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C38" w:rsidRPr="00D228A4" w:rsidRDefault="00AE1C38" w:rsidP="00AE1C3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учреждение </w:t>
      </w:r>
    </w:p>
    <w:p w:rsidR="00AE1C38" w:rsidRPr="00D228A4" w:rsidRDefault="00AE1C38" w:rsidP="00AE1C3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AE1C38" w:rsidRPr="00D228A4" w:rsidRDefault="00AE1C38" w:rsidP="00AE1C3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>«Детская школа искусств»</w:t>
      </w:r>
    </w:p>
    <w:p w:rsidR="00AE1C38" w:rsidRDefault="00AE1C38" w:rsidP="00AE1C3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>Ачинского района</w:t>
      </w:r>
    </w:p>
    <w:p w:rsidR="00AE1C38" w:rsidRDefault="00AE1C38" w:rsidP="00AE1C3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C38" w:rsidRDefault="00AE1C38" w:rsidP="00AE1C3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C38" w:rsidRDefault="00AE1C38" w:rsidP="00AE1C38"/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077"/>
      </w:tblGrid>
      <w:tr w:rsidR="00AE1C38" w:rsidTr="00227974">
        <w:tc>
          <w:tcPr>
            <w:tcW w:w="5353" w:type="dxa"/>
            <w:hideMark/>
          </w:tcPr>
          <w:p w:rsidR="00AE1C38" w:rsidRDefault="00AE1C38" w:rsidP="0022797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Принято на заседании</w:t>
            </w:r>
          </w:p>
          <w:p w:rsidR="00AE1C38" w:rsidRDefault="00AE1C38" w:rsidP="0022797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педагогического совета</w:t>
            </w:r>
          </w:p>
          <w:p w:rsidR="00AE1C38" w:rsidRDefault="00AE1C38" w:rsidP="00227974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«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_______________2025 г.                 </w:t>
            </w:r>
          </w:p>
          <w:p w:rsidR="00AE1C38" w:rsidRDefault="00AE1C38" w:rsidP="00227974">
            <w:pPr>
              <w:pStyle w:val="a3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 ____</w:t>
            </w:r>
          </w:p>
        </w:tc>
        <w:tc>
          <w:tcPr>
            <w:tcW w:w="4077" w:type="dxa"/>
            <w:hideMark/>
          </w:tcPr>
          <w:p w:rsidR="00AE1C38" w:rsidRDefault="00AE1C38" w:rsidP="00227974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  <w:p w:rsidR="00AE1C38" w:rsidRDefault="00AE1C38" w:rsidP="0022797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МБУДО «ДШИ»                                                                                                          Ачинского района                                    __________ Т.В. Горлушкина</w:t>
            </w:r>
          </w:p>
          <w:p w:rsidR="00AE1C38" w:rsidRDefault="00AE1C38" w:rsidP="00227974">
            <w:pPr>
              <w:pStyle w:val="a3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«         »                           </w:t>
            </w:r>
            <w:r w:rsidRPr="004F2DA8">
              <w:rPr>
                <w:rFonts w:ascii="Times New Roman" w:hAnsi="Times New Roman"/>
                <w:sz w:val="28"/>
                <w:szCs w:val="28"/>
              </w:rPr>
              <w:t>2025 г.</w:t>
            </w:r>
          </w:p>
        </w:tc>
      </w:tr>
    </w:tbl>
    <w:p w:rsidR="00AE1C38" w:rsidRPr="002D5A2A" w:rsidRDefault="00AE1C38" w:rsidP="00AE1C3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AE1C38" w:rsidRDefault="00AE1C38" w:rsidP="00AE1C3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AE1C38" w:rsidRDefault="00AE1C38" w:rsidP="00AE1C3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AE1C38" w:rsidRDefault="00AE1C38" w:rsidP="00AE1C3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AE1C38" w:rsidRPr="002D5A2A" w:rsidRDefault="00AE1C38" w:rsidP="00AE1C3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AE1C38" w:rsidRPr="002D5A2A" w:rsidRDefault="00AE1C38" w:rsidP="00AE1C38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D5A2A">
        <w:rPr>
          <w:rFonts w:ascii="Times New Roman" w:hAnsi="Times New Roman" w:cs="Times New Roman"/>
          <w:b/>
          <w:sz w:val="32"/>
          <w:szCs w:val="28"/>
        </w:rPr>
        <w:t>Дополнительная общеразвивающая программа</w:t>
      </w:r>
    </w:p>
    <w:p w:rsidR="00AE1C38" w:rsidRPr="002D5A2A" w:rsidRDefault="00AE1C38" w:rsidP="00AE1C38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D5A2A">
        <w:rPr>
          <w:rFonts w:ascii="Times New Roman" w:hAnsi="Times New Roman" w:cs="Times New Roman"/>
          <w:b/>
          <w:sz w:val="32"/>
          <w:szCs w:val="28"/>
        </w:rPr>
        <w:t>в области музыкального искусства</w:t>
      </w:r>
    </w:p>
    <w:p w:rsidR="00AE1C38" w:rsidRPr="002D5A2A" w:rsidRDefault="00AE1C38" w:rsidP="00AE1C38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D5A2A">
        <w:rPr>
          <w:rFonts w:ascii="Times New Roman" w:hAnsi="Times New Roman" w:cs="Times New Roman"/>
          <w:b/>
          <w:sz w:val="32"/>
          <w:szCs w:val="28"/>
        </w:rPr>
        <w:t>«</w:t>
      </w:r>
      <w:r>
        <w:rPr>
          <w:rFonts w:ascii="Times New Roman" w:hAnsi="Times New Roman" w:cs="Times New Roman"/>
          <w:b/>
          <w:sz w:val="32"/>
          <w:szCs w:val="28"/>
        </w:rPr>
        <w:t>Народное пение</w:t>
      </w:r>
      <w:r w:rsidRPr="002D5A2A">
        <w:rPr>
          <w:rFonts w:ascii="Times New Roman" w:hAnsi="Times New Roman" w:cs="Times New Roman"/>
          <w:b/>
          <w:sz w:val="32"/>
          <w:szCs w:val="28"/>
        </w:rPr>
        <w:t>»</w:t>
      </w:r>
    </w:p>
    <w:p w:rsidR="004F2DA8" w:rsidRDefault="004F2DA8" w:rsidP="00AE1C38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E1C38" w:rsidRDefault="00AE1C38" w:rsidP="00AE1C38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Срок обучения 1 </w:t>
      </w:r>
      <w:r w:rsidRPr="002D5A2A">
        <w:rPr>
          <w:rFonts w:ascii="Times New Roman" w:hAnsi="Times New Roman" w:cs="Times New Roman"/>
          <w:b/>
          <w:sz w:val="32"/>
          <w:szCs w:val="28"/>
        </w:rPr>
        <w:t>год</w:t>
      </w:r>
    </w:p>
    <w:p w:rsidR="00AE1C38" w:rsidRDefault="00AE1C38" w:rsidP="00AE1C38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E1C38" w:rsidRDefault="00AE1C38" w:rsidP="00AE1C38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E1C38" w:rsidRPr="00C43A6B" w:rsidRDefault="00AE1C38" w:rsidP="00AE1C38">
      <w:pPr>
        <w:pStyle w:val="a3"/>
        <w:jc w:val="center"/>
        <w:rPr>
          <w:rFonts w:ascii="Times New Roman" w:hAnsi="Times New Roman" w:cs="Times New Roman"/>
          <w:sz w:val="32"/>
          <w:szCs w:val="28"/>
        </w:rPr>
      </w:pPr>
      <w:r w:rsidRPr="00C43A6B">
        <w:rPr>
          <w:rFonts w:ascii="Times New Roman" w:hAnsi="Times New Roman" w:cs="Times New Roman"/>
          <w:sz w:val="32"/>
          <w:szCs w:val="28"/>
        </w:rPr>
        <w:t>программа по учебному предмету</w:t>
      </w:r>
    </w:p>
    <w:p w:rsidR="00AE1C38" w:rsidRPr="002D5A2A" w:rsidRDefault="00AE1C38" w:rsidP="00AE1C38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«Сольфеджио»</w:t>
      </w:r>
    </w:p>
    <w:p w:rsidR="00AE1C38" w:rsidRPr="002D5A2A" w:rsidRDefault="00AE1C38" w:rsidP="00AE1C3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AE1C38" w:rsidRPr="002D5A2A" w:rsidRDefault="00AE1C38" w:rsidP="00AE1C3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AE1C38" w:rsidRPr="002D5A2A" w:rsidRDefault="00AE1C38" w:rsidP="00AE1C3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AE1C38" w:rsidRPr="002D5A2A" w:rsidRDefault="00AE1C38" w:rsidP="00AE1C3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AE1C38" w:rsidRPr="002D5A2A" w:rsidRDefault="00AE1C38" w:rsidP="00AE1C3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AE1C38" w:rsidRPr="002D5A2A" w:rsidRDefault="00AE1C38" w:rsidP="00AE1C3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AE1C38" w:rsidRDefault="00AE1C38" w:rsidP="00AE1C3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AE1C38" w:rsidRDefault="00AE1C38" w:rsidP="00AE1C3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AE1C38" w:rsidRDefault="00AE1C38" w:rsidP="00AE1C3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AE1C38" w:rsidRDefault="00AE1C38" w:rsidP="00AE1C3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AE1C38" w:rsidRDefault="00AE1C38" w:rsidP="00AE1C3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AE1C38" w:rsidRDefault="00AE1C38" w:rsidP="00AE1C3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AE1C38" w:rsidRDefault="00AE1C38" w:rsidP="00AE1C3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AE1C38" w:rsidRDefault="00AE1C38" w:rsidP="00AE1C3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AE1C38" w:rsidRDefault="00AE1C38" w:rsidP="00AE1C3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AE1C38" w:rsidRDefault="00AE1C38" w:rsidP="00AE1C3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AE1C38" w:rsidRPr="002D5A2A" w:rsidRDefault="00AE1C38" w:rsidP="00AE1C3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AE1C38" w:rsidRPr="002D5A2A" w:rsidRDefault="00AE1C38" w:rsidP="00AE1C3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AE1C38" w:rsidRPr="00C43A6B" w:rsidRDefault="00AE1C38" w:rsidP="00AE1C38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28"/>
          <w:szCs w:val="28"/>
        </w:rPr>
        <w:t>Малиновка 2025</w:t>
      </w:r>
    </w:p>
    <w:p w:rsidR="00C142AF" w:rsidRPr="004F2DA8" w:rsidRDefault="00C142AF" w:rsidP="004F2D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AE1C3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4F2DA8">
        <w:rPr>
          <w:rFonts w:ascii="Times New Roman" w:hAnsi="Times New Roman" w:cs="Times New Roman"/>
          <w:sz w:val="28"/>
          <w:szCs w:val="24"/>
        </w:rPr>
        <w:t>В музыкальной школе одной из дисциплин, способствующих музыкально-эстетическому воспитанию учащихся, расширению их общего музыкального кругозора, формированию музыкального вкуса, является сольфеджио. На уроках сольфеджио педагог воспитывает у учащихся любовь к народной музыке, творчеству русских композиторов</w:t>
      </w:r>
      <w:r w:rsidR="00AE1C38" w:rsidRPr="004F2DA8">
        <w:rPr>
          <w:rFonts w:ascii="Times New Roman" w:hAnsi="Times New Roman" w:cs="Times New Roman"/>
          <w:sz w:val="28"/>
          <w:szCs w:val="24"/>
        </w:rPr>
        <w:t xml:space="preserve"> </w:t>
      </w:r>
      <w:r w:rsidRPr="004F2DA8">
        <w:rPr>
          <w:rFonts w:ascii="Times New Roman" w:hAnsi="Times New Roman" w:cs="Times New Roman"/>
          <w:sz w:val="28"/>
          <w:szCs w:val="24"/>
        </w:rPr>
        <w:t>классиков, советских композиторов, лучших представителей зарубежной музыки, развивает их музыкальные данные (слух, память, ритм), знакомит с теоретическими основами музыкального искусства, помогает выявлению и развитию творческих задатков учащихся.</w:t>
      </w:r>
    </w:p>
    <w:p w:rsidR="00C142AF" w:rsidRPr="004F2DA8" w:rsidRDefault="00C142AF" w:rsidP="004F2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F2DA8">
        <w:rPr>
          <w:rFonts w:ascii="Times New Roman" w:hAnsi="Times New Roman" w:cs="Times New Roman"/>
          <w:sz w:val="28"/>
          <w:szCs w:val="24"/>
        </w:rPr>
        <w:t xml:space="preserve">       Полученные на уроках сольфеджио знания и навыки должны помочь учащемуся в его занятиях на инструменте, по музыкальной литературе и хору.</w:t>
      </w:r>
    </w:p>
    <w:p w:rsidR="00C142AF" w:rsidRPr="004F2DA8" w:rsidRDefault="00C142AF" w:rsidP="004F2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F2DA8">
        <w:rPr>
          <w:rFonts w:ascii="Times New Roman" w:hAnsi="Times New Roman" w:cs="Times New Roman"/>
          <w:sz w:val="28"/>
          <w:szCs w:val="24"/>
        </w:rPr>
        <w:t xml:space="preserve">     Данные рабочие программы составлены на основе:</w:t>
      </w:r>
    </w:p>
    <w:p w:rsidR="00C142AF" w:rsidRPr="004F2DA8" w:rsidRDefault="00C142AF" w:rsidP="004F2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F2DA8">
        <w:rPr>
          <w:rFonts w:ascii="Times New Roman" w:hAnsi="Times New Roman" w:cs="Times New Roman"/>
          <w:sz w:val="28"/>
          <w:szCs w:val="24"/>
        </w:rPr>
        <w:t>•</w:t>
      </w:r>
      <w:r w:rsidRPr="004F2DA8">
        <w:rPr>
          <w:rFonts w:ascii="Times New Roman" w:hAnsi="Times New Roman" w:cs="Times New Roman"/>
          <w:sz w:val="28"/>
          <w:szCs w:val="24"/>
        </w:rPr>
        <w:tab/>
        <w:t>Программы «Сольфеджио» для Детских Музыкальных Школ, музыкальных отделений школ искусств, вечерних школ общего музыкального образования МК СССР – Москва,1984.</w:t>
      </w:r>
    </w:p>
    <w:p w:rsidR="00C142AF" w:rsidRPr="004F2DA8" w:rsidRDefault="00C142AF" w:rsidP="004F2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F2DA8">
        <w:rPr>
          <w:rFonts w:ascii="Times New Roman" w:hAnsi="Times New Roman" w:cs="Times New Roman"/>
          <w:sz w:val="28"/>
          <w:szCs w:val="24"/>
        </w:rPr>
        <w:t>•</w:t>
      </w:r>
      <w:r w:rsidRPr="004F2DA8">
        <w:rPr>
          <w:rFonts w:ascii="Times New Roman" w:hAnsi="Times New Roman" w:cs="Times New Roman"/>
          <w:sz w:val="28"/>
          <w:szCs w:val="24"/>
        </w:rPr>
        <w:tab/>
        <w:t>Программы по предмету «Сольфеджио» для подготовительных отделений ДМШ и ДШИ МК РФ – Москва,2003 год.</w:t>
      </w:r>
    </w:p>
    <w:p w:rsidR="00C142AF" w:rsidRPr="004F2DA8" w:rsidRDefault="00C142AF" w:rsidP="004F2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F2DA8">
        <w:rPr>
          <w:rFonts w:ascii="Times New Roman" w:hAnsi="Times New Roman" w:cs="Times New Roman"/>
          <w:sz w:val="28"/>
          <w:szCs w:val="24"/>
        </w:rPr>
        <w:t>•</w:t>
      </w:r>
      <w:r w:rsidRPr="004F2DA8">
        <w:rPr>
          <w:rFonts w:ascii="Times New Roman" w:hAnsi="Times New Roman" w:cs="Times New Roman"/>
          <w:sz w:val="28"/>
          <w:szCs w:val="24"/>
        </w:rPr>
        <w:tab/>
        <w:t>Адаптированных программ по предмету «Сольфеджио», разработанных преподавателями отделения на основе министерских программ, утвержденных Методическим Советом ДШИ (7-летний, 5-летний, сокращенный 3х-летний срок обучения).</w:t>
      </w:r>
    </w:p>
    <w:p w:rsidR="00C142AF" w:rsidRPr="004F2DA8" w:rsidRDefault="00C142AF" w:rsidP="004F2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F2DA8">
        <w:rPr>
          <w:rFonts w:ascii="Times New Roman" w:hAnsi="Times New Roman" w:cs="Times New Roman"/>
          <w:sz w:val="28"/>
          <w:szCs w:val="24"/>
        </w:rPr>
        <w:t>•</w:t>
      </w:r>
      <w:r w:rsidRPr="004F2DA8">
        <w:rPr>
          <w:rFonts w:ascii="Times New Roman" w:hAnsi="Times New Roman" w:cs="Times New Roman"/>
          <w:sz w:val="28"/>
          <w:szCs w:val="24"/>
        </w:rPr>
        <w:tab/>
        <w:t>Программы по предмету «Сольфеджио» для ДМШ и музыкальных отделений ДШИ (5-летний срок обучения) Федеральное Агентство по Культуре и Кинематографии Научно-Методический центр по Художественному Образованию – Москва, 2006 год.</w:t>
      </w:r>
    </w:p>
    <w:p w:rsidR="00C142AF" w:rsidRPr="004F2DA8" w:rsidRDefault="00C142AF" w:rsidP="004F2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695E0F" w:rsidRPr="004F2DA8" w:rsidRDefault="00C142AF" w:rsidP="004F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F2DA8">
        <w:rPr>
          <w:rFonts w:ascii="Times New Roman" w:hAnsi="Times New Roman" w:cs="Times New Roman"/>
          <w:sz w:val="28"/>
          <w:szCs w:val="24"/>
        </w:rPr>
        <w:t>Данные рабочие программы являются адаптированными к условиям ДШИ п. Малиновка и представляют собой курс «Сольфеджио», ориентированный на контингент обучающихся и особенности образовательного процесса данной музыкальной школы.</w:t>
      </w:r>
    </w:p>
    <w:p w:rsidR="00C142AF" w:rsidRPr="004F2DA8" w:rsidRDefault="00C142AF" w:rsidP="004F2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C142AF" w:rsidRPr="004F2DA8" w:rsidRDefault="00295657" w:rsidP="004F2D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F2DA8">
        <w:rPr>
          <w:rFonts w:ascii="Times New Roman" w:hAnsi="Times New Roman" w:cs="Times New Roman"/>
          <w:b/>
          <w:sz w:val="28"/>
          <w:szCs w:val="24"/>
        </w:rPr>
        <w:t xml:space="preserve">I. </w:t>
      </w:r>
      <w:r w:rsidR="00C142AF" w:rsidRPr="004F2DA8">
        <w:rPr>
          <w:rFonts w:ascii="Times New Roman" w:hAnsi="Times New Roman" w:cs="Times New Roman"/>
          <w:b/>
          <w:sz w:val="28"/>
          <w:szCs w:val="24"/>
        </w:rPr>
        <w:t>Цели программы:</w:t>
      </w:r>
    </w:p>
    <w:p w:rsidR="00C142AF" w:rsidRPr="004F2DA8" w:rsidRDefault="00C142AF" w:rsidP="004F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F2DA8">
        <w:rPr>
          <w:rFonts w:ascii="Times New Roman" w:hAnsi="Times New Roman" w:cs="Times New Roman"/>
          <w:sz w:val="28"/>
          <w:szCs w:val="24"/>
        </w:rPr>
        <w:t>- обеспечение</w:t>
      </w:r>
      <w:r w:rsidR="004F2DA8">
        <w:rPr>
          <w:rFonts w:ascii="Times New Roman" w:hAnsi="Times New Roman" w:cs="Times New Roman"/>
          <w:sz w:val="28"/>
          <w:szCs w:val="24"/>
        </w:rPr>
        <w:t xml:space="preserve"> развития </w:t>
      </w:r>
      <w:proofErr w:type="gramStart"/>
      <w:r w:rsidR="004F2DA8">
        <w:rPr>
          <w:rFonts w:ascii="Times New Roman" w:hAnsi="Times New Roman" w:cs="Times New Roman"/>
          <w:sz w:val="28"/>
          <w:szCs w:val="24"/>
        </w:rPr>
        <w:t xml:space="preserve">музыкально-творческих </w:t>
      </w:r>
      <w:r w:rsidRPr="004F2DA8">
        <w:rPr>
          <w:rFonts w:ascii="Times New Roman" w:hAnsi="Times New Roman" w:cs="Times New Roman"/>
          <w:sz w:val="28"/>
          <w:szCs w:val="24"/>
        </w:rPr>
        <w:t>способностей</w:t>
      </w:r>
      <w:proofErr w:type="gramEnd"/>
      <w:r w:rsidRPr="004F2DA8">
        <w:rPr>
          <w:rFonts w:ascii="Times New Roman" w:hAnsi="Times New Roman" w:cs="Times New Roman"/>
          <w:sz w:val="28"/>
          <w:szCs w:val="24"/>
        </w:rPr>
        <w:t xml:space="preserve"> обучающихся на основе приобретённых ими профессиональных знаний, умений и навыков;</w:t>
      </w:r>
    </w:p>
    <w:p w:rsidR="00C142AF" w:rsidRPr="004F2DA8" w:rsidRDefault="00C142AF" w:rsidP="004F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F2DA8">
        <w:rPr>
          <w:rFonts w:ascii="Times New Roman" w:hAnsi="Times New Roman" w:cs="Times New Roman"/>
          <w:sz w:val="28"/>
          <w:szCs w:val="24"/>
        </w:rPr>
        <w:t>- подготовка наиболее одарённых детей к дальнейшему продолжению обучения в средних профессиональных музыкальных учебных заведениях.</w:t>
      </w:r>
    </w:p>
    <w:p w:rsidR="00C142AF" w:rsidRPr="004F2DA8" w:rsidRDefault="00C142AF" w:rsidP="004F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F2DA8">
        <w:rPr>
          <w:rFonts w:ascii="Times New Roman" w:hAnsi="Times New Roman" w:cs="Times New Roman"/>
          <w:sz w:val="28"/>
          <w:szCs w:val="24"/>
        </w:rPr>
        <w:t>Программа предполагает индивидуальный подход к обучающимся.</w:t>
      </w:r>
    </w:p>
    <w:p w:rsidR="00C142AF" w:rsidRPr="004F2DA8" w:rsidRDefault="00C142AF" w:rsidP="004F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F2DA8">
        <w:rPr>
          <w:rFonts w:ascii="Times New Roman" w:hAnsi="Times New Roman" w:cs="Times New Roman"/>
          <w:sz w:val="28"/>
          <w:szCs w:val="24"/>
        </w:rPr>
        <w:t>Форма проведения аудиторного учебного занятия – индивидуальный урок, мелкогрупповой урок. Занятия проводятся в соответствии с учебным планом. Продолжительность занятия - 40 минут, 2 часа в неделю</w:t>
      </w:r>
    </w:p>
    <w:p w:rsidR="00AE1C38" w:rsidRPr="004F2DA8" w:rsidRDefault="00AE1C38" w:rsidP="004F2D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4F2DA8" w:rsidRDefault="004F2DA8" w:rsidP="004F2D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F2DA8" w:rsidRDefault="004F2DA8" w:rsidP="004F2D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95657" w:rsidRPr="004F2DA8" w:rsidRDefault="00295657" w:rsidP="004F2D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F2DA8">
        <w:rPr>
          <w:rFonts w:ascii="Times New Roman" w:hAnsi="Times New Roman" w:cs="Times New Roman"/>
          <w:b/>
          <w:sz w:val="28"/>
          <w:szCs w:val="24"/>
        </w:rPr>
        <w:lastRenderedPageBreak/>
        <w:t>II. Содержание учебного предмета «Сольфеджио»</w:t>
      </w:r>
    </w:p>
    <w:p w:rsidR="00295657" w:rsidRPr="004F2DA8" w:rsidRDefault="00295657" w:rsidP="004F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F2DA8">
        <w:rPr>
          <w:rFonts w:ascii="Times New Roman" w:hAnsi="Times New Roman" w:cs="Times New Roman"/>
          <w:sz w:val="28"/>
          <w:szCs w:val="24"/>
        </w:rPr>
        <w:t xml:space="preserve">Учебный предмет сольфеджио неразрывно связан с другими учебными предметами, поскольку направлен на развитие музыкального слуха, музыкальной памяти, творческого мышления. Умения и навыки интонирования, чтения с листа, слухового анализа, в том числе, анализа музыкальных форм, импровизации и сочинения являются необходимыми для поступления в </w:t>
      </w:r>
      <w:proofErr w:type="spellStart"/>
      <w:r w:rsidRPr="004F2DA8">
        <w:rPr>
          <w:rFonts w:ascii="Times New Roman" w:hAnsi="Times New Roman" w:cs="Times New Roman"/>
          <w:sz w:val="28"/>
          <w:szCs w:val="24"/>
        </w:rPr>
        <w:t>ССУЗы</w:t>
      </w:r>
      <w:proofErr w:type="spellEnd"/>
      <w:r w:rsidRPr="004F2DA8">
        <w:rPr>
          <w:rFonts w:ascii="Times New Roman" w:hAnsi="Times New Roman" w:cs="Times New Roman"/>
          <w:sz w:val="28"/>
          <w:szCs w:val="24"/>
        </w:rPr>
        <w:t>.</w:t>
      </w:r>
    </w:p>
    <w:p w:rsidR="00295657" w:rsidRPr="004F2DA8" w:rsidRDefault="00295657" w:rsidP="004F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F2DA8">
        <w:rPr>
          <w:rFonts w:ascii="Times New Roman" w:hAnsi="Times New Roman" w:cs="Times New Roman"/>
          <w:sz w:val="28"/>
          <w:szCs w:val="24"/>
        </w:rPr>
        <w:t>Учебный материал.</w:t>
      </w:r>
    </w:p>
    <w:p w:rsidR="00295657" w:rsidRPr="004F2DA8" w:rsidRDefault="00295657" w:rsidP="004F2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F2DA8">
        <w:rPr>
          <w:rFonts w:ascii="Times New Roman" w:hAnsi="Times New Roman" w:cs="Times New Roman"/>
          <w:sz w:val="28"/>
          <w:szCs w:val="24"/>
        </w:rPr>
        <w:t>- Кварто-квинтовый круг тональностей.</w:t>
      </w:r>
    </w:p>
    <w:p w:rsidR="00295657" w:rsidRPr="004F2DA8" w:rsidRDefault="00295657" w:rsidP="004F2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F2DA8">
        <w:rPr>
          <w:rFonts w:ascii="Times New Roman" w:hAnsi="Times New Roman" w:cs="Times New Roman"/>
          <w:sz w:val="28"/>
          <w:szCs w:val="24"/>
        </w:rPr>
        <w:t>- Буквенные обозначения тональностей.</w:t>
      </w:r>
    </w:p>
    <w:p w:rsidR="004F2DA8" w:rsidRDefault="00295657" w:rsidP="004F2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F2DA8">
        <w:rPr>
          <w:rFonts w:ascii="Times New Roman" w:hAnsi="Times New Roman" w:cs="Times New Roman"/>
          <w:sz w:val="28"/>
          <w:szCs w:val="24"/>
        </w:rPr>
        <w:t xml:space="preserve">- Натуральный, гармонический, мелодический виды мажора и минора. </w:t>
      </w:r>
    </w:p>
    <w:p w:rsidR="004F2DA8" w:rsidRDefault="004F2DA8" w:rsidP="004F2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95657" w:rsidRPr="004F2DA8" w:rsidRDefault="00295657" w:rsidP="004F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F2DA8">
        <w:rPr>
          <w:rFonts w:ascii="Times New Roman" w:hAnsi="Times New Roman" w:cs="Times New Roman"/>
          <w:sz w:val="28"/>
          <w:szCs w:val="24"/>
        </w:rPr>
        <w:t>Тональности первой степени родства.</w:t>
      </w:r>
    </w:p>
    <w:p w:rsidR="00295657" w:rsidRPr="004F2DA8" w:rsidRDefault="00295657" w:rsidP="004F2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F2DA8">
        <w:rPr>
          <w:rFonts w:ascii="Times New Roman" w:hAnsi="Times New Roman" w:cs="Times New Roman"/>
          <w:sz w:val="28"/>
          <w:szCs w:val="24"/>
        </w:rPr>
        <w:t xml:space="preserve">- </w:t>
      </w:r>
      <w:proofErr w:type="spellStart"/>
      <w:r w:rsidRPr="004F2DA8">
        <w:rPr>
          <w:rFonts w:ascii="Times New Roman" w:hAnsi="Times New Roman" w:cs="Times New Roman"/>
          <w:sz w:val="28"/>
          <w:szCs w:val="24"/>
        </w:rPr>
        <w:t>Энгармонически</w:t>
      </w:r>
      <w:proofErr w:type="spellEnd"/>
      <w:r w:rsidRPr="004F2DA8">
        <w:rPr>
          <w:rFonts w:ascii="Times New Roman" w:hAnsi="Times New Roman" w:cs="Times New Roman"/>
          <w:sz w:val="28"/>
          <w:szCs w:val="24"/>
        </w:rPr>
        <w:t xml:space="preserve"> равные тональности.</w:t>
      </w:r>
    </w:p>
    <w:p w:rsidR="00295657" w:rsidRPr="004F2DA8" w:rsidRDefault="00295657" w:rsidP="004F2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F2DA8">
        <w:rPr>
          <w:rFonts w:ascii="Times New Roman" w:hAnsi="Times New Roman" w:cs="Times New Roman"/>
          <w:sz w:val="28"/>
          <w:szCs w:val="24"/>
        </w:rPr>
        <w:t>- Хроматические проходящие и вспомогательные звуки.</w:t>
      </w:r>
    </w:p>
    <w:p w:rsidR="00295657" w:rsidRPr="004F2DA8" w:rsidRDefault="00295657" w:rsidP="004F2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F2DA8">
        <w:rPr>
          <w:rFonts w:ascii="Times New Roman" w:hAnsi="Times New Roman" w:cs="Times New Roman"/>
          <w:sz w:val="28"/>
          <w:szCs w:val="24"/>
        </w:rPr>
        <w:t>- Хроматическая гамма.</w:t>
      </w:r>
    </w:p>
    <w:p w:rsidR="00295657" w:rsidRPr="004F2DA8" w:rsidRDefault="00295657" w:rsidP="004F2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F2DA8">
        <w:rPr>
          <w:rFonts w:ascii="Times New Roman" w:hAnsi="Times New Roman" w:cs="Times New Roman"/>
          <w:sz w:val="28"/>
          <w:szCs w:val="24"/>
        </w:rPr>
        <w:t>- Диатонические интервалы.</w:t>
      </w:r>
    </w:p>
    <w:p w:rsidR="00295657" w:rsidRPr="004F2DA8" w:rsidRDefault="00295657" w:rsidP="004F2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F2DA8">
        <w:rPr>
          <w:rFonts w:ascii="Times New Roman" w:hAnsi="Times New Roman" w:cs="Times New Roman"/>
          <w:sz w:val="28"/>
          <w:szCs w:val="24"/>
        </w:rPr>
        <w:t>- Тритоны натурального, гармонического, мелодического вида</w:t>
      </w:r>
    </w:p>
    <w:p w:rsidR="00295657" w:rsidRPr="004F2DA8" w:rsidRDefault="00295657" w:rsidP="004F2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F2DA8">
        <w:rPr>
          <w:rFonts w:ascii="Times New Roman" w:hAnsi="Times New Roman" w:cs="Times New Roman"/>
          <w:sz w:val="28"/>
          <w:szCs w:val="24"/>
        </w:rPr>
        <w:t>- мажора и минора.</w:t>
      </w:r>
    </w:p>
    <w:p w:rsidR="00295657" w:rsidRPr="004F2DA8" w:rsidRDefault="00295657" w:rsidP="004F2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F2DA8">
        <w:rPr>
          <w:rFonts w:ascii="Times New Roman" w:hAnsi="Times New Roman" w:cs="Times New Roman"/>
          <w:sz w:val="28"/>
          <w:szCs w:val="24"/>
        </w:rPr>
        <w:t>- Характерные интервалы в гармоническом мажоре и миноре.</w:t>
      </w:r>
    </w:p>
    <w:p w:rsidR="00295657" w:rsidRPr="004F2DA8" w:rsidRDefault="00295657" w:rsidP="004F2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F2DA8">
        <w:rPr>
          <w:rFonts w:ascii="Times New Roman" w:hAnsi="Times New Roman" w:cs="Times New Roman"/>
          <w:sz w:val="28"/>
          <w:szCs w:val="24"/>
        </w:rPr>
        <w:t>- Энгармонизм тритонов.</w:t>
      </w:r>
    </w:p>
    <w:p w:rsidR="00295657" w:rsidRPr="004F2DA8" w:rsidRDefault="00295657" w:rsidP="004F2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F2DA8">
        <w:rPr>
          <w:rFonts w:ascii="Times New Roman" w:hAnsi="Times New Roman" w:cs="Times New Roman"/>
          <w:sz w:val="28"/>
          <w:szCs w:val="24"/>
        </w:rPr>
        <w:t>- Энгармонизм диатонических и характерных интервалов.</w:t>
      </w:r>
    </w:p>
    <w:p w:rsidR="00295657" w:rsidRPr="004F2DA8" w:rsidRDefault="00295657" w:rsidP="004F2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F2DA8">
        <w:rPr>
          <w:rFonts w:ascii="Times New Roman" w:hAnsi="Times New Roman" w:cs="Times New Roman"/>
          <w:sz w:val="28"/>
          <w:szCs w:val="24"/>
        </w:rPr>
        <w:t>- Хроматические интервалы - уменьшенная терция.</w:t>
      </w:r>
    </w:p>
    <w:p w:rsidR="00295657" w:rsidRPr="004F2DA8" w:rsidRDefault="00295657" w:rsidP="004F2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F2DA8">
        <w:rPr>
          <w:rFonts w:ascii="Times New Roman" w:hAnsi="Times New Roman" w:cs="Times New Roman"/>
          <w:sz w:val="28"/>
          <w:szCs w:val="24"/>
        </w:rPr>
        <w:t>- Главные и побочные трезвучия с обращениями и разрешениями.</w:t>
      </w:r>
    </w:p>
    <w:p w:rsidR="00295657" w:rsidRPr="004F2DA8" w:rsidRDefault="00295657" w:rsidP="004F2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F2DA8">
        <w:rPr>
          <w:rFonts w:ascii="Times New Roman" w:hAnsi="Times New Roman" w:cs="Times New Roman"/>
          <w:sz w:val="28"/>
          <w:szCs w:val="24"/>
        </w:rPr>
        <w:t>- 7 видов септаккордов.</w:t>
      </w:r>
    </w:p>
    <w:p w:rsidR="00295657" w:rsidRPr="004F2DA8" w:rsidRDefault="00295657" w:rsidP="004F2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F2DA8">
        <w:rPr>
          <w:rFonts w:ascii="Times New Roman" w:hAnsi="Times New Roman" w:cs="Times New Roman"/>
          <w:sz w:val="28"/>
          <w:szCs w:val="24"/>
        </w:rPr>
        <w:t>- Главные и побочные септаккорды с разрешением.</w:t>
      </w:r>
    </w:p>
    <w:p w:rsidR="00295657" w:rsidRPr="004F2DA8" w:rsidRDefault="00295657" w:rsidP="004F2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F2DA8">
        <w:rPr>
          <w:rFonts w:ascii="Times New Roman" w:hAnsi="Times New Roman" w:cs="Times New Roman"/>
          <w:sz w:val="28"/>
          <w:szCs w:val="24"/>
        </w:rPr>
        <w:t>- Уменьшенное, увеличенное трезвучие с обращениями и разрешениями.</w:t>
      </w:r>
    </w:p>
    <w:p w:rsidR="00295657" w:rsidRPr="004F2DA8" w:rsidRDefault="00295657" w:rsidP="004F2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F2DA8">
        <w:rPr>
          <w:rFonts w:ascii="Times New Roman" w:hAnsi="Times New Roman" w:cs="Times New Roman"/>
          <w:sz w:val="28"/>
          <w:szCs w:val="24"/>
        </w:rPr>
        <w:t>- Энгармонизм увеличенного трезвучия, уменьшенного септаккорда.</w:t>
      </w:r>
    </w:p>
    <w:p w:rsidR="00295657" w:rsidRPr="004F2DA8" w:rsidRDefault="00295657" w:rsidP="004F2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F2DA8">
        <w:rPr>
          <w:rFonts w:ascii="Times New Roman" w:hAnsi="Times New Roman" w:cs="Times New Roman"/>
          <w:sz w:val="28"/>
          <w:szCs w:val="24"/>
        </w:rPr>
        <w:t>- Период, предложения, каденции, расширение, дополнение.</w:t>
      </w:r>
    </w:p>
    <w:p w:rsidR="00AE1C38" w:rsidRPr="004F2DA8" w:rsidRDefault="00AE1C38" w:rsidP="004F2D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796E27" w:rsidRPr="004F2DA8" w:rsidRDefault="00796E27" w:rsidP="004F2D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F2DA8">
        <w:rPr>
          <w:rFonts w:ascii="Times New Roman" w:hAnsi="Times New Roman" w:cs="Times New Roman"/>
          <w:b/>
          <w:sz w:val="28"/>
          <w:szCs w:val="24"/>
          <w:lang w:val="en-US"/>
        </w:rPr>
        <w:t>III</w:t>
      </w:r>
      <w:r w:rsidRPr="004F2DA8">
        <w:rPr>
          <w:rFonts w:ascii="Times New Roman" w:hAnsi="Times New Roman" w:cs="Times New Roman"/>
          <w:b/>
          <w:sz w:val="28"/>
          <w:szCs w:val="24"/>
        </w:rPr>
        <w:t>. Требования к зачётным формам работы учащихся.</w:t>
      </w:r>
    </w:p>
    <w:p w:rsidR="00796E27" w:rsidRPr="004F2DA8" w:rsidRDefault="00796E27" w:rsidP="004F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F2DA8">
        <w:rPr>
          <w:rFonts w:ascii="Times New Roman" w:hAnsi="Times New Roman" w:cs="Times New Roman"/>
          <w:sz w:val="28"/>
          <w:szCs w:val="24"/>
        </w:rPr>
        <w:t>На протяжении в</w:t>
      </w:r>
      <w:r w:rsidR="004F2DA8">
        <w:rPr>
          <w:rFonts w:ascii="Times New Roman" w:hAnsi="Times New Roman" w:cs="Times New Roman"/>
          <w:sz w:val="28"/>
          <w:szCs w:val="24"/>
        </w:rPr>
        <w:t>сех лет обучения учащиеся сдают</w:t>
      </w:r>
      <w:r w:rsidRPr="004F2DA8">
        <w:rPr>
          <w:rFonts w:ascii="Times New Roman" w:hAnsi="Times New Roman" w:cs="Times New Roman"/>
          <w:sz w:val="28"/>
          <w:szCs w:val="24"/>
        </w:rPr>
        <w:t xml:space="preserve"> зачёты и контрольные уроки 2 раза в течение учебного года (в 1 и 2 полугодии).</w:t>
      </w:r>
    </w:p>
    <w:p w:rsidR="00796E27" w:rsidRPr="004F2DA8" w:rsidRDefault="00796E27" w:rsidP="004F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F2DA8">
        <w:rPr>
          <w:rFonts w:ascii="Times New Roman" w:hAnsi="Times New Roman" w:cs="Times New Roman"/>
          <w:sz w:val="28"/>
          <w:szCs w:val="24"/>
        </w:rPr>
        <w:t>На итоговые занятия могут выноситься:</w:t>
      </w:r>
    </w:p>
    <w:p w:rsidR="00796E27" w:rsidRPr="004F2DA8" w:rsidRDefault="00796E27" w:rsidP="004F2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F2DA8">
        <w:rPr>
          <w:rFonts w:ascii="Times New Roman" w:hAnsi="Times New Roman" w:cs="Times New Roman"/>
          <w:sz w:val="28"/>
          <w:szCs w:val="24"/>
        </w:rPr>
        <w:t>-</w:t>
      </w:r>
      <w:r w:rsidR="004F2DA8">
        <w:rPr>
          <w:rFonts w:ascii="Times New Roman" w:hAnsi="Times New Roman" w:cs="Times New Roman"/>
          <w:sz w:val="28"/>
          <w:szCs w:val="24"/>
        </w:rPr>
        <w:t xml:space="preserve"> </w:t>
      </w:r>
      <w:r w:rsidRPr="004F2DA8">
        <w:rPr>
          <w:rFonts w:ascii="Times New Roman" w:hAnsi="Times New Roman" w:cs="Times New Roman"/>
          <w:sz w:val="28"/>
          <w:szCs w:val="24"/>
        </w:rPr>
        <w:t>материал по определённой теме;</w:t>
      </w:r>
    </w:p>
    <w:p w:rsidR="00796E27" w:rsidRPr="004F2DA8" w:rsidRDefault="00796E27" w:rsidP="004F2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F2DA8">
        <w:rPr>
          <w:rFonts w:ascii="Times New Roman" w:hAnsi="Times New Roman" w:cs="Times New Roman"/>
          <w:sz w:val="28"/>
          <w:szCs w:val="24"/>
        </w:rPr>
        <w:t>-</w:t>
      </w:r>
      <w:r w:rsidR="004F2DA8">
        <w:rPr>
          <w:rFonts w:ascii="Times New Roman" w:hAnsi="Times New Roman" w:cs="Times New Roman"/>
          <w:sz w:val="28"/>
          <w:szCs w:val="24"/>
        </w:rPr>
        <w:t xml:space="preserve"> </w:t>
      </w:r>
      <w:r w:rsidRPr="004F2DA8">
        <w:rPr>
          <w:rFonts w:ascii="Times New Roman" w:hAnsi="Times New Roman" w:cs="Times New Roman"/>
          <w:sz w:val="28"/>
          <w:szCs w:val="24"/>
        </w:rPr>
        <w:t>весь пройденный материал, требуемый по программе.</w:t>
      </w:r>
    </w:p>
    <w:p w:rsidR="00796E27" w:rsidRPr="004F2DA8" w:rsidRDefault="00796E27" w:rsidP="004F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F2DA8">
        <w:rPr>
          <w:rFonts w:ascii="Times New Roman" w:hAnsi="Times New Roman" w:cs="Times New Roman"/>
          <w:sz w:val="28"/>
          <w:szCs w:val="24"/>
        </w:rPr>
        <w:t>По предмету «Сольфеджио» годовые требования отражены в программах разного уровня и срока обучения данного класса.</w:t>
      </w:r>
    </w:p>
    <w:p w:rsidR="00BC6B9B" w:rsidRPr="004F2DA8" w:rsidRDefault="00BC6B9B" w:rsidP="004F2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4F2DA8">
        <w:rPr>
          <w:rFonts w:ascii="Times New Roman" w:hAnsi="Times New Roman" w:cs="Times New Roman"/>
          <w:sz w:val="28"/>
          <w:szCs w:val="24"/>
        </w:rPr>
        <w:t>Экзамен предполагает оценку не столько работы ученика (его прилежания), сколько промежуточный или итоговый уровень знаний и навыков. В таком случае очень важно оценивать этот уровень с учётом исходных музыкальных способностей ученика, так как именно разница между исходным и достигнутым уровнем развития и является основным объектом экзаменационной оценки.</w:t>
      </w:r>
    </w:p>
    <w:sectPr w:rsidR="00BC6B9B" w:rsidRPr="004F2DA8" w:rsidSect="00E96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3C1B"/>
    <w:rsid w:val="00295657"/>
    <w:rsid w:val="004F2DA8"/>
    <w:rsid w:val="00623C1B"/>
    <w:rsid w:val="00695E0F"/>
    <w:rsid w:val="006E3364"/>
    <w:rsid w:val="00796E27"/>
    <w:rsid w:val="009466F7"/>
    <w:rsid w:val="00AC7E14"/>
    <w:rsid w:val="00AE1C38"/>
    <w:rsid w:val="00BC6B9B"/>
    <w:rsid w:val="00C142AF"/>
    <w:rsid w:val="00E96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ECBE2"/>
  <w15:docId w15:val="{120CC582-F1DC-4716-8934-2A84C40C7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E3364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AE1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User</cp:lastModifiedBy>
  <cp:revision>3</cp:revision>
  <cp:lastPrinted>2025-12-02T06:57:00Z</cp:lastPrinted>
  <dcterms:created xsi:type="dcterms:W3CDTF">2025-12-02T06:58:00Z</dcterms:created>
  <dcterms:modified xsi:type="dcterms:W3CDTF">2025-12-03T04:03:00Z</dcterms:modified>
</cp:coreProperties>
</file>