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C0D" w:rsidRPr="00D228A4" w:rsidRDefault="008E1C0D" w:rsidP="008E1C0D">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 xml:space="preserve">Муниципальное бюджетное учреждение </w:t>
      </w:r>
    </w:p>
    <w:p w:rsidR="008E1C0D" w:rsidRPr="00D228A4" w:rsidRDefault="008E1C0D" w:rsidP="008E1C0D">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 xml:space="preserve">дополнительного образования </w:t>
      </w:r>
    </w:p>
    <w:p w:rsidR="008E1C0D" w:rsidRPr="00D228A4" w:rsidRDefault="008E1C0D" w:rsidP="008E1C0D">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«Детская школа искусств»</w:t>
      </w:r>
    </w:p>
    <w:p w:rsidR="008E1C0D" w:rsidRDefault="008E1C0D" w:rsidP="008E1C0D">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Ачинского района</w:t>
      </w:r>
    </w:p>
    <w:p w:rsidR="008E1C0D" w:rsidRDefault="008E1C0D" w:rsidP="008E1C0D">
      <w:pPr>
        <w:autoSpaceDE w:val="0"/>
        <w:autoSpaceDN w:val="0"/>
        <w:adjustRightInd w:val="0"/>
        <w:spacing w:after="0"/>
        <w:jc w:val="center"/>
        <w:rPr>
          <w:rFonts w:ascii="Times New Roman" w:hAnsi="Times New Roman" w:cs="Times New Roman"/>
          <w:b/>
          <w:sz w:val="28"/>
          <w:szCs w:val="28"/>
        </w:rPr>
      </w:pPr>
    </w:p>
    <w:p w:rsidR="008E1C0D" w:rsidRDefault="008E1C0D" w:rsidP="008E1C0D">
      <w:pPr>
        <w:autoSpaceDE w:val="0"/>
        <w:autoSpaceDN w:val="0"/>
        <w:adjustRightInd w:val="0"/>
        <w:spacing w:after="0"/>
        <w:jc w:val="center"/>
        <w:rPr>
          <w:rFonts w:ascii="Times New Roman" w:hAnsi="Times New Roman" w:cs="Times New Roman"/>
          <w:b/>
          <w:sz w:val="28"/>
          <w:szCs w:val="28"/>
        </w:rPr>
      </w:pPr>
    </w:p>
    <w:p w:rsidR="008E1C0D" w:rsidRDefault="008E1C0D" w:rsidP="008E1C0D"/>
    <w:tbl>
      <w:tblPr>
        <w:tblW w:w="0" w:type="auto"/>
        <w:tblLook w:val="04A0" w:firstRow="1" w:lastRow="0" w:firstColumn="1" w:lastColumn="0" w:noHBand="0" w:noVBand="1"/>
      </w:tblPr>
      <w:tblGrid>
        <w:gridCol w:w="5353"/>
        <w:gridCol w:w="4077"/>
      </w:tblGrid>
      <w:tr w:rsidR="008E1C0D" w:rsidTr="00227974">
        <w:tc>
          <w:tcPr>
            <w:tcW w:w="5353" w:type="dxa"/>
            <w:hideMark/>
          </w:tcPr>
          <w:p w:rsidR="008E1C0D" w:rsidRDefault="008E1C0D" w:rsidP="00227974">
            <w:pPr>
              <w:pStyle w:val="a3"/>
              <w:spacing w:line="276" w:lineRule="auto"/>
              <w:rPr>
                <w:rFonts w:ascii="Times New Roman" w:hAnsi="Times New Roman"/>
                <w:sz w:val="28"/>
                <w:szCs w:val="28"/>
              </w:rPr>
            </w:pPr>
            <w:r>
              <w:rPr>
                <w:rFonts w:ascii="Times New Roman" w:hAnsi="Times New Roman"/>
                <w:sz w:val="28"/>
                <w:szCs w:val="28"/>
              </w:rPr>
              <w:t>Принято на заседании</w:t>
            </w:r>
          </w:p>
          <w:p w:rsidR="008E1C0D" w:rsidRDefault="008E1C0D" w:rsidP="00227974">
            <w:pPr>
              <w:pStyle w:val="a3"/>
              <w:spacing w:line="276" w:lineRule="auto"/>
              <w:rPr>
                <w:rFonts w:ascii="Times New Roman" w:hAnsi="Times New Roman"/>
                <w:sz w:val="28"/>
                <w:szCs w:val="28"/>
              </w:rPr>
            </w:pPr>
            <w:r>
              <w:rPr>
                <w:rFonts w:ascii="Times New Roman" w:hAnsi="Times New Roman"/>
                <w:sz w:val="28"/>
                <w:szCs w:val="28"/>
              </w:rPr>
              <w:t>педагогического совета</w:t>
            </w:r>
          </w:p>
          <w:p w:rsidR="008E1C0D" w:rsidRDefault="008E1C0D" w:rsidP="00227974">
            <w:pPr>
              <w:pStyle w:val="a3"/>
              <w:spacing w:line="276" w:lineRule="auto"/>
              <w:jc w:val="both"/>
              <w:rPr>
                <w:rFonts w:ascii="Times New Roman" w:hAnsi="Times New Roman"/>
                <w:sz w:val="28"/>
                <w:szCs w:val="28"/>
              </w:rPr>
            </w:pPr>
            <w:r>
              <w:rPr>
                <w:rFonts w:ascii="Times New Roman" w:hAnsi="Times New Roman"/>
                <w:sz w:val="28"/>
                <w:szCs w:val="28"/>
              </w:rPr>
              <w:t>от «</w:t>
            </w:r>
            <w:r>
              <w:rPr>
                <w:rFonts w:ascii="Times New Roman" w:hAnsi="Times New Roman"/>
                <w:sz w:val="28"/>
                <w:szCs w:val="28"/>
                <w:u w:val="single"/>
              </w:rPr>
              <w:t xml:space="preserve">       </w:t>
            </w:r>
            <w:r>
              <w:rPr>
                <w:rFonts w:ascii="Times New Roman" w:hAnsi="Times New Roman"/>
                <w:sz w:val="28"/>
                <w:szCs w:val="28"/>
              </w:rPr>
              <w:t xml:space="preserve">» _______________2025 г.                 </w:t>
            </w:r>
          </w:p>
          <w:p w:rsidR="008E1C0D" w:rsidRDefault="008E1C0D" w:rsidP="00227974">
            <w:pPr>
              <w:pStyle w:val="a3"/>
              <w:spacing w:line="276" w:lineRule="auto"/>
              <w:rPr>
                <w:rFonts w:ascii="Times New Roman" w:hAnsi="Times New Roman"/>
                <w:b/>
                <w:sz w:val="52"/>
                <w:szCs w:val="52"/>
              </w:rPr>
            </w:pPr>
            <w:r>
              <w:rPr>
                <w:rFonts w:ascii="Times New Roman" w:hAnsi="Times New Roman"/>
                <w:sz w:val="28"/>
                <w:szCs w:val="28"/>
              </w:rPr>
              <w:t>Протокол № ____</w:t>
            </w:r>
          </w:p>
        </w:tc>
        <w:tc>
          <w:tcPr>
            <w:tcW w:w="4077" w:type="dxa"/>
            <w:hideMark/>
          </w:tcPr>
          <w:p w:rsidR="008E1C0D" w:rsidRDefault="008E1C0D" w:rsidP="00227974">
            <w:pPr>
              <w:pStyle w:val="a3"/>
              <w:spacing w:line="276" w:lineRule="auto"/>
              <w:jc w:val="both"/>
              <w:rPr>
                <w:rFonts w:ascii="Times New Roman" w:hAnsi="Times New Roman"/>
                <w:sz w:val="28"/>
                <w:szCs w:val="28"/>
              </w:rPr>
            </w:pPr>
            <w:r>
              <w:rPr>
                <w:rFonts w:ascii="Times New Roman" w:hAnsi="Times New Roman"/>
                <w:sz w:val="28"/>
                <w:szCs w:val="28"/>
              </w:rPr>
              <w:t>«Утверждаю»</w:t>
            </w:r>
          </w:p>
          <w:p w:rsidR="008E1C0D" w:rsidRDefault="008E1C0D" w:rsidP="00227974">
            <w:pPr>
              <w:pStyle w:val="a3"/>
              <w:spacing w:line="276" w:lineRule="auto"/>
              <w:rPr>
                <w:rFonts w:ascii="Times New Roman" w:hAnsi="Times New Roman"/>
                <w:sz w:val="28"/>
                <w:szCs w:val="28"/>
              </w:rPr>
            </w:pPr>
            <w:r>
              <w:rPr>
                <w:rFonts w:ascii="Times New Roman" w:hAnsi="Times New Roman"/>
                <w:sz w:val="28"/>
                <w:szCs w:val="28"/>
              </w:rPr>
              <w:t>Директор МБУДО «ДШИ»                                                                                                          Ачинского района                                    __________ Т.В. Горлушкина</w:t>
            </w:r>
          </w:p>
          <w:p w:rsidR="008E1C0D" w:rsidRDefault="008E1C0D" w:rsidP="00227974">
            <w:pPr>
              <w:pStyle w:val="a3"/>
              <w:spacing w:line="276" w:lineRule="auto"/>
              <w:rPr>
                <w:rFonts w:ascii="Times New Roman" w:hAnsi="Times New Roman"/>
                <w:b/>
                <w:sz w:val="52"/>
                <w:szCs w:val="52"/>
              </w:rPr>
            </w:pPr>
            <w:r>
              <w:rPr>
                <w:rFonts w:ascii="Times New Roman" w:hAnsi="Times New Roman"/>
                <w:sz w:val="28"/>
                <w:szCs w:val="28"/>
                <w:u w:val="single"/>
              </w:rPr>
              <w:t xml:space="preserve">«         »                           </w:t>
            </w:r>
            <w:r w:rsidRPr="00F119C4">
              <w:rPr>
                <w:rFonts w:ascii="Times New Roman" w:hAnsi="Times New Roman"/>
                <w:sz w:val="28"/>
                <w:szCs w:val="28"/>
              </w:rPr>
              <w:t>2025 г.</w:t>
            </w:r>
          </w:p>
        </w:tc>
      </w:tr>
    </w:tbl>
    <w:p w:rsidR="008E1C0D" w:rsidRPr="002D5A2A" w:rsidRDefault="008E1C0D" w:rsidP="008E1C0D">
      <w:pPr>
        <w:pStyle w:val="a3"/>
        <w:jc w:val="both"/>
        <w:rPr>
          <w:rFonts w:ascii="Times New Roman" w:hAnsi="Times New Roman" w:cs="Times New Roman"/>
          <w:sz w:val="24"/>
          <w:szCs w:val="28"/>
        </w:rPr>
      </w:pPr>
    </w:p>
    <w:p w:rsidR="008E1C0D" w:rsidRDefault="008E1C0D" w:rsidP="008E1C0D">
      <w:pPr>
        <w:pStyle w:val="a3"/>
        <w:jc w:val="both"/>
        <w:rPr>
          <w:rFonts w:ascii="Times New Roman" w:hAnsi="Times New Roman" w:cs="Times New Roman"/>
          <w:sz w:val="24"/>
          <w:szCs w:val="28"/>
        </w:rPr>
      </w:pPr>
    </w:p>
    <w:p w:rsidR="008E1C0D" w:rsidRDefault="008E1C0D" w:rsidP="008E1C0D">
      <w:pPr>
        <w:pStyle w:val="a3"/>
        <w:jc w:val="both"/>
        <w:rPr>
          <w:rFonts w:ascii="Times New Roman" w:hAnsi="Times New Roman" w:cs="Times New Roman"/>
          <w:sz w:val="24"/>
          <w:szCs w:val="28"/>
        </w:rPr>
      </w:pPr>
    </w:p>
    <w:p w:rsidR="008E1C0D" w:rsidRDefault="008E1C0D" w:rsidP="008E1C0D">
      <w:pPr>
        <w:pStyle w:val="a3"/>
        <w:jc w:val="both"/>
        <w:rPr>
          <w:rFonts w:ascii="Times New Roman" w:hAnsi="Times New Roman" w:cs="Times New Roman"/>
          <w:sz w:val="24"/>
          <w:szCs w:val="28"/>
        </w:rPr>
      </w:pPr>
    </w:p>
    <w:p w:rsidR="008E1C0D" w:rsidRPr="002D5A2A" w:rsidRDefault="008E1C0D" w:rsidP="008E1C0D">
      <w:pPr>
        <w:pStyle w:val="a3"/>
        <w:jc w:val="both"/>
        <w:rPr>
          <w:rFonts w:ascii="Times New Roman" w:hAnsi="Times New Roman" w:cs="Times New Roman"/>
          <w:sz w:val="24"/>
          <w:szCs w:val="28"/>
        </w:rPr>
      </w:pPr>
    </w:p>
    <w:p w:rsidR="008E1C0D" w:rsidRPr="002D5A2A" w:rsidRDefault="008E1C0D" w:rsidP="008E1C0D">
      <w:pPr>
        <w:pStyle w:val="a3"/>
        <w:jc w:val="center"/>
        <w:rPr>
          <w:rFonts w:ascii="Times New Roman" w:hAnsi="Times New Roman" w:cs="Times New Roman"/>
          <w:b/>
          <w:sz w:val="32"/>
          <w:szCs w:val="28"/>
        </w:rPr>
      </w:pPr>
      <w:r w:rsidRPr="002D5A2A">
        <w:rPr>
          <w:rFonts w:ascii="Times New Roman" w:hAnsi="Times New Roman" w:cs="Times New Roman"/>
          <w:b/>
          <w:sz w:val="32"/>
          <w:szCs w:val="28"/>
        </w:rPr>
        <w:t>Дополнительная общеразвивающая программа</w:t>
      </w:r>
    </w:p>
    <w:p w:rsidR="008E1C0D" w:rsidRPr="002D5A2A" w:rsidRDefault="008E1C0D" w:rsidP="008E1C0D">
      <w:pPr>
        <w:pStyle w:val="a3"/>
        <w:jc w:val="center"/>
        <w:rPr>
          <w:rFonts w:ascii="Times New Roman" w:hAnsi="Times New Roman" w:cs="Times New Roman"/>
          <w:b/>
          <w:sz w:val="32"/>
          <w:szCs w:val="28"/>
        </w:rPr>
      </w:pPr>
      <w:r w:rsidRPr="002D5A2A">
        <w:rPr>
          <w:rFonts w:ascii="Times New Roman" w:hAnsi="Times New Roman" w:cs="Times New Roman"/>
          <w:b/>
          <w:sz w:val="32"/>
          <w:szCs w:val="28"/>
        </w:rPr>
        <w:t>в области музыкального искусства</w:t>
      </w:r>
    </w:p>
    <w:p w:rsidR="008E1C0D" w:rsidRPr="002D5A2A" w:rsidRDefault="008E1C0D" w:rsidP="008E1C0D">
      <w:pPr>
        <w:pStyle w:val="a3"/>
        <w:jc w:val="center"/>
        <w:rPr>
          <w:rFonts w:ascii="Times New Roman" w:hAnsi="Times New Roman" w:cs="Times New Roman"/>
          <w:b/>
          <w:sz w:val="32"/>
          <w:szCs w:val="28"/>
        </w:rPr>
      </w:pPr>
      <w:r w:rsidRPr="002D5A2A">
        <w:rPr>
          <w:rFonts w:ascii="Times New Roman" w:hAnsi="Times New Roman" w:cs="Times New Roman"/>
          <w:b/>
          <w:sz w:val="32"/>
          <w:szCs w:val="28"/>
        </w:rPr>
        <w:t>«</w:t>
      </w:r>
      <w:r>
        <w:rPr>
          <w:rFonts w:ascii="Times New Roman" w:hAnsi="Times New Roman" w:cs="Times New Roman"/>
          <w:b/>
          <w:sz w:val="32"/>
          <w:szCs w:val="28"/>
        </w:rPr>
        <w:t>Народное пение</w:t>
      </w:r>
      <w:r w:rsidRPr="002D5A2A">
        <w:rPr>
          <w:rFonts w:ascii="Times New Roman" w:hAnsi="Times New Roman" w:cs="Times New Roman"/>
          <w:b/>
          <w:sz w:val="32"/>
          <w:szCs w:val="28"/>
        </w:rPr>
        <w:t>»</w:t>
      </w:r>
    </w:p>
    <w:p w:rsidR="00F119C4" w:rsidRDefault="00F119C4" w:rsidP="008E1C0D">
      <w:pPr>
        <w:pStyle w:val="a3"/>
        <w:jc w:val="center"/>
        <w:rPr>
          <w:rFonts w:ascii="Times New Roman" w:hAnsi="Times New Roman" w:cs="Times New Roman"/>
          <w:b/>
          <w:sz w:val="32"/>
          <w:szCs w:val="28"/>
        </w:rPr>
      </w:pPr>
    </w:p>
    <w:p w:rsidR="008E1C0D" w:rsidRDefault="008E1C0D" w:rsidP="008E1C0D">
      <w:pPr>
        <w:pStyle w:val="a3"/>
        <w:jc w:val="center"/>
        <w:rPr>
          <w:rFonts w:ascii="Times New Roman" w:hAnsi="Times New Roman" w:cs="Times New Roman"/>
          <w:b/>
          <w:sz w:val="32"/>
          <w:szCs w:val="28"/>
        </w:rPr>
      </w:pPr>
      <w:r>
        <w:rPr>
          <w:rFonts w:ascii="Times New Roman" w:hAnsi="Times New Roman" w:cs="Times New Roman"/>
          <w:b/>
          <w:sz w:val="32"/>
          <w:szCs w:val="28"/>
        </w:rPr>
        <w:t xml:space="preserve">Срок обучения 1 </w:t>
      </w:r>
      <w:r w:rsidRPr="002D5A2A">
        <w:rPr>
          <w:rFonts w:ascii="Times New Roman" w:hAnsi="Times New Roman" w:cs="Times New Roman"/>
          <w:b/>
          <w:sz w:val="32"/>
          <w:szCs w:val="28"/>
        </w:rPr>
        <w:t>год</w:t>
      </w:r>
    </w:p>
    <w:p w:rsidR="008E1C0D" w:rsidRDefault="008E1C0D" w:rsidP="008E1C0D">
      <w:pPr>
        <w:pStyle w:val="a3"/>
        <w:jc w:val="center"/>
        <w:rPr>
          <w:rFonts w:ascii="Times New Roman" w:hAnsi="Times New Roman" w:cs="Times New Roman"/>
          <w:b/>
          <w:sz w:val="32"/>
          <w:szCs w:val="28"/>
        </w:rPr>
      </w:pPr>
    </w:p>
    <w:p w:rsidR="008E1C0D" w:rsidRDefault="008E1C0D" w:rsidP="008E1C0D">
      <w:pPr>
        <w:pStyle w:val="a3"/>
        <w:jc w:val="center"/>
        <w:rPr>
          <w:rFonts w:ascii="Times New Roman" w:hAnsi="Times New Roman" w:cs="Times New Roman"/>
          <w:b/>
          <w:sz w:val="32"/>
          <w:szCs w:val="28"/>
        </w:rPr>
      </w:pPr>
    </w:p>
    <w:p w:rsidR="008E1C0D" w:rsidRDefault="008E1C0D" w:rsidP="008E1C0D">
      <w:pPr>
        <w:pStyle w:val="a3"/>
        <w:jc w:val="center"/>
        <w:rPr>
          <w:rFonts w:ascii="Times New Roman" w:hAnsi="Times New Roman" w:cs="Times New Roman"/>
          <w:b/>
          <w:sz w:val="32"/>
          <w:szCs w:val="28"/>
        </w:rPr>
      </w:pPr>
    </w:p>
    <w:p w:rsidR="008E1C0D" w:rsidRPr="00C43A6B" w:rsidRDefault="008E1C0D" w:rsidP="008E1C0D">
      <w:pPr>
        <w:pStyle w:val="a3"/>
        <w:jc w:val="center"/>
        <w:rPr>
          <w:rFonts w:ascii="Times New Roman" w:hAnsi="Times New Roman" w:cs="Times New Roman"/>
          <w:sz w:val="32"/>
          <w:szCs w:val="28"/>
        </w:rPr>
      </w:pPr>
      <w:r w:rsidRPr="00C43A6B">
        <w:rPr>
          <w:rFonts w:ascii="Times New Roman" w:hAnsi="Times New Roman" w:cs="Times New Roman"/>
          <w:sz w:val="32"/>
          <w:szCs w:val="28"/>
        </w:rPr>
        <w:t>программа по учебному предмету</w:t>
      </w:r>
    </w:p>
    <w:p w:rsidR="008E1C0D" w:rsidRPr="002D5A2A" w:rsidRDefault="008E1C0D" w:rsidP="008E1C0D">
      <w:pPr>
        <w:pStyle w:val="a3"/>
        <w:jc w:val="center"/>
        <w:rPr>
          <w:rFonts w:ascii="Times New Roman" w:hAnsi="Times New Roman" w:cs="Times New Roman"/>
          <w:b/>
          <w:sz w:val="32"/>
          <w:szCs w:val="28"/>
        </w:rPr>
      </w:pPr>
      <w:r>
        <w:rPr>
          <w:rFonts w:ascii="Times New Roman" w:hAnsi="Times New Roman" w:cs="Times New Roman"/>
          <w:b/>
          <w:sz w:val="32"/>
          <w:szCs w:val="28"/>
        </w:rPr>
        <w:t xml:space="preserve"> «Народный вокал»</w:t>
      </w:r>
    </w:p>
    <w:p w:rsidR="008E1C0D" w:rsidRPr="002D5A2A" w:rsidRDefault="008E1C0D" w:rsidP="008E1C0D">
      <w:pPr>
        <w:pStyle w:val="a3"/>
        <w:jc w:val="both"/>
        <w:rPr>
          <w:rFonts w:ascii="Times New Roman" w:hAnsi="Times New Roman" w:cs="Times New Roman"/>
          <w:sz w:val="24"/>
          <w:szCs w:val="28"/>
        </w:rPr>
      </w:pPr>
    </w:p>
    <w:p w:rsidR="008E1C0D" w:rsidRPr="002D5A2A" w:rsidRDefault="008E1C0D" w:rsidP="008E1C0D">
      <w:pPr>
        <w:pStyle w:val="a3"/>
        <w:jc w:val="both"/>
        <w:rPr>
          <w:rFonts w:ascii="Times New Roman" w:hAnsi="Times New Roman" w:cs="Times New Roman"/>
          <w:sz w:val="24"/>
          <w:szCs w:val="28"/>
        </w:rPr>
      </w:pPr>
    </w:p>
    <w:p w:rsidR="008E1C0D" w:rsidRPr="002D5A2A" w:rsidRDefault="008E1C0D" w:rsidP="008E1C0D">
      <w:pPr>
        <w:pStyle w:val="a3"/>
        <w:jc w:val="both"/>
        <w:rPr>
          <w:rFonts w:ascii="Times New Roman" w:hAnsi="Times New Roman" w:cs="Times New Roman"/>
          <w:sz w:val="24"/>
          <w:szCs w:val="28"/>
        </w:rPr>
      </w:pPr>
    </w:p>
    <w:p w:rsidR="008E1C0D" w:rsidRPr="002D5A2A" w:rsidRDefault="008E1C0D" w:rsidP="008E1C0D">
      <w:pPr>
        <w:pStyle w:val="a3"/>
        <w:jc w:val="both"/>
        <w:rPr>
          <w:rFonts w:ascii="Times New Roman" w:hAnsi="Times New Roman" w:cs="Times New Roman"/>
          <w:sz w:val="24"/>
          <w:szCs w:val="28"/>
        </w:rPr>
      </w:pPr>
    </w:p>
    <w:p w:rsidR="008E1C0D" w:rsidRPr="002D5A2A" w:rsidRDefault="008E1C0D" w:rsidP="008E1C0D">
      <w:pPr>
        <w:pStyle w:val="a3"/>
        <w:jc w:val="both"/>
        <w:rPr>
          <w:rFonts w:ascii="Times New Roman" w:hAnsi="Times New Roman" w:cs="Times New Roman"/>
          <w:sz w:val="24"/>
          <w:szCs w:val="28"/>
        </w:rPr>
      </w:pPr>
    </w:p>
    <w:p w:rsidR="008E1C0D" w:rsidRPr="002D5A2A" w:rsidRDefault="008E1C0D" w:rsidP="008E1C0D">
      <w:pPr>
        <w:pStyle w:val="a3"/>
        <w:jc w:val="both"/>
        <w:rPr>
          <w:rFonts w:ascii="Times New Roman" w:hAnsi="Times New Roman" w:cs="Times New Roman"/>
          <w:sz w:val="24"/>
          <w:szCs w:val="28"/>
        </w:rPr>
      </w:pPr>
    </w:p>
    <w:p w:rsidR="008E1C0D" w:rsidRDefault="008E1C0D" w:rsidP="008E1C0D">
      <w:pPr>
        <w:pStyle w:val="a3"/>
        <w:jc w:val="both"/>
        <w:rPr>
          <w:rFonts w:ascii="Times New Roman" w:hAnsi="Times New Roman" w:cs="Times New Roman"/>
          <w:sz w:val="24"/>
          <w:szCs w:val="28"/>
        </w:rPr>
      </w:pPr>
    </w:p>
    <w:p w:rsidR="008E1C0D" w:rsidRDefault="008E1C0D" w:rsidP="008E1C0D">
      <w:pPr>
        <w:pStyle w:val="a3"/>
        <w:jc w:val="both"/>
        <w:rPr>
          <w:rFonts w:ascii="Times New Roman" w:hAnsi="Times New Roman" w:cs="Times New Roman"/>
          <w:sz w:val="24"/>
          <w:szCs w:val="28"/>
        </w:rPr>
      </w:pPr>
    </w:p>
    <w:p w:rsidR="008E1C0D" w:rsidRDefault="008E1C0D" w:rsidP="008E1C0D">
      <w:pPr>
        <w:pStyle w:val="a3"/>
        <w:jc w:val="both"/>
        <w:rPr>
          <w:rFonts w:ascii="Times New Roman" w:hAnsi="Times New Roman" w:cs="Times New Roman"/>
          <w:sz w:val="24"/>
          <w:szCs w:val="28"/>
        </w:rPr>
      </w:pPr>
    </w:p>
    <w:p w:rsidR="008E1C0D" w:rsidRDefault="008E1C0D" w:rsidP="008E1C0D">
      <w:pPr>
        <w:pStyle w:val="a3"/>
        <w:jc w:val="both"/>
        <w:rPr>
          <w:rFonts w:ascii="Times New Roman" w:hAnsi="Times New Roman" w:cs="Times New Roman"/>
          <w:sz w:val="24"/>
          <w:szCs w:val="28"/>
        </w:rPr>
      </w:pPr>
    </w:p>
    <w:p w:rsidR="008E1C0D" w:rsidRDefault="008E1C0D" w:rsidP="008E1C0D">
      <w:pPr>
        <w:pStyle w:val="a3"/>
        <w:jc w:val="both"/>
        <w:rPr>
          <w:rFonts w:ascii="Times New Roman" w:hAnsi="Times New Roman" w:cs="Times New Roman"/>
          <w:sz w:val="24"/>
          <w:szCs w:val="28"/>
        </w:rPr>
      </w:pPr>
    </w:p>
    <w:p w:rsidR="008E1C0D" w:rsidRDefault="008E1C0D" w:rsidP="008E1C0D">
      <w:pPr>
        <w:pStyle w:val="a3"/>
        <w:jc w:val="both"/>
        <w:rPr>
          <w:rFonts w:ascii="Times New Roman" w:hAnsi="Times New Roman" w:cs="Times New Roman"/>
          <w:sz w:val="24"/>
          <w:szCs w:val="28"/>
        </w:rPr>
      </w:pPr>
    </w:p>
    <w:p w:rsidR="008E1C0D" w:rsidRDefault="008E1C0D" w:rsidP="008E1C0D">
      <w:pPr>
        <w:pStyle w:val="a3"/>
        <w:jc w:val="both"/>
        <w:rPr>
          <w:rFonts w:ascii="Times New Roman" w:hAnsi="Times New Roman" w:cs="Times New Roman"/>
          <w:sz w:val="24"/>
          <w:szCs w:val="28"/>
        </w:rPr>
      </w:pPr>
    </w:p>
    <w:p w:rsidR="008E1C0D" w:rsidRPr="002D5A2A" w:rsidRDefault="008E1C0D" w:rsidP="008E1C0D">
      <w:pPr>
        <w:pStyle w:val="a3"/>
        <w:jc w:val="both"/>
        <w:rPr>
          <w:rFonts w:ascii="Times New Roman" w:hAnsi="Times New Roman" w:cs="Times New Roman"/>
          <w:sz w:val="24"/>
          <w:szCs w:val="28"/>
        </w:rPr>
      </w:pPr>
    </w:p>
    <w:p w:rsidR="008E1C0D" w:rsidRPr="002D5A2A" w:rsidRDefault="008E1C0D" w:rsidP="008E1C0D">
      <w:pPr>
        <w:pStyle w:val="a3"/>
        <w:jc w:val="both"/>
        <w:rPr>
          <w:rFonts w:ascii="Times New Roman" w:hAnsi="Times New Roman" w:cs="Times New Roman"/>
          <w:sz w:val="24"/>
          <w:szCs w:val="28"/>
        </w:rPr>
      </w:pPr>
    </w:p>
    <w:p w:rsidR="008E1C0D" w:rsidRPr="00C43A6B" w:rsidRDefault="008E1C0D" w:rsidP="008E1C0D">
      <w:pPr>
        <w:pStyle w:val="a3"/>
        <w:jc w:val="center"/>
        <w:rPr>
          <w:rFonts w:ascii="Times New Roman" w:hAnsi="Times New Roman"/>
          <w:b/>
          <w:sz w:val="36"/>
          <w:szCs w:val="36"/>
        </w:rPr>
      </w:pPr>
      <w:r>
        <w:rPr>
          <w:rFonts w:ascii="Times New Roman" w:hAnsi="Times New Roman"/>
          <w:b/>
          <w:sz w:val="28"/>
          <w:szCs w:val="28"/>
        </w:rPr>
        <w:t>Малиновка 2025</w:t>
      </w:r>
    </w:p>
    <w:p w:rsidR="00744CA0" w:rsidRDefault="00744CA0" w:rsidP="00744CA0">
      <w:pPr>
        <w:jc w:val="center"/>
        <w:rPr>
          <w:rFonts w:ascii="Times New Roman" w:hAnsi="Times New Roman" w:cs="Times New Roman"/>
          <w:sz w:val="28"/>
          <w:szCs w:val="28"/>
        </w:rPr>
      </w:pPr>
    </w:p>
    <w:p w:rsidR="00E7447F" w:rsidRPr="00F119C4" w:rsidRDefault="00E7447F" w:rsidP="008E1C0D">
      <w:pPr>
        <w:spacing w:after="0" w:line="240" w:lineRule="auto"/>
        <w:jc w:val="center"/>
        <w:rPr>
          <w:rFonts w:ascii="Times New Roman" w:hAnsi="Times New Roman" w:cs="Times New Roman"/>
          <w:b/>
          <w:sz w:val="28"/>
          <w:szCs w:val="28"/>
        </w:rPr>
      </w:pPr>
      <w:r w:rsidRPr="00F119C4">
        <w:rPr>
          <w:rFonts w:ascii="Times New Roman" w:hAnsi="Times New Roman" w:cs="Times New Roman"/>
          <w:b/>
          <w:sz w:val="28"/>
          <w:szCs w:val="28"/>
        </w:rPr>
        <w:lastRenderedPageBreak/>
        <w:t>Цели программы:</w:t>
      </w:r>
    </w:p>
    <w:p w:rsidR="00E7447F" w:rsidRPr="00F119C4" w:rsidRDefault="00E7447F" w:rsidP="00F119C4">
      <w:pPr>
        <w:spacing w:after="0" w:line="240" w:lineRule="auto"/>
        <w:jc w:val="both"/>
        <w:rPr>
          <w:rFonts w:ascii="Times New Roman" w:hAnsi="Times New Roman" w:cs="Times New Roman"/>
          <w:sz w:val="28"/>
          <w:szCs w:val="28"/>
        </w:rPr>
      </w:pPr>
      <w:r w:rsidRPr="00F119C4">
        <w:rPr>
          <w:rFonts w:ascii="Times New Roman" w:hAnsi="Times New Roman" w:cs="Times New Roman"/>
          <w:sz w:val="28"/>
          <w:szCs w:val="28"/>
        </w:rPr>
        <w:t xml:space="preserve">- обеспечение развития </w:t>
      </w:r>
      <w:proofErr w:type="gramStart"/>
      <w:r w:rsidR="00F119C4" w:rsidRPr="00F119C4">
        <w:rPr>
          <w:rFonts w:ascii="Times New Roman" w:hAnsi="Times New Roman" w:cs="Times New Roman"/>
          <w:sz w:val="28"/>
          <w:szCs w:val="28"/>
        </w:rPr>
        <w:t>муз</w:t>
      </w:r>
      <w:r w:rsidR="00F119C4">
        <w:rPr>
          <w:rFonts w:ascii="Times New Roman" w:hAnsi="Times New Roman" w:cs="Times New Roman"/>
          <w:sz w:val="28"/>
          <w:szCs w:val="28"/>
        </w:rPr>
        <w:t>ыкально-творческих способностей</w:t>
      </w:r>
      <w:proofErr w:type="gramEnd"/>
      <w:r w:rsidRPr="00F119C4">
        <w:rPr>
          <w:rFonts w:ascii="Times New Roman" w:hAnsi="Times New Roman" w:cs="Times New Roman"/>
          <w:sz w:val="28"/>
          <w:szCs w:val="28"/>
        </w:rPr>
        <w:t xml:space="preserve"> обучающихся на основе приобретённых ими профессиональных знаний, умений и навыков;</w:t>
      </w:r>
    </w:p>
    <w:p w:rsidR="00E7447F" w:rsidRPr="00F119C4" w:rsidRDefault="00E7447F" w:rsidP="00F119C4">
      <w:pPr>
        <w:spacing w:after="0" w:line="240" w:lineRule="auto"/>
        <w:jc w:val="both"/>
        <w:rPr>
          <w:rFonts w:ascii="Times New Roman" w:hAnsi="Times New Roman" w:cs="Times New Roman"/>
          <w:sz w:val="28"/>
          <w:szCs w:val="28"/>
        </w:rPr>
      </w:pPr>
      <w:r w:rsidRPr="00F119C4">
        <w:rPr>
          <w:rFonts w:ascii="Times New Roman" w:hAnsi="Times New Roman" w:cs="Times New Roman"/>
          <w:sz w:val="28"/>
          <w:szCs w:val="28"/>
        </w:rPr>
        <w:t>- подготовка наиболее одарённых детей к дальнейшему продолжению обучения в средних профессиональных музыкальных учебных заведениях.</w:t>
      </w:r>
    </w:p>
    <w:p w:rsidR="008E1C0D" w:rsidRPr="00F119C4" w:rsidRDefault="008E1C0D" w:rsidP="008E1C0D">
      <w:pPr>
        <w:spacing w:after="0" w:line="240" w:lineRule="auto"/>
        <w:ind w:firstLine="708"/>
        <w:rPr>
          <w:rFonts w:ascii="Times New Roman" w:hAnsi="Times New Roman" w:cs="Times New Roman"/>
          <w:b/>
          <w:sz w:val="28"/>
          <w:szCs w:val="28"/>
        </w:rPr>
      </w:pPr>
    </w:p>
    <w:p w:rsidR="00E7447F" w:rsidRPr="00F119C4" w:rsidRDefault="00E7447F" w:rsidP="00F119C4">
      <w:pPr>
        <w:spacing w:after="0" w:line="240" w:lineRule="auto"/>
        <w:jc w:val="center"/>
        <w:rPr>
          <w:rFonts w:ascii="Times New Roman" w:hAnsi="Times New Roman" w:cs="Times New Roman"/>
          <w:b/>
          <w:sz w:val="28"/>
          <w:szCs w:val="28"/>
        </w:rPr>
      </w:pPr>
      <w:r w:rsidRPr="00F119C4">
        <w:rPr>
          <w:rFonts w:ascii="Times New Roman" w:hAnsi="Times New Roman" w:cs="Times New Roman"/>
          <w:b/>
          <w:sz w:val="28"/>
          <w:szCs w:val="28"/>
        </w:rPr>
        <w:t>Задачи программы:</w:t>
      </w:r>
    </w:p>
    <w:p w:rsidR="00E7447F" w:rsidRPr="00F119C4" w:rsidRDefault="00E7447F" w:rsidP="00F119C4">
      <w:pPr>
        <w:spacing w:after="0" w:line="240" w:lineRule="auto"/>
        <w:jc w:val="both"/>
        <w:rPr>
          <w:rFonts w:ascii="Times New Roman" w:hAnsi="Times New Roman" w:cs="Times New Roman"/>
          <w:sz w:val="28"/>
          <w:szCs w:val="28"/>
        </w:rPr>
      </w:pPr>
      <w:r w:rsidRPr="00F119C4">
        <w:rPr>
          <w:rFonts w:ascii="Times New Roman" w:hAnsi="Times New Roman" w:cs="Times New Roman"/>
          <w:sz w:val="28"/>
          <w:szCs w:val="28"/>
        </w:rPr>
        <w:t>- воспитание у обучающихся навыков самостоятельной творческой деятельности, как способа самовыражения личности;</w:t>
      </w:r>
    </w:p>
    <w:p w:rsidR="00E7447F" w:rsidRPr="00F119C4" w:rsidRDefault="00E7447F" w:rsidP="00F119C4">
      <w:pPr>
        <w:spacing w:after="0" w:line="240" w:lineRule="auto"/>
        <w:jc w:val="both"/>
        <w:rPr>
          <w:rFonts w:ascii="Times New Roman" w:hAnsi="Times New Roman" w:cs="Times New Roman"/>
          <w:sz w:val="28"/>
          <w:szCs w:val="28"/>
        </w:rPr>
      </w:pPr>
      <w:r w:rsidRPr="00F119C4">
        <w:rPr>
          <w:rFonts w:ascii="Times New Roman" w:hAnsi="Times New Roman" w:cs="Times New Roman"/>
          <w:sz w:val="28"/>
          <w:szCs w:val="28"/>
        </w:rPr>
        <w:t>- воспитание у детей культуры сольного исполнительства;</w:t>
      </w:r>
    </w:p>
    <w:p w:rsidR="00E7447F" w:rsidRPr="00F119C4" w:rsidRDefault="00E7447F" w:rsidP="00F119C4">
      <w:pPr>
        <w:spacing w:after="0" w:line="240" w:lineRule="auto"/>
        <w:jc w:val="both"/>
        <w:rPr>
          <w:rFonts w:ascii="Times New Roman" w:hAnsi="Times New Roman" w:cs="Times New Roman"/>
          <w:sz w:val="28"/>
          <w:szCs w:val="28"/>
        </w:rPr>
      </w:pPr>
      <w:r w:rsidRPr="00F119C4">
        <w:rPr>
          <w:rFonts w:ascii="Times New Roman" w:hAnsi="Times New Roman" w:cs="Times New Roman"/>
          <w:sz w:val="28"/>
          <w:szCs w:val="28"/>
        </w:rPr>
        <w:t>- формирование у детей комплекса знаний, умений и навыков, позволяющих в дальнейшем осваивать профессиональные образовательные программы в области музыкального искусства;</w:t>
      </w:r>
    </w:p>
    <w:p w:rsidR="00E7447F" w:rsidRPr="00F119C4" w:rsidRDefault="00E7447F" w:rsidP="00F119C4">
      <w:pPr>
        <w:spacing w:after="0" w:line="240" w:lineRule="auto"/>
        <w:jc w:val="both"/>
        <w:rPr>
          <w:rFonts w:ascii="Times New Roman" w:hAnsi="Times New Roman" w:cs="Times New Roman"/>
          <w:sz w:val="28"/>
          <w:szCs w:val="28"/>
        </w:rPr>
      </w:pPr>
      <w:r w:rsidRPr="00F119C4">
        <w:rPr>
          <w:rFonts w:ascii="Times New Roman" w:hAnsi="Times New Roman" w:cs="Times New Roman"/>
          <w:sz w:val="28"/>
          <w:szCs w:val="28"/>
        </w:rPr>
        <w:t>- формирование у одарённых обучающихся мотивации к самообразованию, расширению музыкального кругозора и потребности осознанного выбора будущей профессии музыканта.</w:t>
      </w:r>
    </w:p>
    <w:p w:rsidR="00E7447F" w:rsidRPr="00F119C4" w:rsidRDefault="00E7447F" w:rsidP="00F119C4">
      <w:pPr>
        <w:spacing w:after="0" w:line="240" w:lineRule="auto"/>
        <w:ind w:firstLine="708"/>
        <w:jc w:val="both"/>
        <w:rPr>
          <w:rFonts w:ascii="Times New Roman" w:hAnsi="Times New Roman" w:cs="Times New Roman"/>
          <w:b/>
          <w:sz w:val="28"/>
          <w:szCs w:val="28"/>
        </w:rPr>
      </w:pPr>
      <w:r w:rsidRPr="00F119C4">
        <w:rPr>
          <w:rFonts w:ascii="Times New Roman" w:hAnsi="Times New Roman" w:cs="Times New Roman"/>
          <w:sz w:val="28"/>
          <w:szCs w:val="28"/>
        </w:rPr>
        <w:t xml:space="preserve">Программа предполагает </w:t>
      </w:r>
      <w:r w:rsidRPr="00F119C4">
        <w:rPr>
          <w:rFonts w:ascii="Times New Roman" w:hAnsi="Times New Roman" w:cs="Times New Roman"/>
          <w:b/>
          <w:sz w:val="28"/>
          <w:szCs w:val="28"/>
        </w:rPr>
        <w:t>индивидуальный подход к обучающимся.</w:t>
      </w:r>
    </w:p>
    <w:p w:rsidR="00E7447F" w:rsidRPr="00F119C4" w:rsidRDefault="00E7447F" w:rsidP="00F119C4">
      <w:pPr>
        <w:spacing w:after="0" w:line="240" w:lineRule="auto"/>
        <w:ind w:firstLine="708"/>
        <w:jc w:val="both"/>
        <w:rPr>
          <w:rFonts w:ascii="Times New Roman" w:hAnsi="Times New Roman" w:cs="Times New Roman"/>
          <w:sz w:val="28"/>
          <w:szCs w:val="28"/>
        </w:rPr>
      </w:pPr>
      <w:r w:rsidRPr="00F119C4">
        <w:rPr>
          <w:rFonts w:ascii="Times New Roman" w:hAnsi="Times New Roman" w:cs="Times New Roman"/>
          <w:sz w:val="28"/>
          <w:szCs w:val="28"/>
        </w:rPr>
        <w:t xml:space="preserve">Форма проведения аудиторного учебного занятия – </w:t>
      </w:r>
      <w:r w:rsidRPr="00F119C4">
        <w:rPr>
          <w:rFonts w:ascii="Times New Roman" w:hAnsi="Times New Roman" w:cs="Times New Roman"/>
          <w:b/>
          <w:sz w:val="28"/>
          <w:szCs w:val="28"/>
        </w:rPr>
        <w:t>индивидуальный урок, мелкогрупповой урок.</w:t>
      </w:r>
      <w:r w:rsidRPr="00F119C4">
        <w:rPr>
          <w:rFonts w:ascii="Times New Roman" w:hAnsi="Times New Roman" w:cs="Times New Roman"/>
          <w:sz w:val="28"/>
          <w:szCs w:val="28"/>
        </w:rPr>
        <w:t xml:space="preserve"> Занятия проводятся в соответствии с учебным планом. Продолжительность занятия - </w:t>
      </w:r>
      <w:r w:rsidRPr="00F119C4">
        <w:rPr>
          <w:rFonts w:ascii="Times New Roman" w:hAnsi="Times New Roman" w:cs="Times New Roman"/>
          <w:b/>
          <w:sz w:val="28"/>
          <w:szCs w:val="28"/>
        </w:rPr>
        <w:t>40 минут</w:t>
      </w:r>
      <w:r w:rsidRPr="00F119C4">
        <w:rPr>
          <w:rFonts w:ascii="Times New Roman" w:hAnsi="Times New Roman" w:cs="Times New Roman"/>
          <w:sz w:val="28"/>
          <w:szCs w:val="28"/>
        </w:rPr>
        <w:t>, 2 часа в неделю.</w:t>
      </w:r>
    </w:p>
    <w:p w:rsidR="00E7447F" w:rsidRPr="00F119C4" w:rsidRDefault="00E7447F" w:rsidP="00F119C4">
      <w:pPr>
        <w:spacing w:after="0" w:line="240" w:lineRule="auto"/>
        <w:ind w:firstLine="708"/>
        <w:jc w:val="both"/>
        <w:rPr>
          <w:rFonts w:ascii="Times New Roman" w:hAnsi="Times New Roman" w:cs="Times New Roman"/>
          <w:sz w:val="28"/>
          <w:szCs w:val="28"/>
        </w:rPr>
      </w:pPr>
      <w:r w:rsidRPr="00F119C4">
        <w:rPr>
          <w:rStyle w:val="a6"/>
          <w:rFonts w:eastAsiaTheme="minorHAnsi"/>
        </w:rPr>
        <w:t xml:space="preserve">Индивидуальная форма занятий позволяет средствами вокального искусства раскрыть творческую индивидуальность каждого учащегося. Занятия по постановке голоса на уроках «Вокал» позволят преподавателю лучше узнать ученика, его вокальные возможности (тембр, диапазон, интенсивность голоса), музыкальные способности, </w:t>
      </w:r>
      <w:proofErr w:type="spellStart"/>
      <w:r w:rsidRPr="00F119C4">
        <w:rPr>
          <w:rStyle w:val="a6"/>
          <w:rFonts w:eastAsiaTheme="minorHAnsi"/>
        </w:rPr>
        <w:t>эмоционально</w:t>
      </w:r>
      <w:r w:rsidRPr="00F119C4">
        <w:rPr>
          <w:rStyle w:val="a6"/>
          <w:rFonts w:eastAsiaTheme="minorHAnsi"/>
        </w:rPr>
        <w:softHyphen/>
        <w:t>психологические</w:t>
      </w:r>
      <w:proofErr w:type="spellEnd"/>
      <w:r w:rsidRPr="00F119C4">
        <w:rPr>
          <w:rStyle w:val="a6"/>
          <w:rFonts w:eastAsiaTheme="minorHAnsi"/>
        </w:rPr>
        <w:t xml:space="preserve"> особенности.   </w:t>
      </w:r>
    </w:p>
    <w:p w:rsidR="00E7447F" w:rsidRPr="00F119C4" w:rsidRDefault="00E7447F" w:rsidP="008E1C0D">
      <w:pPr>
        <w:spacing w:after="0" w:line="240" w:lineRule="auto"/>
        <w:rPr>
          <w:rFonts w:ascii="Times New Roman" w:hAnsi="Times New Roman" w:cs="Times New Roman"/>
          <w:b/>
          <w:sz w:val="28"/>
          <w:szCs w:val="28"/>
        </w:rPr>
      </w:pPr>
    </w:p>
    <w:p w:rsidR="00D66A15" w:rsidRPr="00F119C4" w:rsidRDefault="00D66A15" w:rsidP="00F119C4">
      <w:pPr>
        <w:spacing w:after="0" w:line="240" w:lineRule="auto"/>
        <w:jc w:val="center"/>
        <w:rPr>
          <w:rFonts w:ascii="Times New Roman" w:hAnsi="Times New Roman" w:cs="Times New Roman"/>
          <w:b/>
          <w:sz w:val="28"/>
          <w:szCs w:val="28"/>
        </w:rPr>
      </w:pPr>
      <w:r w:rsidRPr="00F119C4">
        <w:rPr>
          <w:rFonts w:ascii="Times New Roman" w:hAnsi="Times New Roman" w:cs="Times New Roman"/>
          <w:b/>
          <w:sz w:val="28"/>
          <w:szCs w:val="28"/>
        </w:rPr>
        <w:t>I. Содержание учебного предмета «Вокал»</w:t>
      </w:r>
    </w:p>
    <w:p w:rsidR="00D66A15" w:rsidRPr="00F119C4" w:rsidRDefault="00F119C4" w:rsidP="00F119C4">
      <w:pPr>
        <w:pStyle w:val="a3"/>
        <w:jc w:val="both"/>
        <w:rPr>
          <w:rFonts w:ascii="Times New Roman" w:hAnsi="Times New Roman" w:cs="Times New Roman"/>
          <w:sz w:val="28"/>
          <w:szCs w:val="28"/>
        </w:rPr>
      </w:pPr>
      <w:r>
        <w:rPr>
          <w:rFonts w:ascii="Times New Roman" w:hAnsi="Times New Roman" w:cs="Times New Roman"/>
          <w:sz w:val="28"/>
          <w:szCs w:val="28"/>
        </w:rPr>
        <w:t>С</w:t>
      </w:r>
      <w:r w:rsidR="00D66A15" w:rsidRPr="00F119C4">
        <w:rPr>
          <w:rFonts w:ascii="Times New Roman" w:hAnsi="Times New Roman" w:cs="Times New Roman"/>
          <w:sz w:val="28"/>
          <w:szCs w:val="28"/>
        </w:rPr>
        <w:t>оответствует общеразвивающей направленности и ориентировано на:</w:t>
      </w:r>
    </w:p>
    <w:p w:rsidR="00D66A15" w:rsidRPr="00F119C4" w:rsidRDefault="00F119C4" w:rsidP="00F119C4">
      <w:pPr>
        <w:pStyle w:val="a3"/>
        <w:jc w:val="both"/>
        <w:rPr>
          <w:rFonts w:ascii="Times New Roman" w:hAnsi="Times New Roman" w:cs="Times New Roman"/>
          <w:sz w:val="28"/>
          <w:szCs w:val="28"/>
        </w:rPr>
      </w:pPr>
      <w:r>
        <w:rPr>
          <w:rFonts w:ascii="Times New Roman" w:hAnsi="Times New Roman" w:cs="Times New Roman"/>
          <w:spacing w:val="-2"/>
          <w:sz w:val="28"/>
          <w:szCs w:val="28"/>
        </w:rPr>
        <w:t xml:space="preserve">- </w:t>
      </w:r>
      <w:r w:rsidR="00D66A15" w:rsidRPr="00F119C4">
        <w:rPr>
          <w:rFonts w:ascii="Times New Roman" w:hAnsi="Times New Roman" w:cs="Times New Roman"/>
          <w:spacing w:val="-2"/>
          <w:sz w:val="28"/>
          <w:szCs w:val="28"/>
        </w:rPr>
        <w:t>приобретение</w:t>
      </w:r>
      <w:r w:rsidR="008E1C0D" w:rsidRPr="00F119C4">
        <w:rPr>
          <w:rFonts w:ascii="Times New Roman" w:hAnsi="Times New Roman" w:cs="Times New Roman"/>
          <w:spacing w:val="-2"/>
          <w:sz w:val="28"/>
          <w:szCs w:val="28"/>
        </w:rPr>
        <w:t xml:space="preserve"> </w:t>
      </w:r>
      <w:r w:rsidR="00D66A15" w:rsidRPr="00F119C4">
        <w:rPr>
          <w:rFonts w:ascii="Times New Roman" w:hAnsi="Times New Roman" w:cs="Times New Roman"/>
          <w:spacing w:val="-2"/>
          <w:sz w:val="28"/>
          <w:szCs w:val="28"/>
        </w:rPr>
        <w:t>обучающимися</w:t>
      </w:r>
      <w:r w:rsidR="008E1C0D" w:rsidRPr="00F119C4">
        <w:rPr>
          <w:rFonts w:ascii="Times New Roman" w:hAnsi="Times New Roman" w:cs="Times New Roman"/>
          <w:spacing w:val="-2"/>
          <w:sz w:val="28"/>
          <w:szCs w:val="28"/>
        </w:rPr>
        <w:t xml:space="preserve"> </w:t>
      </w:r>
      <w:r w:rsidR="00D66A15" w:rsidRPr="00F119C4">
        <w:rPr>
          <w:rFonts w:ascii="Times New Roman" w:hAnsi="Times New Roman" w:cs="Times New Roman"/>
          <w:spacing w:val="-2"/>
          <w:sz w:val="28"/>
          <w:szCs w:val="28"/>
        </w:rPr>
        <w:t>знаний,</w:t>
      </w:r>
      <w:r w:rsidR="008E1C0D" w:rsidRPr="00F119C4">
        <w:rPr>
          <w:rFonts w:ascii="Times New Roman" w:hAnsi="Times New Roman" w:cs="Times New Roman"/>
          <w:spacing w:val="-2"/>
          <w:sz w:val="28"/>
          <w:szCs w:val="28"/>
        </w:rPr>
        <w:t xml:space="preserve"> </w:t>
      </w:r>
      <w:r w:rsidR="00D66A15" w:rsidRPr="00F119C4">
        <w:rPr>
          <w:rFonts w:ascii="Times New Roman" w:hAnsi="Times New Roman" w:cs="Times New Roman"/>
          <w:spacing w:val="-2"/>
          <w:sz w:val="28"/>
          <w:szCs w:val="28"/>
        </w:rPr>
        <w:t>умений</w:t>
      </w:r>
      <w:r w:rsidR="008E1C0D" w:rsidRPr="00F119C4">
        <w:rPr>
          <w:rFonts w:ascii="Times New Roman" w:hAnsi="Times New Roman" w:cs="Times New Roman"/>
          <w:spacing w:val="-2"/>
          <w:sz w:val="28"/>
          <w:szCs w:val="28"/>
        </w:rPr>
        <w:t xml:space="preserve"> </w:t>
      </w:r>
      <w:r w:rsidR="00D66A15" w:rsidRPr="00F119C4">
        <w:rPr>
          <w:rFonts w:ascii="Times New Roman" w:hAnsi="Times New Roman" w:cs="Times New Roman"/>
          <w:spacing w:val="-2"/>
          <w:sz w:val="28"/>
          <w:szCs w:val="28"/>
        </w:rPr>
        <w:t>и</w:t>
      </w:r>
      <w:r w:rsidR="008E1C0D" w:rsidRPr="00F119C4">
        <w:rPr>
          <w:rFonts w:ascii="Times New Roman" w:hAnsi="Times New Roman" w:cs="Times New Roman"/>
          <w:spacing w:val="-2"/>
          <w:sz w:val="28"/>
          <w:szCs w:val="28"/>
        </w:rPr>
        <w:t xml:space="preserve"> </w:t>
      </w:r>
      <w:r w:rsidR="00D66A15" w:rsidRPr="00F119C4">
        <w:rPr>
          <w:rFonts w:ascii="Times New Roman" w:hAnsi="Times New Roman" w:cs="Times New Roman"/>
          <w:spacing w:val="-2"/>
          <w:sz w:val="28"/>
          <w:szCs w:val="28"/>
        </w:rPr>
        <w:t>навыков</w:t>
      </w:r>
      <w:r w:rsidR="008E1C0D" w:rsidRPr="00F119C4">
        <w:rPr>
          <w:rFonts w:ascii="Times New Roman" w:hAnsi="Times New Roman" w:cs="Times New Roman"/>
          <w:spacing w:val="-2"/>
          <w:sz w:val="28"/>
          <w:szCs w:val="28"/>
        </w:rPr>
        <w:t xml:space="preserve"> </w:t>
      </w:r>
      <w:r w:rsidR="00D66A15" w:rsidRPr="00F119C4">
        <w:rPr>
          <w:rFonts w:ascii="Times New Roman" w:hAnsi="Times New Roman" w:cs="Times New Roman"/>
          <w:spacing w:val="-2"/>
          <w:sz w:val="28"/>
          <w:szCs w:val="28"/>
        </w:rPr>
        <w:t>сольного</w:t>
      </w:r>
      <w:r w:rsidR="008E1C0D" w:rsidRPr="00F119C4">
        <w:rPr>
          <w:rFonts w:ascii="Times New Roman" w:hAnsi="Times New Roman" w:cs="Times New Roman"/>
          <w:spacing w:val="-2"/>
          <w:sz w:val="28"/>
          <w:szCs w:val="28"/>
        </w:rPr>
        <w:t xml:space="preserve"> </w:t>
      </w:r>
      <w:r w:rsidR="00D66A15" w:rsidRPr="00F119C4">
        <w:rPr>
          <w:rFonts w:ascii="Times New Roman" w:hAnsi="Times New Roman" w:cs="Times New Roman"/>
          <w:spacing w:val="-2"/>
          <w:sz w:val="28"/>
          <w:szCs w:val="28"/>
        </w:rPr>
        <w:t>пения;</w:t>
      </w:r>
    </w:p>
    <w:p w:rsidR="00D66A15" w:rsidRPr="00F119C4" w:rsidRDefault="00F119C4" w:rsidP="00F119C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66A15" w:rsidRPr="00F119C4">
        <w:rPr>
          <w:rFonts w:ascii="Times New Roman" w:hAnsi="Times New Roman" w:cs="Times New Roman"/>
          <w:sz w:val="28"/>
          <w:szCs w:val="28"/>
        </w:rPr>
        <w:t>развитие</w:t>
      </w:r>
      <w:r w:rsidR="008E1C0D" w:rsidRPr="00F119C4">
        <w:rPr>
          <w:rFonts w:ascii="Times New Roman" w:hAnsi="Times New Roman" w:cs="Times New Roman"/>
          <w:sz w:val="28"/>
          <w:szCs w:val="28"/>
        </w:rPr>
        <w:t xml:space="preserve"> </w:t>
      </w:r>
      <w:r w:rsidR="00D66A15" w:rsidRPr="00F119C4">
        <w:rPr>
          <w:rFonts w:ascii="Times New Roman" w:hAnsi="Times New Roman" w:cs="Times New Roman"/>
          <w:sz w:val="28"/>
          <w:szCs w:val="28"/>
        </w:rPr>
        <w:t>у</w:t>
      </w:r>
      <w:r w:rsidR="008E1C0D" w:rsidRPr="00F119C4">
        <w:rPr>
          <w:rFonts w:ascii="Times New Roman" w:hAnsi="Times New Roman" w:cs="Times New Roman"/>
          <w:sz w:val="28"/>
          <w:szCs w:val="28"/>
        </w:rPr>
        <w:t xml:space="preserve"> </w:t>
      </w:r>
      <w:r w:rsidR="00D66A15" w:rsidRPr="00F119C4">
        <w:rPr>
          <w:rFonts w:ascii="Times New Roman" w:hAnsi="Times New Roman" w:cs="Times New Roman"/>
          <w:sz w:val="28"/>
          <w:szCs w:val="28"/>
        </w:rPr>
        <w:t>обучающихся</w:t>
      </w:r>
      <w:r w:rsidR="008E1C0D" w:rsidRPr="00F119C4">
        <w:rPr>
          <w:rFonts w:ascii="Times New Roman" w:hAnsi="Times New Roman" w:cs="Times New Roman"/>
          <w:sz w:val="28"/>
          <w:szCs w:val="28"/>
        </w:rPr>
        <w:t xml:space="preserve"> </w:t>
      </w:r>
      <w:r w:rsidR="00D66A15" w:rsidRPr="00F119C4">
        <w:rPr>
          <w:rFonts w:ascii="Times New Roman" w:hAnsi="Times New Roman" w:cs="Times New Roman"/>
          <w:sz w:val="28"/>
          <w:szCs w:val="28"/>
        </w:rPr>
        <w:t>творческих</w:t>
      </w:r>
      <w:r w:rsidR="008E1C0D" w:rsidRPr="00F119C4">
        <w:rPr>
          <w:rFonts w:ascii="Times New Roman" w:hAnsi="Times New Roman" w:cs="Times New Roman"/>
          <w:sz w:val="28"/>
          <w:szCs w:val="28"/>
        </w:rPr>
        <w:t xml:space="preserve"> </w:t>
      </w:r>
      <w:r w:rsidR="00D66A15" w:rsidRPr="00F119C4">
        <w:rPr>
          <w:rFonts w:ascii="Times New Roman" w:hAnsi="Times New Roman" w:cs="Times New Roman"/>
          <w:spacing w:val="-2"/>
          <w:sz w:val="28"/>
          <w:szCs w:val="28"/>
        </w:rPr>
        <w:t>способностей</w:t>
      </w:r>
      <w:r w:rsidR="00D66A15" w:rsidRPr="00F119C4">
        <w:rPr>
          <w:rFonts w:ascii="Times New Roman" w:hAnsi="Times New Roman" w:cs="Times New Roman"/>
          <w:color w:val="666666"/>
          <w:spacing w:val="-2"/>
          <w:sz w:val="28"/>
          <w:szCs w:val="28"/>
        </w:rPr>
        <w:t>;</w:t>
      </w:r>
    </w:p>
    <w:p w:rsidR="00D66A15" w:rsidRPr="00F119C4" w:rsidRDefault="00F119C4" w:rsidP="00F119C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66A15" w:rsidRPr="00F119C4">
        <w:rPr>
          <w:rFonts w:ascii="Times New Roman" w:hAnsi="Times New Roman" w:cs="Times New Roman"/>
          <w:sz w:val="28"/>
          <w:szCs w:val="28"/>
        </w:rPr>
        <w:t>приобретение</w:t>
      </w:r>
      <w:r w:rsidR="008E1C0D" w:rsidRPr="00F119C4">
        <w:rPr>
          <w:rFonts w:ascii="Times New Roman" w:hAnsi="Times New Roman" w:cs="Times New Roman"/>
          <w:sz w:val="28"/>
          <w:szCs w:val="28"/>
        </w:rPr>
        <w:t xml:space="preserve"> </w:t>
      </w:r>
      <w:r w:rsidR="00D66A15" w:rsidRPr="00F119C4">
        <w:rPr>
          <w:rFonts w:ascii="Times New Roman" w:hAnsi="Times New Roman" w:cs="Times New Roman"/>
          <w:sz w:val="28"/>
          <w:szCs w:val="28"/>
        </w:rPr>
        <w:t>опыта</w:t>
      </w:r>
      <w:r w:rsidR="008E1C0D" w:rsidRPr="00F119C4">
        <w:rPr>
          <w:rFonts w:ascii="Times New Roman" w:hAnsi="Times New Roman" w:cs="Times New Roman"/>
          <w:sz w:val="28"/>
          <w:szCs w:val="28"/>
        </w:rPr>
        <w:t xml:space="preserve"> </w:t>
      </w:r>
      <w:r w:rsidR="00D66A15" w:rsidRPr="00F119C4">
        <w:rPr>
          <w:rFonts w:ascii="Times New Roman" w:hAnsi="Times New Roman" w:cs="Times New Roman"/>
          <w:sz w:val="28"/>
          <w:szCs w:val="28"/>
        </w:rPr>
        <w:t>творческой</w:t>
      </w:r>
      <w:r w:rsidR="008E1C0D" w:rsidRPr="00F119C4">
        <w:rPr>
          <w:rFonts w:ascii="Times New Roman" w:hAnsi="Times New Roman" w:cs="Times New Roman"/>
          <w:sz w:val="28"/>
          <w:szCs w:val="28"/>
        </w:rPr>
        <w:t xml:space="preserve"> </w:t>
      </w:r>
      <w:r w:rsidR="00D66A15" w:rsidRPr="00F119C4">
        <w:rPr>
          <w:rFonts w:ascii="Times New Roman" w:hAnsi="Times New Roman" w:cs="Times New Roman"/>
          <w:spacing w:val="-2"/>
          <w:sz w:val="28"/>
          <w:szCs w:val="28"/>
        </w:rPr>
        <w:t>деятельности;</w:t>
      </w:r>
    </w:p>
    <w:p w:rsidR="00F119C4" w:rsidRDefault="00F119C4" w:rsidP="00F119C4">
      <w:pPr>
        <w:pStyle w:val="a3"/>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D66A15" w:rsidRPr="00F119C4">
        <w:rPr>
          <w:rFonts w:ascii="Times New Roman" w:hAnsi="Times New Roman" w:cs="Times New Roman"/>
          <w:spacing w:val="-2"/>
          <w:sz w:val="28"/>
          <w:szCs w:val="28"/>
        </w:rPr>
        <w:t>создание</w:t>
      </w:r>
      <w:r w:rsidR="00D66A15" w:rsidRPr="00F119C4">
        <w:rPr>
          <w:rFonts w:ascii="Times New Roman" w:hAnsi="Times New Roman" w:cs="Times New Roman"/>
          <w:sz w:val="28"/>
          <w:szCs w:val="28"/>
        </w:rPr>
        <w:tab/>
      </w:r>
      <w:r w:rsidR="00D66A15" w:rsidRPr="00F119C4">
        <w:rPr>
          <w:rFonts w:ascii="Times New Roman" w:hAnsi="Times New Roman" w:cs="Times New Roman"/>
          <w:spacing w:val="-2"/>
          <w:sz w:val="28"/>
          <w:szCs w:val="28"/>
        </w:rPr>
        <w:t>творческой</w:t>
      </w:r>
      <w:r w:rsidR="00D66A15" w:rsidRPr="00F119C4">
        <w:rPr>
          <w:rFonts w:ascii="Times New Roman" w:hAnsi="Times New Roman" w:cs="Times New Roman"/>
          <w:sz w:val="28"/>
          <w:szCs w:val="28"/>
        </w:rPr>
        <w:tab/>
      </w:r>
      <w:r w:rsidR="00D66A15" w:rsidRPr="00F119C4">
        <w:rPr>
          <w:rFonts w:ascii="Times New Roman" w:hAnsi="Times New Roman" w:cs="Times New Roman"/>
          <w:spacing w:val="-2"/>
          <w:sz w:val="28"/>
          <w:szCs w:val="28"/>
        </w:rPr>
        <w:t>атмосферы,</w:t>
      </w:r>
      <w:r w:rsidR="00D66A15" w:rsidRPr="00F119C4">
        <w:rPr>
          <w:rFonts w:ascii="Times New Roman" w:hAnsi="Times New Roman" w:cs="Times New Roman"/>
          <w:sz w:val="28"/>
          <w:szCs w:val="28"/>
        </w:rPr>
        <w:tab/>
      </w:r>
      <w:r w:rsidR="00D66A15" w:rsidRPr="00F119C4">
        <w:rPr>
          <w:rFonts w:ascii="Times New Roman" w:hAnsi="Times New Roman" w:cs="Times New Roman"/>
          <w:spacing w:val="-2"/>
          <w:sz w:val="28"/>
          <w:szCs w:val="28"/>
        </w:rPr>
        <w:t>обстановки</w:t>
      </w:r>
      <w:r w:rsidR="00D66A15" w:rsidRPr="00F119C4">
        <w:rPr>
          <w:rFonts w:ascii="Times New Roman" w:hAnsi="Times New Roman" w:cs="Times New Roman"/>
          <w:sz w:val="28"/>
          <w:szCs w:val="28"/>
        </w:rPr>
        <w:tab/>
      </w:r>
      <w:r>
        <w:rPr>
          <w:rFonts w:ascii="Times New Roman" w:hAnsi="Times New Roman" w:cs="Times New Roman"/>
          <w:spacing w:val="-2"/>
          <w:sz w:val="28"/>
          <w:szCs w:val="28"/>
        </w:rPr>
        <w:t xml:space="preserve">доброжелательности, </w:t>
      </w:r>
    </w:p>
    <w:p w:rsidR="00F119C4" w:rsidRPr="00F119C4" w:rsidRDefault="00F119C4" w:rsidP="00F119C4">
      <w:pPr>
        <w:pStyle w:val="a3"/>
        <w:jc w:val="both"/>
        <w:rPr>
          <w:rFonts w:ascii="Times New Roman" w:hAnsi="Times New Roman" w:cs="Times New Roman"/>
          <w:spacing w:val="-2"/>
          <w:sz w:val="28"/>
          <w:szCs w:val="28"/>
        </w:rPr>
      </w:pPr>
      <w:r>
        <w:rPr>
          <w:rFonts w:ascii="Times New Roman" w:hAnsi="Times New Roman" w:cs="Times New Roman"/>
          <w:sz w:val="28"/>
          <w:szCs w:val="28"/>
        </w:rPr>
        <w:t>э</w:t>
      </w:r>
      <w:r w:rsidR="00D66A15" w:rsidRPr="00F119C4">
        <w:rPr>
          <w:rFonts w:ascii="Times New Roman" w:hAnsi="Times New Roman" w:cs="Times New Roman"/>
          <w:sz w:val="28"/>
          <w:szCs w:val="28"/>
        </w:rPr>
        <w:t>моциональной отзывчивости;</w:t>
      </w:r>
    </w:p>
    <w:p w:rsidR="00D66A15" w:rsidRPr="00F119C4" w:rsidRDefault="00F119C4" w:rsidP="00F119C4">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66A15" w:rsidRPr="00F119C4">
        <w:rPr>
          <w:rFonts w:ascii="Times New Roman" w:hAnsi="Times New Roman" w:cs="Times New Roman"/>
          <w:sz w:val="28"/>
          <w:szCs w:val="28"/>
        </w:rPr>
        <w:t>формирование эстетических взглядов, нравственных установок и потребности общения с духовными ценностями</w:t>
      </w:r>
      <w:r w:rsidR="00D66A15" w:rsidRPr="00F119C4">
        <w:rPr>
          <w:rFonts w:ascii="Times New Roman" w:hAnsi="Times New Roman" w:cs="Times New Roman"/>
          <w:color w:val="666666"/>
          <w:sz w:val="28"/>
          <w:szCs w:val="28"/>
        </w:rPr>
        <w:t>;</w:t>
      </w:r>
    </w:p>
    <w:p w:rsidR="00D66A15" w:rsidRPr="00F119C4" w:rsidRDefault="00F119C4" w:rsidP="00F119C4">
      <w:pPr>
        <w:pStyle w:val="a3"/>
        <w:jc w:val="both"/>
        <w:rPr>
          <w:rFonts w:ascii="Times New Roman" w:hAnsi="Times New Roman" w:cs="Times New Roman"/>
          <w:color w:val="666666"/>
          <w:sz w:val="28"/>
          <w:szCs w:val="28"/>
        </w:rPr>
      </w:pPr>
      <w:r>
        <w:rPr>
          <w:rFonts w:ascii="Times New Roman" w:hAnsi="Times New Roman" w:cs="Times New Roman"/>
          <w:sz w:val="28"/>
          <w:szCs w:val="28"/>
        </w:rPr>
        <w:t xml:space="preserve">- </w:t>
      </w:r>
      <w:r w:rsidR="00D66A15" w:rsidRPr="00F119C4">
        <w:rPr>
          <w:rFonts w:ascii="Times New Roman" w:hAnsi="Times New Roman" w:cs="Times New Roman"/>
          <w:sz w:val="28"/>
          <w:szCs w:val="28"/>
        </w:rPr>
        <w:t>формирование</w:t>
      </w:r>
      <w:r>
        <w:rPr>
          <w:rFonts w:ascii="Times New Roman" w:hAnsi="Times New Roman" w:cs="Times New Roman"/>
          <w:sz w:val="28"/>
          <w:szCs w:val="28"/>
        </w:rPr>
        <w:t xml:space="preserve"> </w:t>
      </w:r>
      <w:r w:rsidR="00D66A15" w:rsidRPr="00F119C4">
        <w:rPr>
          <w:rFonts w:ascii="Times New Roman" w:hAnsi="Times New Roman" w:cs="Times New Roman"/>
          <w:sz w:val="28"/>
          <w:szCs w:val="28"/>
        </w:rPr>
        <w:t>устойчивого</w:t>
      </w:r>
      <w:r>
        <w:rPr>
          <w:rFonts w:ascii="Times New Roman" w:hAnsi="Times New Roman" w:cs="Times New Roman"/>
          <w:sz w:val="28"/>
          <w:szCs w:val="28"/>
        </w:rPr>
        <w:t xml:space="preserve"> </w:t>
      </w:r>
      <w:r w:rsidR="00D66A15" w:rsidRPr="00F119C4">
        <w:rPr>
          <w:rFonts w:ascii="Times New Roman" w:hAnsi="Times New Roman" w:cs="Times New Roman"/>
          <w:sz w:val="28"/>
          <w:szCs w:val="28"/>
        </w:rPr>
        <w:t>интереса</w:t>
      </w:r>
      <w:r>
        <w:rPr>
          <w:rFonts w:ascii="Times New Roman" w:hAnsi="Times New Roman" w:cs="Times New Roman"/>
          <w:sz w:val="28"/>
          <w:szCs w:val="28"/>
        </w:rPr>
        <w:t xml:space="preserve"> </w:t>
      </w:r>
      <w:r w:rsidR="00D66A15" w:rsidRPr="00F119C4">
        <w:rPr>
          <w:rFonts w:ascii="Times New Roman" w:hAnsi="Times New Roman" w:cs="Times New Roman"/>
          <w:sz w:val="28"/>
          <w:szCs w:val="28"/>
        </w:rPr>
        <w:t>к</w:t>
      </w:r>
      <w:r>
        <w:rPr>
          <w:rFonts w:ascii="Times New Roman" w:hAnsi="Times New Roman" w:cs="Times New Roman"/>
          <w:sz w:val="28"/>
          <w:szCs w:val="28"/>
        </w:rPr>
        <w:t xml:space="preserve"> </w:t>
      </w:r>
      <w:r w:rsidR="00D66A15" w:rsidRPr="00F119C4">
        <w:rPr>
          <w:rFonts w:ascii="Times New Roman" w:hAnsi="Times New Roman" w:cs="Times New Roman"/>
          <w:sz w:val="28"/>
          <w:szCs w:val="28"/>
        </w:rPr>
        <w:t>музыкальной</w:t>
      </w:r>
      <w:r>
        <w:rPr>
          <w:rFonts w:ascii="Times New Roman" w:hAnsi="Times New Roman" w:cs="Times New Roman"/>
          <w:sz w:val="28"/>
          <w:szCs w:val="28"/>
        </w:rPr>
        <w:t xml:space="preserve"> </w:t>
      </w:r>
      <w:r w:rsidR="00D66A15" w:rsidRPr="00F119C4">
        <w:rPr>
          <w:rFonts w:ascii="Times New Roman" w:hAnsi="Times New Roman" w:cs="Times New Roman"/>
          <w:spacing w:val="-2"/>
          <w:sz w:val="28"/>
          <w:szCs w:val="28"/>
        </w:rPr>
        <w:t>деятельности.</w:t>
      </w:r>
    </w:p>
    <w:p w:rsidR="00D66A15" w:rsidRPr="00F119C4" w:rsidRDefault="00D66A15" w:rsidP="00F119C4">
      <w:pPr>
        <w:pStyle w:val="a3"/>
        <w:ind w:firstLine="709"/>
        <w:jc w:val="both"/>
        <w:rPr>
          <w:rFonts w:ascii="Times New Roman" w:hAnsi="Times New Roman" w:cs="Times New Roman"/>
          <w:sz w:val="28"/>
          <w:szCs w:val="28"/>
        </w:rPr>
      </w:pPr>
      <w:r w:rsidRPr="00F119C4">
        <w:rPr>
          <w:rFonts w:ascii="Times New Roman" w:hAnsi="Times New Roman" w:cs="Times New Roman"/>
          <w:sz w:val="28"/>
          <w:szCs w:val="28"/>
        </w:rPr>
        <w:t>В распределении учебного материала учтен принцип систематичного и последовательного обучения. Последовательность, постепенность, доступность, наглядность в освоении материала помогает обучающимся применять полученные знания и умения в изучении нового материала.</w:t>
      </w:r>
    </w:p>
    <w:p w:rsidR="00D66A15" w:rsidRPr="00F119C4" w:rsidRDefault="00D66A15" w:rsidP="00F119C4">
      <w:pPr>
        <w:pStyle w:val="a3"/>
        <w:ind w:firstLine="709"/>
        <w:jc w:val="both"/>
        <w:rPr>
          <w:rFonts w:ascii="Times New Roman" w:hAnsi="Times New Roman" w:cs="Times New Roman"/>
          <w:sz w:val="28"/>
          <w:szCs w:val="28"/>
        </w:rPr>
      </w:pPr>
      <w:r w:rsidRPr="00F119C4">
        <w:rPr>
          <w:rFonts w:ascii="Times New Roman" w:hAnsi="Times New Roman" w:cs="Times New Roman"/>
          <w:sz w:val="28"/>
          <w:szCs w:val="28"/>
        </w:rPr>
        <w:t>Данная программа предполагает достаточную свободув выборе репертуара. Разнообразие репертуара помогает преподавателю применять на практике принцип вариативности, учитывая индивидуальные, возрастные особенности обучающихся, их возможности и интересы.</w:t>
      </w:r>
    </w:p>
    <w:p w:rsidR="00D66A15" w:rsidRPr="00F119C4" w:rsidRDefault="00D66A15" w:rsidP="00F119C4">
      <w:pPr>
        <w:pStyle w:val="a3"/>
        <w:ind w:firstLine="709"/>
        <w:jc w:val="both"/>
        <w:rPr>
          <w:rFonts w:ascii="Times New Roman" w:hAnsi="Times New Roman" w:cs="Times New Roman"/>
          <w:sz w:val="28"/>
          <w:szCs w:val="28"/>
        </w:rPr>
      </w:pPr>
      <w:r w:rsidRPr="00F119C4">
        <w:rPr>
          <w:rFonts w:ascii="Times New Roman" w:hAnsi="Times New Roman" w:cs="Times New Roman"/>
          <w:sz w:val="28"/>
          <w:szCs w:val="28"/>
        </w:rPr>
        <w:lastRenderedPageBreak/>
        <w:t>Занятия проходят в индивидуальной форме. Индивидуальная форма занятий позволяют</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преподавателю</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построить</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процесс</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обучения</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в</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соответствии</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с</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принципами</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дифференцированного</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и</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индивидуального</w:t>
      </w:r>
      <w:r w:rsidR="008E1C0D" w:rsidRPr="00F119C4">
        <w:rPr>
          <w:rFonts w:ascii="Times New Roman" w:hAnsi="Times New Roman" w:cs="Times New Roman"/>
          <w:sz w:val="28"/>
          <w:szCs w:val="28"/>
        </w:rPr>
        <w:t xml:space="preserve"> </w:t>
      </w:r>
      <w:r w:rsidRPr="00F119C4">
        <w:rPr>
          <w:rFonts w:ascii="Times New Roman" w:hAnsi="Times New Roman" w:cs="Times New Roman"/>
          <w:spacing w:val="-2"/>
          <w:sz w:val="28"/>
          <w:szCs w:val="28"/>
        </w:rPr>
        <w:t>подходов.</w:t>
      </w:r>
    </w:p>
    <w:p w:rsidR="00D66A15" w:rsidRPr="00F119C4" w:rsidRDefault="00D66A15" w:rsidP="00F119C4">
      <w:pPr>
        <w:pStyle w:val="a3"/>
        <w:ind w:firstLine="709"/>
        <w:jc w:val="both"/>
        <w:rPr>
          <w:rFonts w:ascii="Times New Roman" w:hAnsi="Times New Roman" w:cs="Times New Roman"/>
          <w:sz w:val="28"/>
          <w:szCs w:val="28"/>
        </w:rPr>
      </w:pPr>
      <w:r w:rsidRPr="00F119C4">
        <w:rPr>
          <w:rFonts w:ascii="Times New Roman" w:hAnsi="Times New Roman" w:cs="Times New Roman"/>
          <w:sz w:val="28"/>
          <w:szCs w:val="28"/>
        </w:rPr>
        <w:t>Алгоритм проведения учебных занятий предполагает наличие нескольких обязательных этапов:</w:t>
      </w:r>
    </w:p>
    <w:p w:rsidR="00D66A15" w:rsidRPr="00F119C4" w:rsidRDefault="00D66A15" w:rsidP="00F119C4">
      <w:pPr>
        <w:pStyle w:val="a5"/>
        <w:ind w:right="-1" w:firstLine="709"/>
        <w:jc w:val="both"/>
      </w:pPr>
      <w:r w:rsidRPr="00F119C4">
        <w:t>1.</w:t>
      </w:r>
      <w:r w:rsidR="00F119C4">
        <w:t xml:space="preserve"> </w:t>
      </w:r>
      <w:r w:rsidRPr="00F119C4">
        <w:t xml:space="preserve">Развитие голоса, где в </w:t>
      </w:r>
      <w:r w:rsidR="00F119C4">
        <w:t xml:space="preserve">основном используются вокальные </w:t>
      </w:r>
      <w:r w:rsidRPr="00F119C4">
        <w:t>упражнения, ставящие своей задачей:</w:t>
      </w:r>
    </w:p>
    <w:p w:rsidR="00D66A15" w:rsidRPr="00F119C4" w:rsidRDefault="00D66A15" w:rsidP="00F119C4">
      <w:pPr>
        <w:pStyle w:val="a7"/>
        <w:numPr>
          <w:ilvl w:val="1"/>
          <w:numId w:val="1"/>
        </w:numPr>
        <w:tabs>
          <w:tab w:val="left" w:pos="1230"/>
        </w:tabs>
        <w:ind w:left="1230" w:hanging="360"/>
        <w:jc w:val="both"/>
        <w:rPr>
          <w:sz w:val="28"/>
          <w:szCs w:val="28"/>
        </w:rPr>
      </w:pPr>
      <w:r w:rsidRPr="00F119C4">
        <w:rPr>
          <w:sz w:val="28"/>
          <w:szCs w:val="28"/>
        </w:rPr>
        <w:t>приведениевокальногоаппаратаврабочеесостояние</w:t>
      </w:r>
      <w:r w:rsidRPr="00F119C4">
        <w:rPr>
          <w:spacing w:val="-2"/>
          <w:sz w:val="28"/>
          <w:szCs w:val="28"/>
        </w:rPr>
        <w:t>(распевание)</w:t>
      </w:r>
    </w:p>
    <w:p w:rsidR="00D66A15" w:rsidRPr="00F119C4" w:rsidRDefault="00D66A15" w:rsidP="00F119C4">
      <w:pPr>
        <w:pStyle w:val="a7"/>
        <w:numPr>
          <w:ilvl w:val="1"/>
          <w:numId w:val="1"/>
        </w:numPr>
        <w:tabs>
          <w:tab w:val="left" w:pos="1231"/>
        </w:tabs>
        <w:ind w:right="802"/>
        <w:jc w:val="both"/>
        <w:rPr>
          <w:sz w:val="28"/>
          <w:szCs w:val="28"/>
        </w:rPr>
      </w:pPr>
      <w:r w:rsidRPr="00F119C4">
        <w:rPr>
          <w:sz w:val="28"/>
          <w:szCs w:val="28"/>
        </w:rPr>
        <w:t xml:space="preserve">формирование вокальных навыков </w:t>
      </w:r>
    </w:p>
    <w:p w:rsidR="00D66A15" w:rsidRPr="00F119C4" w:rsidRDefault="00D66A15" w:rsidP="00F119C4">
      <w:pPr>
        <w:pStyle w:val="a3"/>
        <w:ind w:firstLine="709"/>
        <w:jc w:val="both"/>
        <w:rPr>
          <w:rFonts w:ascii="Times New Roman" w:hAnsi="Times New Roman" w:cs="Times New Roman"/>
          <w:sz w:val="28"/>
          <w:szCs w:val="28"/>
          <w:lang w:val="en-US"/>
        </w:rPr>
      </w:pPr>
      <w:r w:rsidRPr="00F119C4">
        <w:rPr>
          <w:rFonts w:ascii="Times New Roman" w:hAnsi="Times New Roman" w:cs="Times New Roman"/>
          <w:sz w:val="28"/>
          <w:szCs w:val="28"/>
        </w:rPr>
        <w:t>2. Работа над вокальным произведением</w:t>
      </w:r>
    </w:p>
    <w:p w:rsidR="00E7447F" w:rsidRPr="00F119C4" w:rsidRDefault="00E7447F" w:rsidP="008E1C0D">
      <w:pPr>
        <w:pStyle w:val="a3"/>
        <w:rPr>
          <w:rFonts w:ascii="Times New Roman" w:hAnsi="Times New Roman" w:cs="Times New Roman"/>
          <w:b/>
          <w:sz w:val="28"/>
          <w:szCs w:val="28"/>
          <w:highlight w:val="yellow"/>
          <w:lang w:val="en-US"/>
        </w:rPr>
      </w:pPr>
    </w:p>
    <w:p w:rsidR="00D66A15" w:rsidRPr="00F119C4" w:rsidRDefault="00D66A15" w:rsidP="008E1C0D">
      <w:pPr>
        <w:spacing w:after="0" w:line="240" w:lineRule="auto"/>
        <w:ind w:left="658"/>
        <w:jc w:val="center"/>
        <w:rPr>
          <w:rFonts w:ascii="Times New Roman" w:hAnsi="Times New Roman" w:cs="Times New Roman"/>
          <w:sz w:val="28"/>
          <w:szCs w:val="28"/>
        </w:rPr>
      </w:pPr>
      <w:r w:rsidRPr="00F119C4">
        <w:rPr>
          <w:rFonts w:ascii="Times New Roman" w:hAnsi="Times New Roman" w:cs="Times New Roman"/>
          <w:spacing w:val="-2"/>
          <w:sz w:val="28"/>
          <w:szCs w:val="28"/>
        </w:rPr>
        <w:t>Учебно-тематический</w:t>
      </w:r>
      <w:r w:rsidRPr="00F119C4">
        <w:rPr>
          <w:rFonts w:ascii="Times New Roman" w:hAnsi="Times New Roman" w:cs="Times New Roman"/>
          <w:spacing w:val="-4"/>
          <w:sz w:val="28"/>
          <w:szCs w:val="28"/>
        </w:rPr>
        <w:t>план</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3"/>
        <w:gridCol w:w="1665"/>
      </w:tblGrid>
      <w:tr w:rsidR="00D66A15" w:rsidRPr="00F119C4" w:rsidTr="00F119C4">
        <w:trPr>
          <w:trHeight w:val="550"/>
        </w:trPr>
        <w:tc>
          <w:tcPr>
            <w:tcW w:w="7463" w:type="dxa"/>
            <w:vAlign w:val="center"/>
          </w:tcPr>
          <w:p w:rsidR="00D66A15" w:rsidRPr="00F119C4" w:rsidRDefault="00D66A15" w:rsidP="00F119C4">
            <w:pPr>
              <w:pStyle w:val="TableParagraph"/>
              <w:ind w:left="28"/>
              <w:jc w:val="center"/>
              <w:rPr>
                <w:b/>
                <w:sz w:val="28"/>
                <w:szCs w:val="28"/>
                <w:lang w:val="ru-RU"/>
              </w:rPr>
            </w:pPr>
            <w:r w:rsidRPr="00F119C4">
              <w:rPr>
                <w:b/>
                <w:sz w:val="28"/>
                <w:szCs w:val="28"/>
                <w:lang w:val="ru-RU"/>
              </w:rPr>
              <w:t>Наименование</w:t>
            </w:r>
            <w:r w:rsidR="00F119C4">
              <w:rPr>
                <w:b/>
                <w:sz w:val="28"/>
                <w:szCs w:val="28"/>
                <w:lang w:val="ru-RU"/>
              </w:rPr>
              <w:t xml:space="preserve"> </w:t>
            </w:r>
            <w:r w:rsidRPr="00F119C4">
              <w:rPr>
                <w:b/>
                <w:sz w:val="28"/>
                <w:szCs w:val="28"/>
                <w:lang w:val="ru-RU"/>
              </w:rPr>
              <w:t>разделов,</w:t>
            </w:r>
            <w:r w:rsidR="00F119C4">
              <w:rPr>
                <w:b/>
                <w:sz w:val="28"/>
                <w:szCs w:val="28"/>
                <w:lang w:val="ru-RU"/>
              </w:rPr>
              <w:t xml:space="preserve"> </w:t>
            </w:r>
            <w:r w:rsidRPr="00F119C4">
              <w:rPr>
                <w:b/>
                <w:spacing w:val="-5"/>
                <w:sz w:val="28"/>
                <w:szCs w:val="28"/>
                <w:lang w:val="ru-RU"/>
              </w:rPr>
              <w:t>тем</w:t>
            </w:r>
          </w:p>
        </w:tc>
        <w:tc>
          <w:tcPr>
            <w:tcW w:w="1665" w:type="dxa"/>
          </w:tcPr>
          <w:p w:rsidR="00D66A15" w:rsidRPr="00F119C4" w:rsidRDefault="00D66A15" w:rsidP="008E1C0D">
            <w:pPr>
              <w:pStyle w:val="TableParagraph"/>
              <w:rPr>
                <w:b/>
                <w:sz w:val="28"/>
                <w:szCs w:val="28"/>
                <w:lang w:val="ru-RU"/>
              </w:rPr>
            </w:pPr>
            <w:r w:rsidRPr="00F119C4">
              <w:rPr>
                <w:b/>
                <w:spacing w:val="-2"/>
                <w:sz w:val="28"/>
                <w:szCs w:val="28"/>
                <w:lang w:val="ru-RU"/>
              </w:rPr>
              <w:t>Количество</w:t>
            </w:r>
          </w:p>
          <w:p w:rsidR="00D66A15" w:rsidRPr="00F119C4" w:rsidRDefault="00D66A15" w:rsidP="008E1C0D">
            <w:pPr>
              <w:pStyle w:val="TableParagraph"/>
              <w:rPr>
                <w:b/>
                <w:sz w:val="28"/>
                <w:szCs w:val="28"/>
                <w:lang w:val="ru-RU"/>
              </w:rPr>
            </w:pPr>
            <w:r w:rsidRPr="00F119C4">
              <w:rPr>
                <w:b/>
                <w:sz w:val="28"/>
                <w:szCs w:val="28"/>
                <w:lang w:val="ru-RU"/>
              </w:rPr>
              <w:t>часов</w:t>
            </w:r>
            <w:r w:rsidR="00F119C4">
              <w:rPr>
                <w:b/>
                <w:sz w:val="28"/>
                <w:szCs w:val="28"/>
                <w:lang w:val="ru-RU"/>
              </w:rPr>
              <w:t xml:space="preserve"> </w:t>
            </w:r>
            <w:r w:rsidRPr="00F119C4">
              <w:rPr>
                <w:b/>
                <w:sz w:val="28"/>
                <w:szCs w:val="28"/>
                <w:lang w:val="ru-RU"/>
              </w:rPr>
              <w:t>в</w:t>
            </w:r>
            <w:r w:rsidR="00F119C4">
              <w:rPr>
                <w:b/>
                <w:sz w:val="28"/>
                <w:szCs w:val="28"/>
                <w:lang w:val="ru-RU"/>
              </w:rPr>
              <w:t xml:space="preserve"> </w:t>
            </w:r>
            <w:r w:rsidRPr="00F119C4">
              <w:rPr>
                <w:b/>
                <w:spacing w:val="-5"/>
                <w:sz w:val="28"/>
                <w:szCs w:val="28"/>
                <w:lang w:val="ru-RU"/>
              </w:rPr>
              <w:t>год</w:t>
            </w:r>
          </w:p>
        </w:tc>
      </w:tr>
      <w:tr w:rsidR="00D66A15" w:rsidRPr="00F119C4" w:rsidTr="00F119C4">
        <w:trPr>
          <w:trHeight w:val="445"/>
        </w:trPr>
        <w:tc>
          <w:tcPr>
            <w:tcW w:w="7463" w:type="dxa"/>
            <w:vAlign w:val="center"/>
          </w:tcPr>
          <w:p w:rsidR="00D66A15" w:rsidRPr="00F119C4" w:rsidRDefault="00D66A15" w:rsidP="00F119C4">
            <w:pPr>
              <w:pStyle w:val="TableParagraph"/>
              <w:rPr>
                <w:sz w:val="28"/>
                <w:szCs w:val="28"/>
                <w:lang w:val="ru-RU"/>
              </w:rPr>
            </w:pPr>
            <w:r w:rsidRPr="00F119C4">
              <w:rPr>
                <w:sz w:val="28"/>
                <w:szCs w:val="28"/>
                <w:lang w:val="ru-RU"/>
              </w:rPr>
              <w:t>Певческая</w:t>
            </w:r>
            <w:r w:rsidRPr="00F119C4">
              <w:rPr>
                <w:spacing w:val="-2"/>
                <w:sz w:val="28"/>
                <w:szCs w:val="28"/>
                <w:lang w:val="ru-RU"/>
              </w:rPr>
              <w:t>установка</w:t>
            </w:r>
          </w:p>
        </w:tc>
        <w:tc>
          <w:tcPr>
            <w:tcW w:w="1665" w:type="dxa"/>
            <w:vMerge w:val="restart"/>
          </w:tcPr>
          <w:p w:rsidR="00D66A15" w:rsidRPr="00F119C4" w:rsidRDefault="00D66A15" w:rsidP="008E1C0D">
            <w:pPr>
              <w:pStyle w:val="TableParagraph"/>
              <w:ind w:left="0"/>
              <w:rPr>
                <w:sz w:val="28"/>
                <w:szCs w:val="28"/>
                <w:lang w:val="ru-RU"/>
              </w:rPr>
            </w:pPr>
          </w:p>
          <w:p w:rsidR="00D66A15" w:rsidRPr="00F119C4" w:rsidRDefault="00D66A15" w:rsidP="008E1C0D">
            <w:pPr>
              <w:pStyle w:val="TableParagraph"/>
              <w:ind w:left="0"/>
              <w:rPr>
                <w:sz w:val="28"/>
                <w:szCs w:val="28"/>
                <w:lang w:val="ru-RU"/>
              </w:rPr>
            </w:pPr>
          </w:p>
          <w:p w:rsidR="00D66A15" w:rsidRPr="00F119C4" w:rsidRDefault="00D66A15" w:rsidP="008E1C0D">
            <w:pPr>
              <w:pStyle w:val="TableParagraph"/>
              <w:ind w:left="0"/>
              <w:rPr>
                <w:sz w:val="28"/>
                <w:szCs w:val="28"/>
                <w:lang w:val="ru-RU"/>
              </w:rPr>
            </w:pPr>
          </w:p>
          <w:p w:rsidR="00D66A15" w:rsidRPr="00F119C4" w:rsidRDefault="00D66A15" w:rsidP="008E1C0D">
            <w:pPr>
              <w:pStyle w:val="TableParagraph"/>
              <w:ind w:left="0"/>
              <w:rPr>
                <w:sz w:val="28"/>
                <w:szCs w:val="28"/>
                <w:lang w:val="ru-RU"/>
              </w:rPr>
            </w:pPr>
          </w:p>
          <w:p w:rsidR="00D66A15" w:rsidRPr="00F119C4" w:rsidRDefault="00D66A15" w:rsidP="008E1C0D">
            <w:pPr>
              <w:pStyle w:val="TableParagraph"/>
              <w:ind w:left="0"/>
              <w:rPr>
                <w:sz w:val="28"/>
                <w:szCs w:val="28"/>
                <w:lang w:val="ru-RU"/>
              </w:rPr>
            </w:pPr>
          </w:p>
          <w:p w:rsidR="00D66A15" w:rsidRPr="00F119C4" w:rsidRDefault="00D66A15" w:rsidP="008E1C0D">
            <w:pPr>
              <w:pStyle w:val="TableParagraph"/>
              <w:ind w:left="390"/>
              <w:rPr>
                <w:b/>
                <w:sz w:val="28"/>
                <w:szCs w:val="28"/>
                <w:lang w:val="ru-RU"/>
              </w:rPr>
            </w:pPr>
            <w:r w:rsidRPr="00F119C4">
              <w:rPr>
                <w:b/>
                <w:sz w:val="28"/>
                <w:szCs w:val="28"/>
                <w:lang w:val="ru-RU"/>
              </w:rPr>
              <w:t>70</w:t>
            </w:r>
            <w:r w:rsidR="00F119C4">
              <w:rPr>
                <w:b/>
                <w:sz w:val="28"/>
                <w:szCs w:val="28"/>
                <w:lang w:val="ru-RU"/>
              </w:rPr>
              <w:t xml:space="preserve"> </w:t>
            </w:r>
            <w:r w:rsidRPr="00F119C4">
              <w:rPr>
                <w:b/>
                <w:spacing w:val="-2"/>
                <w:sz w:val="28"/>
                <w:szCs w:val="28"/>
                <w:lang w:val="ru-RU"/>
              </w:rPr>
              <w:t>часов</w:t>
            </w:r>
          </w:p>
        </w:tc>
      </w:tr>
      <w:tr w:rsidR="00D66A15" w:rsidRPr="00F119C4" w:rsidTr="00F119C4">
        <w:trPr>
          <w:trHeight w:val="370"/>
        </w:trPr>
        <w:tc>
          <w:tcPr>
            <w:tcW w:w="7463" w:type="dxa"/>
            <w:vAlign w:val="center"/>
          </w:tcPr>
          <w:p w:rsidR="00D66A15" w:rsidRPr="00F119C4" w:rsidRDefault="00D66A15" w:rsidP="00F119C4">
            <w:pPr>
              <w:pStyle w:val="TableParagraph"/>
              <w:rPr>
                <w:sz w:val="28"/>
                <w:szCs w:val="28"/>
              </w:rPr>
            </w:pPr>
            <w:r w:rsidRPr="00F119C4">
              <w:rPr>
                <w:sz w:val="28"/>
                <w:szCs w:val="28"/>
                <w:lang w:val="ru-RU"/>
              </w:rPr>
              <w:t>Распевание,</w:t>
            </w:r>
            <w:r w:rsidR="008E1C0D" w:rsidRPr="00F119C4">
              <w:rPr>
                <w:sz w:val="28"/>
                <w:szCs w:val="28"/>
                <w:lang w:val="ru-RU"/>
              </w:rPr>
              <w:t xml:space="preserve"> </w:t>
            </w:r>
            <w:r w:rsidRPr="00F119C4">
              <w:rPr>
                <w:sz w:val="28"/>
                <w:szCs w:val="28"/>
                <w:lang w:val="ru-RU"/>
              </w:rPr>
              <w:t>пен</w:t>
            </w:r>
            <w:proofErr w:type="spellStart"/>
            <w:r w:rsidRPr="00F119C4">
              <w:rPr>
                <w:sz w:val="28"/>
                <w:szCs w:val="28"/>
              </w:rPr>
              <w:t>ие</w:t>
            </w:r>
            <w:proofErr w:type="spellEnd"/>
            <w:r w:rsidR="008E1C0D" w:rsidRPr="00F119C4">
              <w:rPr>
                <w:sz w:val="28"/>
                <w:szCs w:val="28"/>
                <w:lang w:val="ru-RU"/>
              </w:rPr>
              <w:t xml:space="preserve"> </w:t>
            </w:r>
            <w:proofErr w:type="spellStart"/>
            <w:r w:rsidRPr="00F119C4">
              <w:rPr>
                <w:spacing w:val="-2"/>
                <w:sz w:val="28"/>
                <w:szCs w:val="28"/>
              </w:rPr>
              <w:t>упражнений</w:t>
            </w:r>
            <w:proofErr w:type="spellEnd"/>
          </w:p>
        </w:tc>
        <w:tc>
          <w:tcPr>
            <w:tcW w:w="1665" w:type="dxa"/>
            <w:vMerge/>
            <w:tcBorders>
              <w:top w:val="nil"/>
            </w:tcBorders>
          </w:tcPr>
          <w:p w:rsidR="00D66A15" w:rsidRPr="00F119C4" w:rsidRDefault="00D66A15" w:rsidP="008E1C0D">
            <w:pPr>
              <w:rPr>
                <w:rFonts w:ascii="Times New Roman" w:hAnsi="Times New Roman" w:cs="Times New Roman"/>
                <w:sz w:val="28"/>
                <w:szCs w:val="28"/>
              </w:rPr>
            </w:pPr>
          </w:p>
        </w:tc>
      </w:tr>
      <w:tr w:rsidR="00D66A15" w:rsidRPr="00F119C4" w:rsidTr="00F119C4">
        <w:trPr>
          <w:trHeight w:val="415"/>
        </w:trPr>
        <w:tc>
          <w:tcPr>
            <w:tcW w:w="7463" w:type="dxa"/>
            <w:vAlign w:val="center"/>
          </w:tcPr>
          <w:p w:rsidR="00D66A15" w:rsidRPr="00F119C4" w:rsidRDefault="00D66A15" w:rsidP="00F119C4">
            <w:pPr>
              <w:pStyle w:val="TableParagraph"/>
              <w:rPr>
                <w:sz w:val="28"/>
                <w:szCs w:val="28"/>
              </w:rPr>
            </w:pPr>
            <w:proofErr w:type="spellStart"/>
            <w:r w:rsidRPr="00F119C4">
              <w:rPr>
                <w:sz w:val="28"/>
                <w:szCs w:val="28"/>
              </w:rPr>
              <w:t>Формирование</w:t>
            </w:r>
            <w:proofErr w:type="spellEnd"/>
            <w:r w:rsidR="008E1C0D" w:rsidRPr="00F119C4">
              <w:rPr>
                <w:sz w:val="28"/>
                <w:szCs w:val="28"/>
                <w:lang w:val="ru-RU"/>
              </w:rPr>
              <w:t xml:space="preserve"> </w:t>
            </w:r>
            <w:proofErr w:type="spellStart"/>
            <w:r w:rsidRPr="00F119C4">
              <w:rPr>
                <w:sz w:val="28"/>
                <w:szCs w:val="28"/>
              </w:rPr>
              <w:t>певческого</w:t>
            </w:r>
            <w:proofErr w:type="spellEnd"/>
            <w:r w:rsidR="008E1C0D" w:rsidRPr="00F119C4">
              <w:rPr>
                <w:sz w:val="28"/>
                <w:szCs w:val="28"/>
                <w:lang w:val="ru-RU"/>
              </w:rPr>
              <w:t xml:space="preserve"> </w:t>
            </w:r>
            <w:proofErr w:type="spellStart"/>
            <w:r w:rsidRPr="00F119C4">
              <w:rPr>
                <w:spacing w:val="-2"/>
                <w:sz w:val="28"/>
                <w:szCs w:val="28"/>
              </w:rPr>
              <w:t>дыхания</w:t>
            </w:r>
            <w:proofErr w:type="spellEnd"/>
          </w:p>
        </w:tc>
        <w:tc>
          <w:tcPr>
            <w:tcW w:w="1665" w:type="dxa"/>
            <w:vMerge/>
            <w:tcBorders>
              <w:top w:val="nil"/>
            </w:tcBorders>
          </w:tcPr>
          <w:p w:rsidR="00D66A15" w:rsidRPr="00F119C4" w:rsidRDefault="00D66A15" w:rsidP="008E1C0D">
            <w:pPr>
              <w:rPr>
                <w:rFonts w:ascii="Times New Roman" w:hAnsi="Times New Roman" w:cs="Times New Roman"/>
                <w:sz w:val="28"/>
                <w:szCs w:val="28"/>
              </w:rPr>
            </w:pPr>
          </w:p>
        </w:tc>
      </w:tr>
      <w:tr w:rsidR="00D66A15" w:rsidRPr="00F119C4" w:rsidTr="00F119C4">
        <w:trPr>
          <w:trHeight w:val="325"/>
        </w:trPr>
        <w:tc>
          <w:tcPr>
            <w:tcW w:w="7463" w:type="dxa"/>
            <w:vAlign w:val="center"/>
          </w:tcPr>
          <w:p w:rsidR="00D66A15" w:rsidRPr="00F119C4" w:rsidRDefault="00D66A15" w:rsidP="00F119C4">
            <w:pPr>
              <w:pStyle w:val="TableParagraph"/>
              <w:rPr>
                <w:sz w:val="28"/>
                <w:szCs w:val="28"/>
              </w:rPr>
            </w:pPr>
            <w:proofErr w:type="spellStart"/>
            <w:r w:rsidRPr="00F119C4">
              <w:rPr>
                <w:spacing w:val="-2"/>
                <w:sz w:val="28"/>
                <w:szCs w:val="28"/>
              </w:rPr>
              <w:t>Формирование</w:t>
            </w:r>
            <w:proofErr w:type="spellEnd"/>
            <w:r w:rsidR="008E1C0D" w:rsidRPr="00F119C4">
              <w:rPr>
                <w:spacing w:val="-2"/>
                <w:sz w:val="28"/>
                <w:szCs w:val="28"/>
                <w:lang w:val="ru-RU"/>
              </w:rPr>
              <w:t xml:space="preserve"> </w:t>
            </w:r>
            <w:proofErr w:type="spellStart"/>
            <w:r w:rsidRPr="00F119C4">
              <w:rPr>
                <w:spacing w:val="-2"/>
                <w:sz w:val="28"/>
                <w:szCs w:val="28"/>
              </w:rPr>
              <w:t>активной</w:t>
            </w:r>
            <w:proofErr w:type="spellEnd"/>
            <w:r w:rsidR="008E1C0D" w:rsidRPr="00F119C4">
              <w:rPr>
                <w:spacing w:val="-2"/>
                <w:sz w:val="28"/>
                <w:szCs w:val="28"/>
                <w:lang w:val="ru-RU"/>
              </w:rPr>
              <w:t xml:space="preserve"> </w:t>
            </w:r>
            <w:proofErr w:type="spellStart"/>
            <w:r w:rsidRPr="00F119C4">
              <w:rPr>
                <w:spacing w:val="-2"/>
                <w:sz w:val="28"/>
                <w:szCs w:val="28"/>
              </w:rPr>
              <w:t>артикуляции</w:t>
            </w:r>
            <w:proofErr w:type="spellEnd"/>
          </w:p>
        </w:tc>
        <w:tc>
          <w:tcPr>
            <w:tcW w:w="1665" w:type="dxa"/>
            <w:vMerge/>
            <w:tcBorders>
              <w:top w:val="nil"/>
            </w:tcBorders>
          </w:tcPr>
          <w:p w:rsidR="00D66A15" w:rsidRPr="00F119C4" w:rsidRDefault="00D66A15" w:rsidP="008E1C0D">
            <w:pPr>
              <w:rPr>
                <w:rFonts w:ascii="Times New Roman" w:hAnsi="Times New Roman" w:cs="Times New Roman"/>
                <w:sz w:val="28"/>
                <w:szCs w:val="28"/>
              </w:rPr>
            </w:pPr>
          </w:p>
        </w:tc>
      </w:tr>
      <w:tr w:rsidR="00D66A15" w:rsidRPr="00F119C4" w:rsidTr="00F119C4">
        <w:trPr>
          <w:trHeight w:val="385"/>
        </w:trPr>
        <w:tc>
          <w:tcPr>
            <w:tcW w:w="7463" w:type="dxa"/>
            <w:vAlign w:val="center"/>
          </w:tcPr>
          <w:p w:rsidR="00D66A15" w:rsidRPr="00F119C4" w:rsidRDefault="00D66A15" w:rsidP="00F119C4">
            <w:pPr>
              <w:pStyle w:val="TableParagraph"/>
              <w:rPr>
                <w:sz w:val="28"/>
                <w:szCs w:val="28"/>
              </w:rPr>
            </w:pPr>
            <w:proofErr w:type="spellStart"/>
            <w:r w:rsidRPr="00F119C4">
              <w:rPr>
                <w:spacing w:val="-2"/>
                <w:sz w:val="28"/>
                <w:szCs w:val="28"/>
              </w:rPr>
              <w:t>Формирование</w:t>
            </w:r>
            <w:proofErr w:type="spellEnd"/>
            <w:r w:rsidR="008E1C0D" w:rsidRPr="00F119C4">
              <w:rPr>
                <w:spacing w:val="-2"/>
                <w:sz w:val="28"/>
                <w:szCs w:val="28"/>
                <w:lang w:val="ru-RU"/>
              </w:rPr>
              <w:t xml:space="preserve"> </w:t>
            </w:r>
            <w:proofErr w:type="spellStart"/>
            <w:r w:rsidRPr="00F119C4">
              <w:rPr>
                <w:spacing w:val="-2"/>
                <w:sz w:val="28"/>
                <w:szCs w:val="28"/>
              </w:rPr>
              <w:t>звуковысотного</w:t>
            </w:r>
            <w:proofErr w:type="spellEnd"/>
            <w:r w:rsidR="008E1C0D" w:rsidRPr="00F119C4">
              <w:rPr>
                <w:spacing w:val="-2"/>
                <w:sz w:val="28"/>
                <w:szCs w:val="28"/>
                <w:lang w:val="ru-RU"/>
              </w:rPr>
              <w:t xml:space="preserve"> </w:t>
            </w:r>
            <w:proofErr w:type="spellStart"/>
            <w:r w:rsidRPr="00F119C4">
              <w:rPr>
                <w:spacing w:val="-2"/>
                <w:sz w:val="28"/>
                <w:szCs w:val="28"/>
              </w:rPr>
              <w:t>интонирования</w:t>
            </w:r>
            <w:proofErr w:type="spellEnd"/>
          </w:p>
        </w:tc>
        <w:tc>
          <w:tcPr>
            <w:tcW w:w="1665" w:type="dxa"/>
            <w:vMerge/>
            <w:tcBorders>
              <w:top w:val="nil"/>
            </w:tcBorders>
          </w:tcPr>
          <w:p w:rsidR="00D66A15" w:rsidRPr="00F119C4" w:rsidRDefault="00D66A15" w:rsidP="008E1C0D">
            <w:pPr>
              <w:rPr>
                <w:rFonts w:ascii="Times New Roman" w:hAnsi="Times New Roman" w:cs="Times New Roman"/>
                <w:sz w:val="28"/>
                <w:szCs w:val="28"/>
              </w:rPr>
            </w:pPr>
          </w:p>
        </w:tc>
      </w:tr>
      <w:tr w:rsidR="00D66A15" w:rsidRPr="00F119C4" w:rsidTr="00F119C4">
        <w:trPr>
          <w:trHeight w:val="405"/>
        </w:trPr>
        <w:tc>
          <w:tcPr>
            <w:tcW w:w="7463" w:type="dxa"/>
            <w:vAlign w:val="center"/>
          </w:tcPr>
          <w:p w:rsidR="00D66A15" w:rsidRPr="00F119C4" w:rsidRDefault="00D66A15" w:rsidP="00F119C4">
            <w:pPr>
              <w:pStyle w:val="TableParagraph"/>
              <w:rPr>
                <w:sz w:val="28"/>
                <w:szCs w:val="28"/>
              </w:rPr>
            </w:pPr>
            <w:proofErr w:type="spellStart"/>
            <w:r w:rsidRPr="00F119C4">
              <w:rPr>
                <w:spacing w:val="-2"/>
                <w:sz w:val="28"/>
                <w:szCs w:val="28"/>
              </w:rPr>
              <w:t>Формирование</w:t>
            </w:r>
            <w:proofErr w:type="spellEnd"/>
            <w:r w:rsidR="008E1C0D" w:rsidRPr="00F119C4">
              <w:rPr>
                <w:spacing w:val="-2"/>
                <w:sz w:val="28"/>
                <w:szCs w:val="28"/>
                <w:lang w:val="ru-RU"/>
              </w:rPr>
              <w:t xml:space="preserve"> </w:t>
            </w:r>
            <w:proofErr w:type="spellStart"/>
            <w:r w:rsidRPr="00F119C4">
              <w:rPr>
                <w:spacing w:val="-2"/>
                <w:sz w:val="28"/>
                <w:szCs w:val="28"/>
              </w:rPr>
              <w:t>вокально-фонационных</w:t>
            </w:r>
            <w:proofErr w:type="spellEnd"/>
            <w:r w:rsidR="008E1C0D" w:rsidRPr="00F119C4">
              <w:rPr>
                <w:spacing w:val="-2"/>
                <w:sz w:val="28"/>
                <w:szCs w:val="28"/>
                <w:lang w:val="ru-RU"/>
              </w:rPr>
              <w:t xml:space="preserve"> </w:t>
            </w:r>
            <w:proofErr w:type="spellStart"/>
            <w:r w:rsidRPr="00F119C4">
              <w:rPr>
                <w:spacing w:val="-2"/>
                <w:sz w:val="28"/>
                <w:szCs w:val="28"/>
              </w:rPr>
              <w:t>навыков</w:t>
            </w:r>
            <w:proofErr w:type="spellEnd"/>
          </w:p>
        </w:tc>
        <w:tc>
          <w:tcPr>
            <w:tcW w:w="1665" w:type="dxa"/>
            <w:vMerge/>
            <w:tcBorders>
              <w:top w:val="nil"/>
            </w:tcBorders>
          </w:tcPr>
          <w:p w:rsidR="00D66A15" w:rsidRPr="00F119C4" w:rsidRDefault="00D66A15" w:rsidP="008E1C0D">
            <w:pPr>
              <w:rPr>
                <w:rFonts w:ascii="Times New Roman" w:hAnsi="Times New Roman" w:cs="Times New Roman"/>
                <w:sz w:val="28"/>
                <w:szCs w:val="28"/>
              </w:rPr>
            </w:pPr>
          </w:p>
        </w:tc>
      </w:tr>
      <w:tr w:rsidR="00D66A15" w:rsidRPr="00F119C4" w:rsidTr="00F119C4">
        <w:trPr>
          <w:trHeight w:val="500"/>
        </w:trPr>
        <w:tc>
          <w:tcPr>
            <w:tcW w:w="7463" w:type="dxa"/>
            <w:vAlign w:val="center"/>
          </w:tcPr>
          <w:p w:rsidR="00D66A15" w:rsidRPr="00F119C4" w:rsidRDefault="00D66A15" w:rsidP="00F119C4">
            <w:pPr>
              <w:pStyle w:val="TableParagraph"/>
              <w:rPr>
                <w:sz w:val="28"/>
                <w:szCs w:val="28"/>
                <w:lang w:val="ru-RU"/>
              </w:rPr>
            </w:pPr>
            <w:r w:rsidRPr="00F119C4">
              <w:rPr>
                <w:sz w:val="28"/>
                <w:szCs w:val="28"/>
                <w:lang w:val="ru-RU"/>
              </w:rPr>
              <w:t>Работа</w:t>
            </w:r>
            <w:r w:rsidR="008E1C0D" w:rsidRPr="00F119C4">
              <w:rPr>
                <w:sz w:val="28"/>
                <w:szCs w:val="28"/>
                <w:lang w:val="ru-RU"/>
              </w:rPr>
              <w:t xml:space="preserve"> </w:t>
            </w:r>
            <w:r w:rsidRPr="00F119C4">
              <w:rPr>
                <w:sz w:val="28"/>
                <w:szCs w:val="28"/>
                <w:lang w:val="ru-RU"/>
              </w:rPr>
              <w:t>над</w:t>
            </w:r>
            <w:r w:rsidR="008E1C0D" w:rsidRPr="00F119C4">
              <w:rPr>
                <w:sz w:val="28"/>
                <w:szCs w:val="28"/>
                <w:lang w:val="ru-RU"/>
              </w:rPr>
              <w:t xml:space="preserve"> </w:t>
            </w:r>
            <w:r w:rsidRPr="00F119C4">
              <w:rPr>
                <w:sz w:val="28"/>
                <w:szCs w:val="28"/>
                <w:lang w:val="ru-RU"/>
              </w:rPr>
              <w:t>произведениями</w:t>
            </w:r>
            <w:r w:rsidR="008E1C0D" w:rsidRPr="00F119C4">
              <w:rPr>
                <w:sz w:val="28"/>
                <w:szCs w:val="28"/>
                <w:lang w:val="ru-RU"/>
              </w:rPr>
              <w:t xml:space="preserve"> </w:t>
            </w:r>
            <w:r w:rsidRPr="00F119C4">
              <w:rPr>
                <w:sz w:val="28"/>
                <w:szCs w:val="28"/>
                <w:lang w:val="ru-RU"/>
              </w:rPr>
              <w:t>(по</w:t>
            </w:r>
            <w:r w:rsidR="008E1C0D" w:rsidRPr="00F119C4">
              <w:rPr>
                <w:sz w:val="28"/>
                <w:szCs w:val="28"/>
                <w:lang w:val="ru-RU"/>
              </w:rPr>
              <w:t xml:space="preserve"> </w:t>
            </w:r>
            <w:r w:rsidRPr="00F119C4">
              <w:rPr>
                <w:spacing w:val="-2"/>
                <w:sz w:val="28"/>
                <w:szCs w:val="28"/>
                <w:lang w:val="ru-RU"/>
              </w:rPr>
              <w:t>выбору</w:t>
            </w:r>
            <w:r w:rsidR="008E1C0D" w:rsidRPr="00F119C4">
              <w:rPr>
                <w:spacing w:val="-2"/>
                <w:sz w:val="28"/>
                <w:szCs w:val="28"/>
                <w:lang w:val="ru-RU"/>
              </w:rPr>
              <w:t xml:space="preserve"> п</w:t>
            </w:r>
            <w:r w:rsidRPr="00F119C4">
              <w:rPr>
                <w:sz w:val="28"/>
                <w:szCs w:val="28"/>
                <w:lang w:val="ru-RU"/>
              </w:rPr>
              <w:t>едагога</w:t>
            </w:r>
            <w:r w:rsidR="008E1C0D" w:rsidRPr="00F119C4">
              <w:rPr>
                <w:sz w:val="28"/>
                <w:szCs w:val="28"/>
                <w:lang w:val="ru-RU"/>
              </w:rPr>
              <w:t xml:space="preserve"> </w:t>
            </w:r>
            <w:r w:rsidRPr="00F119C4">
              <w:rPr>
                <w:sz w:val="28"/>
                <w:szCs w:val="28"/>
                <w:lang w:val="ru-RU"/>
              </w:rPr>
              <w:t>или</w:t>
            </w:r>
            <w:r w:rsidR="008E1C0D" w:rsidRPr="00F119C4">
              <w:rPr>
                <w:sz w:val="28"/>
                <w:szCs w:val="28"/>
                <w:lang w:val="ru-RU"/>
              </w:rPr>
              <w:t xml:space="preserve"> </w:t>
            </w:r>
            <w:r w:rsidRPr="00F119C4">
              <w:rPr>
                <w:sz w:val="28"/>
                <w:szCs w:val="28"/>
                <w:lang w:val="ru-RU"/>
              </w:rPr>
              <w:t>желанию</w:t>
            </w:r>
            <w:r w:rsidR="008E1C0D" w:rsidRPr="00F119C4">
              <w:rPr>
                <w:sz w:val="28"/>
                <w:szCs w:val="28"/>
                <w:lang w:val="ru-RU"/>
              </w:rPr>
              <w:t xml:space="preserve"> </w:t>
            </w:r>
            <w:r w:rsidRPr="00F119C4">
              <w:rPr>
                <w:spacing w:val="-2"/>
                <w:sz w:val="28"/>
                <w:szCs w:val="28"/>
                <w:lang w:val="ru-RU"/>
              </w:rPr>
              <w:t>обучающегося)</w:t>
            </w:r>
          </w:p>
        </w:tc>
        <w:tc>
          <w:tcPr>
            <w:tcW w:w="1665" w:type="dxa"/>
            <w:vMerge/>
            <w:tcBorders>
              <w:top w:val="nil"/>
            </w:tcBorders>
          </w:tcPr>
          <w:p w:rsidR="00D66A15" w:rsidRPr="00F119C4" w:rsidRDefault="00D66A15" w:rsidP="008E1C0D">
            <w:pPr>
              <w:rPr>
                <w:rFonts w:ascii="Times New Roman" w:hAnsi="Times New Roman" w:cs="Times New Roman"/>
                <w:sz w:val="28"/>
                <w:szCs w:val="28"/>
                <w:lang w:val="ru-RU"/>
              </w:rPr>
            </w:pPr>
          </w:p>
        </w:tc>
      </w:tr>
    </w:tbl>
    <w:p w:rsidR="00D66A15" w:rsidRPr="00F119C4" w:rsidRDefault="00D66A15" w:rsidP="008E1C0D">
      <w:pPr>
        <w:pStyle w:val="a3"/>
        <w:rPr>
          <w:rFonts w:ascii="Times New Roman" w:hAnsi="Times New Roman" w:cs="Times New Roman"/>
          <w:sz w:val="28"/>
          <w:szCs w:val="28"/>
        </w:rPr>
      </w:pPr>
    </w:p>
    <w:p w:rsidR="00D66A15" w:rsidRPr="00F119C4" w:rsidRDefault="00D66A15" w:rsidP="00F119C4">
      <w:pPr>
        <w:pStyle w:val="a3"/>
        <w:ind w:firstLine="709"/>
        <w:jc w:val="both"/>
        <w:rPr>
          <w:rFonts w:ascii="Times New Roman" w:hAnsi="Times New Roman" w:cs="Times New Roman"/>
          <w:sz w:val="28"/>
          <w:szCs w:val="28"/>
        </w:rPr>
      </w:pPr>
      <w:r w:rsidRPr="00F119C4">
        <w:rPr>
          <w:rFonts w:ascii="Times New Roman" w:hAnsi="Times New Roman" w:cs="Times New Roman"/>
          <w:sz w:val="28"/>
          <w:szCs w:val="28"/>
        </w:rPr>
        <w:t>Обучающийся,</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прошедший</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полный</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курс</w:t>
      </w:r>
      <w:r w:rsidR="008E1C0D" w:rsidRPr="00F119C4">
        <w:rPr>
          <w:rFonts w:ascii="Times New Roman" w:hAnsi="Times New Roman" w:cs="Times New Roman"/>
          <w:sz w:val="28"/>
          <w:szCs w:val="28"/>
        </w:rPr>
        <w:t xml:space="preserve"> </w:t>
      </w:r>
      <w:r w:rsidRPr="00F119C4">
        <w:rPr>
          <w:rFonts w:ascii="Times New Roman" w:hAnsi="Times New Roman" w:cs="Times New Roman"/>
          <w:spacing w:val="-2"/>
          <w:sz w:val="28"/>
          <w:szCs w:val="28"/>
        </w:rPr>
        <w:t>предмета</w:t>
      </w:r>
      <w:r w:rsidR="008E1C0D" w:rsidRPr="00F119C4">
        <w:rPr>
          <w:rFonts w:ascii="Times New Roman" w:hAnsi="Times New Roman" w:cs="Times New Roman"/>
          <w:spacing w:val="-2"/>
          <w:sz w:val="28"/>
          <w:szCs w:val="28"/>
        </w:rPr>
        <w:t xml:space="preserve"> </w:t>
      </w:r>
      <w:r w:rsidRPr="00F119C4">
        <w:rPr>
          <w:rFonts w:ascii="Times New Roman" w:hAnsi="Times New Roman" w:cs="Times New Roman"/>
          <w:sz w:val="28"/>
          <w:szCs w:val="28"/>
        </w:rPr>
        <w:t>«Вокал»</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в</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конце</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учебного</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года</w:t>
      </w:r>
      <w:r w:rsidR="008E1C0D" w:rsidRPr="00F119C4">
        <w:rPr>
          <w:rFonts w:ascii="Times New Roman" w:hAnsi="Times New Roman" w:cs="Times New Roman"/>
          <w:sz w:val="28"/>
          <w:szCs w:val="28"/>
        </w:rPr>
        <w:t xml:space="preserve"> </w:t>
      </w:r>
      <w:r w:rsidRPr="00F119C4">
        <w:rPr>
          <w:rFonts w:ascii="Times New Roman" w:hAnsi="Times New Roman" w:cs="Times New Roman"/>
          <w:spacing w:val="-2"/>
          <w:sz w:val="28"/>
          <w:szCs w:val="28"/>
        </w:rPr>
        <w:t>должен:</w:t>
      </w:r>
    </w:p>
    <w:p w:rsidR="00D66A15" w:rsidRPr="00F119C4" w:rsidRDefault="00D66A15" w:rsidP="00F119C4">
      <w:pPr>
        <w:pStyle w:val="a3"/>
        <w:jc w:val="both"/>
        <w:rPr>
          <w:rFonts w:ascii="Times New Roman" w:hAnsi="Times New Roman" w:cs="Times New Roman"/>
          <w:sz w:val="28"/>
          <w:szCs w:val="28"/>
        </w:rPr>
      </w:pPr>
      <w:r w:rsidRPr="00F119C4">
        <w:rPr>
          <w:rFonts w:ascii="Times New Roman" w:hAnsi="Times New Roman" w:cs="Times New Roman"/>
          <w:spacing w:val="-2"/>
          <w:sz w:val="28"/>
          <w:szCs w:val="28"/>
        </w:rPr>
        <w:t>-</w:t>
      </w:r>
      <w:r w:rsidR="00F119C4">
        <w:rPr>
          <w:rFonts w:ascii="Times New Roman" w:hAnsi="Times New Roman" w:cs="Times New Roman"/>
          <w:spacing w:val="-2"/>
          <w:sz w:val="28"/>
          <w:szCs w:val="28"/>
        </w:rPr>
        <w:t xml:space="preserve"> </w:t>
      </w:r>
      <w:r w:rsidRPr="00F119C4">
        <w:rPr>
          <w:rFonts w:ascii="Times New Roman" w:hAnsi="Times New Roman" w:cs="Times New Roman"/>
          <w:spacing w:val="-2"/>
          <w:sz w:val="28"/>
          <w:szCs w:val="28"/>
        </w:rPr>
        <w:t>правильно</w:t>
      </w:r>
      <w:r w:rsidRPr="00F119C4">
        <w:rPr>
          <w:rFonts w:ascii="Times New Roman" w:hAnsi="Times New Roman" w:cs="Times New Roman"/>
          <w:sz w:val="28"/>
          <w:szCs w:val="28"/>
        </w:rPr>
        <w:tab/>
      </w:r>
      <w:r w:rsidRPr="00F119C4">
        <w:rPr>
          <w:rFonts w:ascii="Times New Roman" w:hAnsi="Times New Roman" w:cs="Times New Roman"/>
          <w:spacing w:val="-2"/>
          <w:sz w:val="28"/>
          <w:szCs w:val="28"/>
        </w:rPr>
        <w:t>применять</w:t>
      </w:r>
      <w:r w:rsidRPr="00F119C4">
        <w:rPr>
          <w:rFonts w:ascii="Times New Roman" w:hAnsi="Times New Roman" w:cs="Times New Roman"/>
          <w:sz w:val="28"/>
          <w:szCs w:val="28"/>
        </w:rPr>
        <w:tab/>
      </w:r>
      <w:r w:rsidRPr="00F119C4">
        <w:rPr>
          <w:rFonts w:ascii="Times New Roman" w:hAnsi="Times New Roman" w:cs="Times New Roman"/>
          <w:spacing w:val="-2"/>
          <w:sz w:val="28"/>
          <w:szCs w:val="28"/>
        </w:rPr>
        <w:t>певческую</w:t>
      </w:r>
      <w:r w:rsidRPr="00F119C4">
        <w:rPr>
          <w:rFonts w:ascii="Times New Roman" w:hAnsi="Times New Roman" w:cs="Times New Roman"/>
          <w:sz w:val="28"/>
          <w:szCs w:val="28"/>
        </w:rPr>
        <w:tab/>
      </w:r>
      <w:r w:rsidRPr="00F119C4">
        <w:rPr>
          <w:rFonts w:ascii="Times New Roman" w:hAnsi="Times New Roman" w:cs="Times New Roman"/>
          <w:spacing w:val="-2"/>
          <w:sz w:val="28"/>
          <w:szCs w:val="28"/>
        </w:rPr>
        <w:t>установку</w:t>
      </w:r>
      <w:r w:rsidRPr="00F119C4">
        <w:rPr>
          <w:rFonts w:ascii="Times New Roman" w:hAnsi="Times New Roman" w:cs="Times New Roman"/>
          <w:sz w:val="28"/>
          <w:szCs w:val="28"/>
        </w:rPr>
        <w:tab/>
      </w:r>
      <w:r w:rsidRPr="00F119C4">
        <w:rPr>
          <w:rFonts w:ascii="Times New Roman" w:hAnsi="Times New Roman" w:cs="Times New Roman"/>
          <w:spacing w:val="-10"/>
          <w:sz w:val="28"/>
          <w:szCs w:val="28"/>
        </w:rPr>
        <w:t>в</w:t>
      </w:r>
      <w:r w:rsidR="008E1C0D" w:rsidRPr="00F119C4">
        <w:rPr>
          <w:rFonts w:ascii="Times New Roman" w:hAnsi="Times New Roman" w:cs="Times New Roman"/>
          <w:spacing w:val="-10"/>
          <w:sz w:val="28"/>
          <w:szCs w:val="28"/>
        </w:rPr>
        <w:t xml:space="preserve"> </w:t>
      </w:r>
      <w:r w:rsidRPr="00F119C4">
        <w:rPr>
          <w:rFonts w:ascii="Times New Roman" w:hAnsi="Times New Roman" w:cs="Times New Roman"/>
          <w:spacing w:val="-2"/>
          <w:sz w:val="28"/>
          <w:szCs w:val="28"/>
        </w:rPr>
        <w:t>положении</w:t>
      </w:r>
      <w:r w:rsidR="008E1C0D" w:rsidRPr="00F119C4">
        <w:rPr>
          <w:rFonts w:ascii="Times New Roman" w:hAnsi="Times New Roman" w:cs="Times New Roman"/>
          <w:spacing w:val="-2"/>
          <w:sz w:val="28"/>
          <w:szCs w:val="28"/>
        </w:rPr>
        <w:t xml:space="preserve"> </w:t>
      </w:r>
      <w:r w:rsidRPr="00F119C4">
        <w:rPr>
          <w:rFonts w:ascii="Times New Roman" w:hAnsi="Times New Roman" w:cs="Times New Roman"/>
          <w:spacing w:val="-4"/>
          <w:sz w:val="28"/>
          <w:szCs w:val="28"/>
        </w:rPr>
        <w:t>стоя</w:t>
      </w:r>
      <w:r w:rsidR="008E1C0D" w:rsidRPr="00F119C4">
        <w:rPr>
          <w:rFonts w:ascii="Times New Roman" w:hAnsi="Times New Roman" w:cs="Times New Roman"/>
          <w:spacing w:val="-4"/>
          <w:sz w:val="28"/>
          <w:szCs w:val="28"/>
        </w:rPr>
        <w:t xml:space="preserve"> и </w:t>
      </w:r>
      <w:r w:rsidRPr="00F119C4">
        <w:rPr>
          <w:rFonts w:ascii="Times New Roman" w:hAnsi="Times New Roman" w:cs="Times New Roman"/>
          <w:spacing w:val="-2"/>
          <w:sz w:val="28"/>
          <w:szCs w:val="28"/>
        </w:rPr>
        <w:t>сидя,</w:t>
      </w:r>
      <w:r w:rsidR="008E1C0D" w:rsidRPr="00F119C4">
        <w:rPr>
          <w:rFonts w:ascii="Times New Roman" w:hAnsi="Times New Roman" w:cs="Times New Roman"/>
          <w:spacing w:val="-2"/>
          <w:sz w:val="28"/>
          <w:szCs w:val="28"/>
        </w:rPr>
        <w:t xml:space="preserve"> </w:t>
      </w:r>
      <w:r w:rsidRPr="00F119C4">
        <w:rPr>
          <w:rFonts w:ascii="Times New Roman" w:hAnsi="Times New Roman" w:cs="Times New Roman"/>
          <w:sz w:val="28"/>
          <w:szCs w:val="28"/>
        </w:rPr>
        <w:t>пользоваться певческим дыханием;</w:t>
      </w:r>
    </w:p>
    <w:p w:rsidR="00D66A15" w:rsidRPr="00F119C4" w:rsidRDefault="00D66A15" w:rsidP="00F119C4">
      <w:pPr>
        <w:pStyle w:val="a3"/>
        <w:jc w:val="both"/>
        <w:rPr>
          <w:rFonts w:ascii="Times New Roman" w:hAnsi="Times New Roman" w:cs="Times New Roman"/>
          <w:sz w:val="28"/>
          <w:szCs w:val="28"/>
        </w:rPr>
      </w:pPr>
      <w:r w:rsidRPr="00F119C4">
        <w:rPr>
          <w:rFonts w:ascii="Times New Roman" w:hAnsi="Times New Roman" w:cs="Times New Roman"/>
          <w:sz w:val="28"/>
          <w:szCs w:val="28"/>
        </w:rPr>
        <w:t>-</w:t>
      </w:r>
      <w:r w:rsidR="00F119C4">
        <w:rPr>
          <w:rFonts w:ascii="Times New Roman" w:hAnsi="Times New Roman" w:cs="Times New Roman"/>
          <w:sz w:val="28"/>
          <w:szCs w:val="28"/>
        </w:rPr>
        <w:t xml:space="preserve"> </w:t>
      </w:r>
      <w:r w:rsidRPr="00F119C4">
        <w:rPr>
          <w:rFonts w:ascii="Times New Roman" w:hAnsi="Times New Roman" w:cs="Times New Roman"/>
          <w:sz w:val="28"/>
          <w:szCs w:val="28"/>
        </w:rPr>
        <w:t>пользоваться</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упражнениями</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на</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освобождение</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гортани</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и</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снятие</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 xml:space="preserve">мышечного </w:t>
      </w:r>
      <w:r w:rsidRPr="00F119C4">
        <w:rPr>
          <w:rFonts w:ascii="Times New Roman" w:hAnsi="Times New Roman" w:cs="Times New Roman"/>
          <w:spacing w:val="-2"/>
          <w:sz w:val="28"/>
          <w:szCs w:val="28"/>
        </w:rPr>
        <w:t>напряжения;</w:t>
      </w:r>
    </w:p>
    <w:p w:rsidR="00D66A15" w:rsidRPr="00F119C4" w:rsidRDefault="00D66A15" w:rsidP="00F119C4">
      <w:pPr>
        <w:pStyle w:val="a3"/>
        <w:jc w:val="both"/>
        <w:rPr>
          <w:rFonts w:ascii="Times New Roman" w:hAnsi="Times New Roman" w:cs="Times New Roman"/>
          <w:sz w:val="28"/>
          <w:szCs w:val="28"/>
        </w:rPr>
      </w:pPr>
      <w:r w:rsidRPr="00F119C4">
        <w:rPr>
          <w:rFonts w:ascii="Times New Roman" w:hAnsi="Times New Roman" w:cs="Times New Roman"/>
          <w:sz w:val="28"/>
          <w:szCs w:val="28"/>
        </w:rPr>
        <w:t>-</w:t>
      </w:r>
      <w:r w:rsidR="00F119C4">
        <w:rPr>
          <w:rFonts w:ascii="Times New Roman" w:hAnsi="Times New Roman" w:cs="Times New Roman"/>
          <w:sz w:val="28"/>
          <w:szCs w:val="28"/>
        </w:rPr>
        <w:t xml:space="preserve"> </w:t>
      </w:r>
      <w:proofErr w:type="spellStart"/>
      <w:r w:rsidRPr="00F119C4">
        <w:rPr>
          <w:rFonts w:ascii="Times New Roman" w:hAnsi="Times New Roman" w:cs="Times New Roman"/>
          <w:sz w:val="28"/>
          <w:szCs w:val="28"/>
        </w:rPr>
        <w:t>сольмизировать</w:t>
      </w:r>
      <w:proofErr w:type="spellEnd"/>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тексты</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песен,</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проговаривать</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тексты</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в</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ритме</w:t>
      </w:r>
      <w:r w:rsidR="008E1C0D" w:rsidRPr="00F119C4">
        <w:rPr>
          <w:rFonts w:ascii="Times New Roman" w:hAnsi="Times New Roman" w:cs="Times New Roman"/>
          <w:sz w:val="28"/>
          <w:szCs w:val="28"/>
        </w:rPr>
        <w:t xml:space="preserve"> </w:t>
      </w:r>
      <w:r w:rsidRPr="00F119C4">
        <w:rPr>
          <w:rFonts w:ascii="Times New Roman" w:hAnsi="Times New Roman" w:cs="Times New Roman"/>
          <w:spacing w:val="-2"/>
          <w:sz w:val="28"/>
          <w:szCs w:val="28"/>
        </w:rPr>
        <w:t>песен;</w:t>
      </w:r>
    </w:p>
    <w:p w:rsidR="00D66A15" w:rsidRPr="00F119C4" w:rsidRDefault="00D66A15" w:rsidP="00F119C4">
      <w:pPr>
        <w:pStyle w:val="a3"/>
        <w:jc w:val="both"/>
        <w:rPr>
          <w:rFonts w:ascii="Times New Roman" w:hAnsi="Times New Roman" w:cs="Times New Roman"/>
          <w:sz w:val="28"/>
          <w:szCs w:val="28"/>
        </w:rPr>
      </w:pPr>
      <w:r w:rsidRPr="00F119C4">
        <w:rPr>
          <w:rFonts w:ascii="Times New Roman" w:hAnsi="Times New Roman" w:cs="Times New Roman"/>
          <w:sz w:val="28"/>
          <w:szCs w:val="28"/>
        </w:rPr>
        <w:t>-</w:t>
      </w:r>
      <w:r w:rsidR="00F119C4">
        <w:rPr>
          <w:rFonts w:ascii="Times New Roman" w:hAnsi="Times New Roman" w:cs="Times New Roman"/>
          <w:sz w:val="28"/>
          <w:szCs w:val="28"/>
        </w:rPr>
        <w:t xml:space="preserve"> </w:t>
      </w:r>
      <w:r w:rsidRPr="00F119C4">
        <w:rPr>
          <w:rFonts w:ascii="Times New Roman" w:hAnsi="Times New Roman" w:cs="Times New Roman"/>
          <w:sz w:val="28"/>
          <w:szCs w:val="28"/>
        </w:rPr>
        <w:t>чисто</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интонировать</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в</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традиционных</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и</w:t>
      </w:r>
      <w:r w:rsidR="008E1C0D" w:rsidRPr="00F119C4">
        <w:rPr>
          <w:rFonts w:ascii="Times New Roman" w:hAnsi="Times New Roman" w:cs="Times New Roman"/>
          <w:sz w:val="28"/>
          <w:szCs w:val="28"/>
        </w:rPr>
        <w:t xml:space="preserve"> </w:t>
      </w:r>
      <w:r w:rsidRPr="00F119C4">
        <w:rPr>
          <w:rFonts w:ascii="Times New Roman" w:hAnsi="Times New Roman" w:cs="Times New Roman"/>
          <w:sz w:val="28"/>
          <w:szCs w:val="28"/>
        </w:rPr>
        <w:t>специфических</w:t>
      </w:r>
      <w:r w:rsidRPr="00F119C4">
        <w:rPr>
          <w:rFonts w:ascii="Times New Roman" w:hAnsi="Times New Roman" w:cs="Times New Roman"/>
          <w:spacing w:val="-2"/>
          <w:sz w:val="28"/>
          <w:szCs w:val="28"/>
        </w:rPr>
        <w:t xml:space="preserve"> ладах;</w:t>
      </w:r>
    </w:p>
    <w:p w:rsidR="00D66A15" w:rsidRPr="00F119C4" w:rsidRDefault="00D66A15" w:rsidP="00F119C4">
      <w:pPr>
        <w:pStyle w:val="a3"/>
        <w:ind w:firstLine="709"/>
        <w:jc w:val="both"/>
        <w:rPr>
          <w:rFonts w:ascii="Times New Roman" w:hAnsi="Times New Roman" w:cs="Times New Roman"/>
          <w:spacing w:val="-2"/>
          <w:sz w:val="28"/>
          <w:szCs w:val="28"/>
        </w:rPr>
      </w:pPr>
      <w:r w:rsidRPr="00F119C4">
        <w:rPr>
          <w:rFonts w:ascii="Times New Roman" w:hAnsi="Times New Roman" w:cs="Times New Roman"/>
          <w:sz w:val="28"/>
          <w:szCs w:val="28"/>
        </w:rPr>
        <w:t>В</w:t>
      </w:r>
      <w:r w:rsidR="00F119C4">
        <w:rPr>
          <w:rFonts w:ascii="Times New Roman" w:hAnsi="Times New Roman" w:cs="Times New Roman"/>
          <w:sz w:val="28"/>
          <w:szCs w:val="28"/>
        </w:rPr>
        <w:t xml:space="preserve"> </w:t>
      </w:r>
      <w:r w:rsidRPr="00F119C4">
        <w:rPr>
          <w:rFonts w:ascii="Times New Roman" w:hAnsi="Times New Roman" w:cs="Times New Roman"/>
          <w:sz w:val="28"/>
          <w:szCs w:val="28"/>
        </w:rPr>
        <w:t>течение</w:t>
      </w:r>
      <w:r w:rsidR="00F119C4">
        <w:rPr>
          <w:rFonts w:ascii="Times New Roman" w:hAnsi="Times New Roman" w:cs="Times New Roman"/>
          <w:sz w:val="28"/>
          <w:szCs w:val="28"/>
        </w:rPr>
        <w:t xml:space="preserve"> </w:t>
      </w:r>
      <w:r w:rsidRPr="00F119C4">
        <w:rPr>
          <w:rFonts w:ascii="Times New Roman" w:hAnsi="Times New Roman" w:cs="Times New Roman"/>
          <w:sz w:val="28"/>
          <w:szCs w:val="28"/>
        </w:rPr>
        <w:t>года</w:t>
      </w:r>
      <w:r w:rsidR="00F119C4">
        <w:rPr>
          <w:rFonts w:ascii="Times New Roman" w:hAnsi="Times New Roman" w:cs="Times New Roman"/>
          <w:sz w:val="28"/>
          <w:szCs w:val="28"/>
        </w:rPr>
        <w:t xml:space="preserve"> </w:t>
      </w:r>
      <w:r w:rsidRPr="00F119C4">
        <w:rPr>
          <w:rFonts w:ascii="Times New Roman" w:hAnsi="Times New Roman" w:cs="Times New Roman"/>
          <w:sz w:val="28"/>
          <w:szCs w:val="28"/>
        </w:rPr>
        <w:t>необходимо</w:t>
      </w:r>
      <w:r w:rsidR="00F119C4">
        <w:rPr>
          <w:rFonts w:ascii="Times New Roman" w:hAnsi="Times New Roman" w:cs="Times New Roman"/>
          <w:sz w:val="28"/>
          <w:szCs w:val="28"/>
        </w:rPr>
        <w:t xml:space="preserve"> </w:t>
      </w:r>
      <w:r w:rsidRPr="00F119C4">
        <w:rPr>
          <w:rFonts w:ascii="Times New Roman" w:hAnsi="Times New Roman" w:cs="Times New Roman"/>
          <w:sz w:val="28"/>
          <w:szCs w:val="28"/>
        </w:rPr>
        <w:t>проработать</w:t>
      </w:r>
      <w:r w:rsidR="00F119C4">
        <w:rPr>
          <w:rFonts w:ascii="Times New Roman" w:hAnsi="Times New Roman" w:cs="Times New Roman"/>
          <w:sz w:val="28"/>
          <w:szCs w:val="28"/>
        </w:rPr>
        <w:t xml:space="preserve"> </w:t>
      </w:r>
      <w:r w:rsidRPr="00F119C4">
        <w:rPr>
          <w:rFonts w:ascii="Times New Roman" w:hAnsi="Times New Roman" w:cs="Times New Roman"/>
          <w:sz w:val="28"/>
          <w:szCs w:val="28"/>
        </w:rPr>
        <w:t>с</w:t>
      </w:r>
      <w:r w:rsidR="00F119C4">
        <w:rPr>
          <w:rFonts w:ascii="Times New Roman" w:hAnsi="Times New Roman" w:cs="Times New Roman"/>
          <w:sz w:val="28"/>
          <w:szCs w:val="28"/>
        </w:rPr>
        <w:t xml:space="preserve"> </w:t>
      </w:r>
      <w:r w:rsidRPr="00F119C4">
        <w:rPr>
          <w:rFonts w:ascii="Times New Roman" w:hAnsi="Times New Roman" w:cs="Times New Roman"/>
          <w:sz w:val="28"/>
          <w:szCs w:val="28"/>
        </w:rPr>
        <w:t>обучающимися</w:t>
      </w:r>
      <w:r w:rsidRPr="00F119C4">
        <w:rPr>
          <w:rFonts w:ascii="Times New Roman" w:hAnsi="Times New Roman" w:cs="Times New Roman"/>
          <w:spacing w:val="40"/>
          <w:sz w:val="28"/>
          <w:szCs w:val="28"/>
        </w:rPr>
        <w:t xml:space="preserve"> 7</w:t>
      </w:r>
      <w:r w:rsidRPr="00F119C4">
        <w:rPr>
          <w:rFonts w:ascii="Times New Roman" w:hAnsi="Times New Roman" w:cs="Times New Roman"/>
          <w:sz w:val="28"/>
          <w:szCs w:val="28"/>
        </w:rPr>
        <w:t>-</w:t>
      </w:r>
      <w:r w:rsidRPr="00F119C4">
        <w:rPr>
          <w:rFonts w:ascii="Times New Roman" w:hAnsi="Times New Roman" w:cs="Times New Roman"/>
          <w:spacing w:val="-12"/>
          <w:sz w:val="28"/>
          <w:szCs w:val="28"/>
        </w:rPr>
        <w:t>10</w:t>
      </w:r>
      <w:r w:rsidR="00F119C4">
        <w:rPr>
          <w:rFonts w:ascii="Times New Roman" w:hAnsi="Times New Roman" w:cs="Times New Roman"/>
          <w:spacing w:val="-12"/>
          <w:sz w:val="28"/>
          <w:szCs w:val="28"/>
        </w:rPr>
        <w:t xml:space="preserve"> </w:t>
      </w:r>
      <w:r w:rsidRPr="00F119C4">
        <w:rPr>
          <w:rFonts w:ascii="Times New Roman" w:hAnsi="Times New Roman" w:cs="Times New Roman"/>
          <w:spacing w:val="-2"/>
          <w:sz w:val="28"/>
          <w:szCs w:val="28"/>
        </w:rPr>
        <w:t>произведений.</w:t>
      </w:r>
    </w:p>
    <w:p w:rsidR="00E7447F" w:rsidRPr="00F119C4" w:rsidRDefault="00E7447F" w:rsidP="008E1C0D">
      <w:pPr>
        <w:pStyle w:val="a5"/>
        <w:ind w:left="20" w:right="100" w:firstLine="660"/>
        <w:rPr>
          <w:rStyle w:val="a6"/>
          <w:b/>
          <w:color w:val="000000"/>
        </w:rPr>
      </w:pPr>
    </w:p>
    <w:p w:rsidR="00E7447F" w:rsidRPr="00F119C4" w:rsidRDefault="00E7447F" w:rsidP="00F119C4">
      <w:pPr>
        <w:pStyle w:val="a5"/>
        <w:ind w:left="20" w:right="100" w:firstLine="660"/>
        <w:jc w:val="both"/>
      </w:pPr>
      <w:bookmarkStart w:id="0" w:name="_GoBack"/>
      <w:r w:rsidRPr="00F119C4">
        <w:rPr>
          <w:rStyle w:val="a6"/>
          <w:b/>
          <w:color w:val="000000"/>
        </w:rPr>
        <w:t>Итоговая аттестация</w:t>
      </w:r>
      <w:r w:rsidRPr="00F119C4">
        <w:rPr>
          <w:rStyle w:val="a6"/>
          <w:color w:val="000000"/>
        </w:rPr>
        <w:t xml:space="preserve"> может проводиться в виде концерта (театрализованного выступления), исполнения концертных программ, творческого </w:t>
      </w:r>
      <w:bookmarkEnd w:id="0"/>
      <w:r w:rsidRPr="00F119C4">
        <w:rPr>
          <w:rStyle w:val="a6"/>
          <w:color w:val="000000"/>
        </w:rPr>
        <w:t>показа.</w:t>
      </w:r>
    </w:p>
    <w:p w:rsidR="00E7447F" w:rsidRPr="008E1C0D" w:rsidRDefault="00E7447F" w:rsidP="008E1C0D">
      <w:pPr>
        <w:pStyle w:val="a3"/>
        <w:rPr>
          <w:rFonts w:ascii="Times New Roman" w:hAnsi="Times New Roman" w:cs="Times New Roman"/>
          <w:sz w:val="24"/>
          <w:szCs w:val="24"/>
        </w:rPr>
      </w:pPr>
    </w:p>
    <w:p w:rsidR="00744CA0" w:rsidRPr="008E1C0D" w:rsidRDefault="00744CA0" w:rsidP="008E1C0D">
      <w:pPr>
        <w:spacing w:after="0" w:line="240" w:lineRule="auto"/>
        <w:rPr>
          <w:rFonts w:ascii="Times New Roman" w:hAnsi="Times New Roman" w:cs="Times New Roman"/>
          <w:sz w:val="24"/>
          <w:szCs w:val="24"/>
        </w:rPr>
      </w:pPr>
    </w:p>
    <w:sectPr w:rsidR="00744CA0" w:rsidRPr="008E1C0D" w:rsidSect="00C13E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703F3"/>
    <w:multiLevelType w:val="hybridMultilevel"/>
    <w:tmpl w:val="27D0C33A"/>
    <w:lvl w:ilvl="0" w:tplc="F9EA3272">
      <w:start w:val="1"/>
      <w:numFmt w:val="decimal"/>
      <w:lvlText w:val="%1."/>
      <w:lvlJc w:val="left"/>
      <w:pPr>
        <w:ind w:left="1231" w:hanging="361"/>
        <w:jc w:val="left"/>
      </w:pPr>
      <w:rPr>
        <w:rFonts w:ascii="Times New Roman" w:eastAsia="Times New Roman" w:hAnsi="Times New Roman" w:cs="Times New Roman"/>
        <w:b w:val="0"/>
        <w:bCs w:val="0"/>
        <w:i w:val="0"/>
        <w:iCs w:val="0"/>
        <w:spacing w:val="0"/>
        <w:w w:val="100"/>
        <w:sz w:val="28"/>
        <w:szCs w:val="28"/>
        <w:lang w:val="ru-RU" w:eastAsia="en-US" w:bidi="ar-SA"/>
      </w:rPr>
    </w:lvl>
    <w:lvl w:ilvl="1" w:tplc="6832DFD8">
      <w:numFmt w:val="bullet"/>
      <w:lvlText w:val=""/>
      <w:lvlJc w:val="left"/>
      <w:pPr>
        <w:ind w:left="1231" w:hanging="361"/>
      </w:pPr>
      <w:rPr>
        <w:rFonts w:ascii="Symbol" w:eastAsia="Symbol" w:hAnsi="Symbol" w:cs="Symbol" w:hint="default"/>
        <w:b w:val="0"/>
        <w:bCs w:val="0"/>
        <w:i w:val="0"/>
        <w:iCs w:val="0"/>
        <w:spacing w:val="0"/>
        <w:w w:val="95"/>
        <w:sz w:val="20"/>
        <w:szCs w:val="20"/>
        <w:lang w:val="ru-RU" w:eastAsia="en-US" w:bidi="ar-SA"/>
      </w:rPr>
    </w:lvl>
    <w:lvl w:ilvl="2" w:tplc="1318DFD6">
      <w:numFmt w:val="bullet"/>
      <w:lvlText w:val="•"/>
      <w:lvlJc w:val="left"/>
      <w:pPr>
        <w:ind w:left="3177" w:hanging="361"/>
      </w:pPr>
      <w:rPr>
        <w:rFonts w:hint="default"/>
        <w:lang w:val="ru-RU" w:eastAsia="en-US" w:bidi="ar-SA"/>
      </w:rPr>
    </w:lvl>
    <w:lvl w:ilvl="3" w:tplc="D7486BDE">
      <w:numFmt w:val="bullet"/>
      <w:lvlText w:val="•"/>
      <w:lvlJc w:val="left"/>
      <w:pPr>
        <w:ind w:left="4146" w:hanging="361"/>
      </w:pPr>
      <w:rPr>
        <w:rFonts w:hint="default"/>
        <w:lang w:val="ru-RU" w:eastAsia="en-US" w:bidi="ar-SA"/>
      </w:rPr>
    </w:lvl>
    <w:lvl w:ilvl="4" w:tplc="A1581776">
      <w:numFmt w:val="bullet"/>
      <w:lvlText w:val="•"/>
      <w:lvlJc w:val="left"/>
      <w:pPr>
        <w:ind w:left="5115" w:hanging="361"/>
      </w:pPr>
      <w:rPr>
        <w:rFonts w:hint="default"/>
        <w:lang w:val="ru-RU" w:eastAsia="en-US" w:bidi="ar-SA"/>
      </w:rPr>
    </w:lvl>
    <w:lvl w:ilvl="5" w:tplc="5FAA7F96">
      <w:numFmt w:val="bullet"/>
      <w:lvlText w:val="•"/>
      <w:lvlJc w:val="left"/>
      <w:pPr>
        <w:ind w:left="6084" w:hanging="361"/>
      </w:pPr>
      <w:rPr>
        <w:rFonts w:hint="default"/>
        <w:lang w:val="ru-RU" w:eastAsia="en-US" w:bidi="ar-SA"/>
      </w:rPr>
    </w:lvl>
    <w:lvl w:ilvl="6" w:tplc="3550B0BC">
      <w:numFmt w:val="bullet"/>
      <w:lvlText w:val="•"/>
      <w:lvlJc w:val="left"/>
      <w:pPr>
        <w:ind w:left="7053" w:hanging="361"/>
      </w:pPr>
      <w:rPr>
        <w:rFonts w:hint="default"/>
        <w:lang w:val="ru-RU" w:eastAsia="en-US" w:bidi="ar-SA"/>
      </w:rPr>
    </w:lvl>
    <w:lvl w:ilvl="7" w:tplc="9F2CFA1C">
      <w:numFmt w:val="bullet"/>
      <w:lvlText w:val="•"/>
      <w:lvlJc w:val="left"/>
      <w:pPr>
        <w:ind w:left="8022" w:hanging="361"/>
      </w:pPr>
      <w:rPr>
        <w:rFonts w:hint="default"/>
        <w:lang w:val="ru-RU" w:eastAsia="en-US" w:bidi="ar-SA"/>
      </w:rPr>
    </w:lvl>
    <w:lvl w:ilvl="8" w:tplc="920EA2B0">
      <w:numFmt w:val="bullet"/>
      <w:lvlText w:val="•"/>
      <w:lvlJc w:val="left"/>
      <w:pPr>
        <w:ind w:left="8991" w:hanging="361"/>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4533B"/>
    <w:rsid w:val="00695E0F"/>
    <w:rsid w:val="00744CA0"/>
    <w:rsid w:val="0084533B"/>
    <w:rsid w:val="008E1C0D"/>
    <w:rsid w:val="00997ADF"/>
    <w:rsid w:val="00C13E61"/>
    <w:rsid w:val="00D66A15"/>
    <w:rsid w:val="00E7447F"/>
    <w:rsid w:val="00F119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1AA4"/>
  <w15:docId w15:val="{BDA1CC39-F7EF-45D4-8E90-83A6911C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44CA0"/>
    <w:pPr>
      <w:spacing w:after="0" w:line="240" w:lineRule="auto"/>
    </w:pPr>
  </w:style>
  <w:style w:type="table" w:customStyle="1" w:styleId="TableNormal">
    <w:name w:val="Table Normal"/>
    <w:uiPriority w:val="2"/>
    <w:semiHidden/>
    <w:unhideWhenUsed/>
    <w:qFormat/>
    <w:rsid w:val="00D66A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D66A15"/>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6">
    <w:name w:val="Основной текст Знак"/>
    <w:basedOn w:val="a0"/>
    <w:link w:val="a5"/>
    <w:rsid w:val="00D66A15"/>
    <w:rPr>
      <w:rFonts w:ascii="Times New Roman" w:eastAsia="Times New Roman" w:hAnsi="Times New Roman" w:cs="Times New Roman"/>
      <w:sz w:val="28"/>
      <w:szCs w:val="28"/>
    </w:rPr>
  </w:style>
  <w:style w:type="paragraph" w:customStyle="1" w:styleId="TableParagraph">
    <w:name w:val="Table Paragraph"/>
    <w:basedOn w:val="a"/>
    <w:uiPriority w:val="1"/>
    <w:qFormat/>
    <w:rsid w:val="00D66A15"/>
    <w:pPr>
      <w:widowControl w:val="0"/>
      <w:autoSpaceDE w:val="0"/>
      <w:autoSpaceDN w:val="0"/>
      <w:spacing w:after="0" w:line="240" w:lineRule="auto"/>
      <w:ind w:left="120"/>
    </w:pPr>
    <w:rPr>
      <w:rFonts w:ascii="Times New Roman" w:eastAsia="Times New Roman" w:hAnsi="Times New Roman" w:cs="Times New Roman"/>
    </w:rPr>
  </w:style>
  <w:style w:type="paragraph" w:styleId="a7">
    <w:name w:val="List Paragraph"/>
    <w:basedOn w:val="a"/>
    <w:uiPriority w:val="1"/>
    <w:qFormat/>
    <w:rsid w:val="00D66A15"/>
    <w:pPr>
      <w:widowControl w:val="0"/>
      <w:autoSpaceDE w:val="0"/>
      <w:autoSpaceDN w:val="0"/>
      <w:spacing w:after="0" w:line="240" w:lineRule="auto"/>
      <w:ind w:left="510"/>
    </w:pPr>
    <w:rPr>
      <w:rFonts w:ascii="Times New Roman" w:eastAsia="Times New Roman" w:hAnsi="Times New Roman" w:cs="Times New Roman"/>
    </w:rPr>
  </w:style>
  <w:style w:type="character" w:customStyle="1" w:styleId="a4">
    <w:name w:val="Без интервала Знак"/>
    <w:basedOn w:val="a0"/>
    <w:link w:val="a3"/>
    <w:uiPriority w:val="1"/>
    <w:locked/>
    <w:rsid w:val="008E1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32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693</Words>
  <Characters>3952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User</cp:lastModifiedBy>
  <cp:revision>3</cp:revision>
  <cp:lastPrinted>2025-12-02T07:07:00Z</cp:lastPrinted>
  <dcterms:created xsi:type="dcterms:W3CDTF">2025-12-02T07:08:00Z</dcterms:created>
  <dcterms:modified xsi:type="dcterms:W3CDTF">2025-12-03T03:56:00Z</dcterms:modified>
</cp:coreProperties>
</file>