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6C337D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C337D">
        <w:rPr>
          <w:rFonts w:ascii="Arial" w:hAnsi="Arial" w:cs="Arial"/>
          <w:b/>
          <w:sz w:val="32"/>
          <w:szCs w:val="32"/>
        </w:rPr>
        <w:t xml:space="preserve">Об утверждении квалификационных требований </w:t>
      </w:r>
    </w:p>
    <w:p w:rsidR="003D33CE" w:rsidRPr="006C337D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C337D">
        <w:rPr>
          <w:rFonts w:ascii="Arial" w:hAnsi="Arial" w:cs="Arial"/>
          <w:b/>
          <w:sz w:val="32"/>
          <w:szCs w:val="32"/>
        </w:rPr>
        <w:t xml:space="preserve">для замещения должностей муниципальной службы </w:t>
      </w:r>
    </w:p>
    <w:p w:rsidR="003D33CE" w:rsidRPr="006C337D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C337D">
        <w:rPr>
          <w:rFonts w:ascii="Arial" w:hAnsi="Arial" w:cs="Arial"/>
          <w:b/>
          <w:sz w:val="32"/>
          <w:szCs w:val="32"/>
        </w:rPr>
        <w:t xml:space="preserve">в администрации Тимашевского городского поселения </w:t>
      </w:r>
    </w:p>
    <w:p w:rsidR="003D33CE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C337D">
        <w:rPr>
          <w:rFonts w:ascii="Arial" w:hAnsi="Arial" w:cs="Arial"/>
          <w:b/>
          <w:sz w:val="32"/>
          <w:szCs w:val="32"/>
        </w:rPr>
        <w:t>Тимашевского района</w:t>
      </w:r>
    </w:p>
    <w:p w:rsidR="003D33CE" w:rsidRPr="006C337D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D33CE" w:rsidRPr="006C337D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D33CE" w:rsidRPr="00B2771C" w:rsidRDefault="003D33CE" w:rsidP="006C337D">
      <w:pPr>
        <w:pStyle w:val="1"/>
        <w:spacing w:before="0" w:after="0"/>
        <w:ind w:firstLine="540"/>
        <w:jc w:val="both"/>
        <w:rPr>
          <w:b w:val="0"/>
          <w:sz w:val="24"/>
          <w:szCs w:val="24"/>
        </w:rPr>
      </w:pPr>
      <w:r w:rsidRPr="00B2771C">
        <w:rPr>
          <w:b w:val="0"/>
          <w:sz w:val="24"/>
          <w:szCs w:val="24"/>
        </w:rPr>
        <w:t xml:space="preserve">В соответствии со статьей 9 Федерального закона от 2 марта 2007 года №25-ФЗ «О муниципальной службе в Российской Федерации», статьей 7 Закона Краснодарского края от 8 июня 2007 года № 1244-КЗ «О муниципальной службе в Краснодарском крае», </w:t>
      </w:r>
      <w:hyperlink r:id="rId7" w:history="1">
        <w:r w:rsidRPr="00B2771C">
          <w:rPr>
            <w:rStyle w:val="affe"/>
            <w:rFonts w:cs="Arial"/>
            <w:b w:val="0"/>
            <w:color w:val="auto"/>
            <w:sz w:val="24"/>
            <w:szCs w:val="24"/>
          </w:rPr>
          <w:t>Законом Краснодарского края от 3 мая 2012 года № 2490-КЗ «О типовых квалификационных требованиях для замещения должностей муниципальной службы в Краснодарском крае</w:t>
        </w:r>
      </w:hyperlink>
      <w:r w:rsidRPr="00B2771C">
        <w:rPr>
          <w:b w:val="0"/>
          <w:sz w:val="24"/>
          <w:szCs w:val="24"/>
        </w:rPr>
        <w:t>», структурой администрации Тимашевского городского поселения Тимашевского района, утвержденной решением Совета Тимашевского городского поселения Тимашевского района от 28 января 2015 года № 30, Уставом Тимашевского городского поселения Тимашевского района, п</w:t>
      </w:r>
      <w:r>
        <w:rPr>
          <w:b w:val="0"/>
          <w:sz w:val="24"/>
          <w:szCs w:val="24"/>
        </w:rPr>
        <w:t>остановля</w:t>
      </w:r>
      <w:r w:rsidRPr="00B2771C">
        <w:rPr>
          <w:b w:val="0"/>
          <w:sz w:val="24"/>
          <w:szCs w:val="24"/>
        </w:rPr>
        <w:t>ю:</w:t>
      </w:r>
    </w:p>
    <w:p w:rsidR="003D33CE" w:rsidRPr="00B2771C" w:rsidRDefault="003D33CE" w:rsidP="006C337D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1. Утвердить: </w:t>
      </w:r>
    </w:p>
    <w:p w:rsidR="003D33CE" w:rsidRPr="00B2771C" w:rsidRDefault="003D33CE" w:rsidP="006C337D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1.1. Квалификационные требования к профессиональным знаниям и навыкам, необходимым для исполнения должностных обязанностей муниципальными служащими, замещающими должности муниципальной службы в администрации Тимашевского городского поселения Тимашевского района (приложение № 1).</w:t>
      </w:r>
    </w:p>
    <w:p w:rsidR="003D33CE" w:rsidRPr="00B2771C" w:rsidRDefault="003D33CE" w:rsidP="006C33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1.2. Квалификационные требования к уровню, направлению и квалификации профессионального образования, стажу муниципальной службы (государственной службы) или стажу (опыту) работы по специальности, необходимым для исполнения должностных обязанностей муниципальными служащими, замещающими должности муниципальной службы в администрации Тимашевского городского поселения Тимашевского района  (приложение № 2).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 xml:space="preserve">2. Признать утратившими силу постановления администрации Тимашевского городского поселения Тимашевского района: </w:t>
      </w:r>
    </w:p>
    <w:p w:rsidR="003D33CE" w:rsidRPr="00B2771C" w:rsidRDefault="003D33CE" w:rsidP="006C337D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- от 20 февраля 2013 года № 68 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района»;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- от 29 апреля 2014 года № 255 «О внесении изменений в постановление администрации Тимашевского городского поселения Тимашевского района от 20 февраля 2013 года № 68 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района»;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- от 14 мая 2014 года № 276 «О внесении изменений в постановление администрации Тимашевского городского поселения Тимашевского района от 20 февраля 2013 года № 68 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района»;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- от 22 июля 2014 года № 454 «О внесении изменений в постановление администрации Тимашевского городского поселения Тимашевского района от 20 февраля 2013 года № 68 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района».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 xml:space="preserve">3. Общему отделу администрации Тимашевского городского поселения Тимашевского района (Шевченко), руководителям отраслевых (функциональных) органов администрации Тимашевского городского поселения Тимашевского района, </w:t>
      </w:r>
      <w:r w:rsidRPr="00B2771C">
        <w:rPr>
          <w:sz w:val="24"/>
          <w:szCs w:val="24"/>
        </w:rPr>
        <w:lastRenderedPageBreak/>
        <w:t>при подборе кандидатур на должности муниципальной службы соблюдать квалификационные требования, установленные настоящим постановлением.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4. Руководителям отраслевых (функциональных) органов администрации Тимашевского городского поселения Тимашевского района обеспечить включение квалификационных требований в должностные инструкции муниципальных служащих администрации Тимашевского городского поселения Тимашевского района.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5.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6. Контроль за выполнением настоящего постановления возложить на заместителя главы Тимашевского городского поселения Тимашевского района В.Г.Сысоева.</w:t>
      </w:r>
    </w:p>
    <w:p w:rsidR="003D33CE" w:rsidRPr="00B2771C" w:rsidRDefault="003D33CE" w:rsidP="006C337D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B2771C">
        <w:rPr>
          <w:sz w:val="24"/>
          <w:szCs w:val="24"/>
        </w:rPr>
        <w:t>7. Постановление вступает в силу после дня его официального опубликования, но не ранее 1 апреля 2015 года.</w:t>
      </w: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Глава</w:t>
      </w: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Тимашевского района</w:t>
      </w: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А.Н.Нестеров</w:t>
      </w: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pStyle w:val="ConsPlusNormal"/>
        <w:ind w:left="540" w:firstLine="2"/>
        <w:outlineLvl w:val="0"/>
        <w:rPr>
          <w:sz w:val="24"/>
          <w:szCs w:val="24"/>
        </w:rPr>
      </w:pPr>
      <w:r w:rsidRPr="00B2771C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1</w:t>
      </w:r>
    </w:p>
    <w:p w:rsidR="003D33CE" w:rsidRPr="00B2771C" w:rsidRDefault="003D33CE" w:rsidP="00B2771C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УТВЕРЖДЕН</w:t>
      </w:r>
      <w:r>
        <w:rPr>
          <w:sz w:val="24"/>
          <w:szCs w:val="24"/>
        </w:rPr>
        <w:t>Ы</w:t>
      </w:r>
    </w:p>
    <w:p w:rsidR="003D33CE" w:rsidRPr="00B2771C" w:rsidRDefault="003D33CE" w:rsidP="00B2771C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постановлением администрации</w:t>
      </w:r>
    </w:p>
    <w:p w:rsidR="003D33CE" w:rsidRPr="00B2771C" w:rsidRDefault="003D33CE" w:rsidP="00B2771C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Тимашевского городского поселения</w:t>
      </w:r>
    </w:p>
    <w:p w:rsidR="003D33CE" w:rsidRPr="00B2771C" w:rsidRDefault="003D33CE" w:rsidP="00B2771C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Тимашевского района</w:t>
      </w:r>
    </w:p>
    <w:p w:rsidR="003D33CE" w:rsidRPr="00B2771C" w:rsidRDefault="003D33CE" w:rsidP="00B2771C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от 24.02.2015 № 76</w:t>
      </w:r>
    </w:p>
    <w:p w:rsidR="003D33CE" w:rsidRDefault="003D33CE" w:rsidP="00B2771C">
      <w:pPr>
        <w:pStyle w:val="ConsPlusNormal"/>
        <w:ind w:firstLine="0"/>
        <w:jc w:val="both"/>
        <w:rPr>
          <w:sz w:val="24"/>
          <w:szCs w:val="24"/>
        </w:rPr>
      </w:pPr>
    </w:p>
    <w:p w:rsidR="003D33CE" w:rsidRPr="00B2771C" w:rsidRDefault="003D33CE" w:rsidP="00B2771C">
      <w:pPr>
        <w:pStyle w:val="ConsPlusNormal"/>
        <w:ind w:firstLine="0"/>
        <w:jc w:val="both"/>
        <w:rPr>
          <w:sz w:val="24"/>
          <w:szCs w:val="24"/>
        </w:rPr>
      </w:pPr>
    </w:p>
    <w:p w:rsidR="003D33CE" w:rsidRPr="000276B8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0276B8">
        <w:rPr>
          <w:rFonts w:ascii="Arial" w:hAnsi="Arial" w:cs="Arial"/>
          <w:b/>
          <w:bCs/>
          <w:sz w:val="24"/>
          <w:szCs w:val="24"/>
        </w:rPr>
        <w:t xml:space="preserve">КВАЛИФИКАЦИОННЫЕ ТРЕБОВАНИЯ </w:t>
      </w:r>
    </w:p>
    <w:p w:rsidR="003D33CE" w:rsidRPr="000276B8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76B8">
        <w:rPr>
          <w:rFonts w:ascii="Arial" w:hAnsi="Arial" w:cs="Arial"/>
          <w:b/>
          <w:bCs/>
          <w:sz w:val="24"/>
          <w:szCs w:val="24"/>
        </w:rPr>
        <w:t xml:space="preserve">к профессиональным знаниям и навыкам, необходимым для исполнения должностных обязанностей муниципальными служащими, замещающими должности муниципальной службы в администрации Тимашевского </w:t>
      </w:r>
    </w:p>
    <w:p w:rsidR="003D33CE" w:rsidRPr="000276B8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76B8">
        <w:rPr>
          <w:rFonts w:ascii="Arial" w:hAnsi="Arial" w:cs="Arial"/>
          <w:b/>
          <w:bCs/>
          <w:sz w:val="24"/>
          <w:szCs w:val="24"/>
        </w:rPr>
        <w:t>городского поселения Тимашевского района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1. Общие положения</w:t>
      </w:r>
    </w:p>
    <w:p w:rsidR="003D33CE" w:rsidRPr="00B2771C" w:rsidRDefault="003D33CE" w:rsidP="00B2771C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0276B8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Квалификационные требования </w:t>
      </w:r>
      <w:r w:rsidRPr="00B2771C">
        <w:rPr>
          <w:rFonts w:ascii="Arial" w:hAnsi="Arial" w:cs="Arial"/>
          <w:bCs/>
          <w:sz w:val="24"/>
          <w:szCs w:val="24"/>
        </w:rPr>
        <w:t>к</w:t>
      </w:r>
      <w:r w:rsidRPr="00B2771C">
        <w:rPr>
          <w:rFonts w:ascii="Arial" w:hAnsi="Arial" w:cs="Arial"/>
          <w:sz w:val="24"/>
          <w:szCs w:val="24"/>
        </w:rPr>
        <w:t xml:space="preserve"> профессиональным знаниям и навыкам (далее – квалификационные требования), необходимым для исполнения должностных обязанностей муниципальными служащими, замещающими должности муниципальной службы в администрации Тимашевского городского поселения Тимашевского района (далее – муниципальные служащие), включают в себя общие квалификационные требования к  профессиональным  знаниям  и навыкам, необходимым  для исполнения должностных обязанностей  муниципальными служащими, замещающими должности муниципальной службы,  дифференцированно по группам должностей.</w:t>
      </w:r>
    </w:p>
    <w:p w:rsidR="003D33CE" w:rsidRPr="00B2771C" w:rsidRDefault="003D33CE" w:rsidP="00B2771C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2. Общие квалификационные требования к профессиональным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знаниям и навыкам, необходимым для исполнения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должностных обязанностей</w:t>
      </w:r>
    </w:p>
    <w:p w:rsidR="003D33CE" w:rsidRPr="00B2771C" w:rsidRDefault="003D33CE" w:rsidP="00B2771C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0276B8">
      <w:pPr>
        <w:autoSpaceDE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2.1. Общими квалификационными требованиями к профессиональным знаниям муниципальных служащих, замещающих должности муниципальной службы являются: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1) знание </w:t>
      </w:r>
      <w:hyperlink r:id="rId8" w:history="1">
        <w:r w:rsidRPr="00B2771C">
          <w:rPr>
            <w:rStyle w:val="affe"/>
            <w:rFonts w:ascii="Arial" w:hAnsi="Arial" w:cs="Arial"/>
            <w:color w:val="auto"/>
            <w:sz w:val="24"/>
            <w:szCs w:val="24"/>
          </w:rPr>
          <w:t>Конституции</w:t>
        </w:r>
      </w:hyperlink>
      <w:r w:rsidRPr="00B2771C">
        <w:rPr>
          <w:rFonts w:ascii="Arial" w:hAnsi="Arial" w:cs="Arial"/>
          <w:sz w:val="24"/>
          <w:szCs w:val="24"/>
        </w:rPr>
        <w:t xml:space="preserve"> Российской Федерации, федеральных законов и иных нормативных правовых актов Российской Федерации, </w:t>
      </w:r>
      <w:hyperlink r:id="rId9" w:history="1">
        <w:r w:rsidRPr="00B2771C">
          <w:rPr>
            <w:rStyle w:val="affe"/>
            <w:rFonts w:ascii="Arial" w:hAnsi="Arial" w:cs="Arial"/>
            <w:color w:val="auto"/>
            <w:sz w:val="24"/>
            <w:szCs w:val="24"/>
          </w:rPr>
          <w:t>Устава</w:t>
        </w:r>
      </w:hyperlink>
      <w:r w:rsidRPr="00B2771C">
        <w:rPr>
          <w:rFonts w:ascii="Arial" w:hAnsi="Arial" w:cs="Arial"/>
          <w:sz w:val="24"/>
          <w:szCs w:val="24"/>
        </w:rPr>
        <w:t xml:space="preserve"> Краснодарского края, законов и иных нормативных актов Краснодарского края, регулирующих соответствующие сферы деятельности, применительно к исполнению своих должностных обязанностей, правам и ответственности;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2) знание </w:t>
      </w:r>
      <w:hyperlink r:id="rId10" w:history="1">
        <w:r w:rsidRPr="00B2771C">
          <w:rPr>
            <w:rStyle w:val="affe"/>
            <w:rFonts w:ascii="Arial" w:hAnsi="Arial" w:cs="Arial"/>
            <w:color w:val="auto"/>
            <w:sz w:val="24"/>
            <w:szCs w:val="24"/>
          </w:rPr>
          <w:t>законодательства</w:t>
        </w:r>
      </w:hyperlink>
      <w:r w:rsidRPr="00B2771C">
        <w:rPr>
          <w:rFonts w:ascii="Arial" w:hAnsi="Arial" w:cs="Arial"/>
          <w:sz w:val="24"/>
          <w:szCs w:val="24"/>
        </w:rPr>
        <w:t xml:space="preserve"> о муниципальной службе в Российской Федерации и </w:t>
      </w:r>
      <w:hyperlink r:id="rId11" w:history="1">
        <w:r w:rsidRPr="00B2771C">
          <w:rPr>
            <w:rStyle w:val="affe"/>
            <w:rFonts w:ascii="Arial" w:hAnsi="Arial" w:cs="Arial"/>
            <w:color w:val="auto"/>
            <w:sz w:val="24"/>
            <w:szCs w:val="24"/>
          </w:rPr>
          <w:t>законодательства</w:t>
        </w:r>
      </w:hyperlink>
      <w:r w:rsidRPr="00B2771C">
        <w:rPr>
          <w:rFonts w:ascii="Arial" w:hAnsi="Arial" w:cs="Arial"/>
          <w:sz w:val="24"/>
          <w:szCs w:val="24"/>
        </w:rPr>
        <w:t xml:space="preserve"> о муниципальной службе в Краснодарском крае, муниципальных правовых актов о муниципальной службе;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3) знание законодательства Российской Федерации и </w:t>
      </w:r>
      <w:hyperlink r:id="rId12" w:history="1">
        <w:r w:rsidRPr="00B2771C">
          <w:rPr>
            <w:rStyle w:val="affe"/>
            <w:rFonts w:ascii="Arial" w:hAnsi="Arial" w:cs="Arial"/>
            <w:color w:val="auto"/>
            <w:sz w:val="24"/>
            <w:szCs w:val="24"/>
          </w:rPr>
          <w:t>законодательства</w:t>
        </w:r>
      </w:hyperlink>
      <w:r w:rsidRPr="00B2771C">
        <w:rPr>
          <w:rFonts w:ascii="Arial" w:hAnsi="Arial" w:cs="Arial"/>
          <w:sz w:val="24"/>
          <w:szCs w:val="24"/>
        </w:rPr>
        <w:t xml:space="preserve"> Краснодарского края о противодействии коррупции;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4) знание законодательных и иных нормативных правовых актов Российской Федерации, законодательных и иных нормативных правовых актов Краснодарского края, регламентирующих статус, структуру, компетенцию, порядок организации и деятельность законодательных (представительных) и исполнительных органов государственной власти, органов местного самоуправления;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5) знание Устава Тимашевского городского поселения Тимашевского района;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6) знание положения об отраслевом (функциональном) органе администрации Тимашевского городского поселения Тимашевского района, в котором муниципальный служащий замещает должность муниципальной службы;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7) знание правил служебного распорядка;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8) знание норм охраны труда и противопожарной защиты;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9) знание правил делового этикета;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10) знание документооборота и работы со служебной информацией, инструкции по работе с документами в органе местного самоуправления;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11) знания в области информационно-коммуникационных технологий.</w:t>
      </w:r>
    </w:p>
    <w:p w:rsidR="003D33CE" w:rsidRPr="00B2771C" w:rsidRDefault="003D33CE" w:rsidP="000276B8">
      <w:pPr>
        <w:autoSpaceDE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2.2. Общими квалификационными требованиями к профессиональным навыкам муниципальных служащих, замещающих должности муниципальной службы являются: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1) владение современными средствами, методами и технологиями работы с информацией и документами;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2) владение информационно-коммуникационными технологиями;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3) умение организовать личный труд и планировать служебное время;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4) владение приемами выстраивания межличностных отношений, ведения деловых переговоров и составления делового письма;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5) владение официально-деловым стилем современного русского языка.</w:t>
      </w:r>
    </w:p>
    <w:p w:rsidR="003D33CE" w:rsidRPr="00B2771C" w:rsidRDefault="003D33CE" w:rsidP="000276B8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3. Квалификационные требования к профессиональным знаниям и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навыкам для замещения главных должностей муниципальной службы</w:t>
      </w:r>
    </w:p>
    <w:p w:rsidR="003D33CE" w:rsidRPr="00B2771C" w:rsidRDefault="003D33CE" w:rsidP="00B2771C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autoSpaceDE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3.1. Муниципальный служащий, замещающий главную должность муниципальной службы, должен знать: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а) основы государственного и муниципального управления;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б) основы права, экономики, социально-политического развития общества;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lastRenderedPageBreak/>
        <w:t>в) документы, определяющие перспективы развития Российской Федерации, Краснодарского края и Тимашевского городского поселения Тимашевского района, по профилю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г) порядок подготовки, согласования и принятия муниципальных правовых актов;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д) основы управления персоналом.</w:t>
      </w:r>
    </w:p>
    <w:p w:rsidR="003D33CE" w:rsidRPr="00B2771C" w:rsidRDefault="003D33CE" w:rsidP="00B2771C">
      <w:pPr>
        <w:autoSpaceDE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3.2. Муниципальный служащий, замещающий главную должность муниципальной службы, должен иметь навыки: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а) муниципального (государственного) управления, анализа состояния и динамики развития Краснодарского края и Тимашевского городского поселения Тимашевского района в соответствующей сфере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б) стратегического планирования, прогнозирования и координирования управленческой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в) организационно-распорядительной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г) системного подхода к решению задач;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д) оперативного принятия и реализации управленческих решений, осуществления контроля за исполнением поручений;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е) ведения деловых переговоров;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ж) проведения семинаров, совещаний, публичных выступлений по проблемам служебной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3) организации и ведения личного приема граждан;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и) взаимодействия со средствами массовой информации;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к) выстраивания межличностных отношений, формирования эффективного взаимодействия в коллективе, разрешения </w:t>
      </w:r>
      <w:hyperlink r:id="rId13" w:history="1">
        <w:r w:rsidRPr="00B2771C">
          <w:rPr>
            <w:rStyle w:val="affe"/>
            <w:rFonts w:ascii="Arial" w:hAnsi="Arial" w:cs="Arial"/>
            <w:color w:val="auto"/>
            <w:sz w:val="24"/>
            <w:szCs w:val="24"/>
          </w:rPr>
          <w:t>конфликта интересов</w:t>
        </w:r>
      </w:hyperlink>
      <w:r w:rsidRPr="00B2771C">
        <w:rPr>
          <w:rFonts w:ascii="Arial" w:hAnsi="Arial" w:cs="Arial"/>
          <w:sz w:val="24"/>
          <w:szCs w:val="24"/>
        </w:rPr>
        <w:t>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л) руководства подчиненными муниципальными служащими, заключающегося в умении определять перспективные и текущие цели и задачи деятельности администрации Тимашевского городского поселения Тимашевского района, распределять обязанности между муниципальными служащими, принимать конструктивные решения и обеспечивать их исполнение, рационально применять имеющиеся профессиональные знания и опыт, оптимально использовать потенциальные возможности персонала, технические возможности и ресурсы для обеспечения эффективности и результативности служебной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м) служебного взаимодействия с органами государственной власти и органами местного самоуправления.</w:t>
      </w:r>
    </w:p>
    <w:p w:rsidR="003D33CE" w:rsidRPr="00B2771C" w:rsidRDefault="003D33CE" w:rsidP="00B2771C">
      <w:pPr>
        <w:autoSpaceDE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4. Квалификационные требования к профессиональным знаниям и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навыкам для замещения ведущих и старших должностей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муниципальной службы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D33CE" w:rsidRPr="00B2771C" w:rsidRDefault="003D33CE" w:rsidP="000276B8">
      <w:pPr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4.1. Муниципальный служащий, замещающий ведущую или старшую должность муниципальной службы, должен знать: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а) задачи и функции органов местного самоуправления;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б) порядок подготовки, согласования и принятия муниципальных правовых актов;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в) основы информационного, документационного, финансового обеспечения деятельности органов местного самоуправления.</w:t>
      </w:r>
    </w:p>
    <w:p w:rsidR="003D33CE" w:rsidRPr="00B2771C" w:rsidRDefault="003D33CE" w:rsidP="000276B8">
      <w:pPr>
        <w:autoSpaceDE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4.2. Муниципальный служащий, замещающий ведущую или старшую должность муниципальной службы, должен иметь навыки: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а) разработки нормативных и иных правовых актов по направлению деятельности;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б) разработки предложений для последующего принятия управленческих решений по профилю деятельности;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lastRenderedPageBreak/>
        <w:t>в) организационной работы, подготовки и проведения мероприятий в соответствующей сфере деятельности;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г) системного подхода к решению задач;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д) аналитической, экспертной работы по профилю деятельности;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е) составления и исполнения перспективных и текущих планов;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ж) организации взаимодействия со специалистами других органов и структурных подразделений муниципального образования для решения профессиональных вопросов;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3) работы с различными источниками информации, систематизации и подготовки аналитических, информационных материалов;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и) ведения служебного документооборота, исполнения служебных документов, подготовки проектов ответов на обращения организаций и граждан;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к) построения межличностных отношений;</w:t>
      </w:r>
    </w:p>
    <w:p w:rsidR="003D33CE" w:rsidRPr="00B2771C" w:rsidRDefault="003D33CE" w:rsidP="000276B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л) ведения деловых переговоров.</w:t>
      </w:r>
    </w:p>
    <w:p w:rsidR="003D33CE" w:rsidRPr="00B2771C" w:rsidRDefault="003D33CE" w:rsidP="00B2771C">
      <w:pPr>
        <w:tabs>
          <w:tab w:val="left" w:pos="850"/>
        </w:tabs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5. Квалификационные требования к профессиональным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знаниям и навыкам для замещения младших должностей 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муниципальной службы</w:t>
      </w:r>
    </w:p>
    <w:p w:rsidR="003D33CE" w:rsidRPr="00B2771C" w:rsidRDefault="003D33CE" w:rsidP="00B2771C">
      <w:pPr>
        <w:autoSpaceDE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autoSpaceDE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5.1. Муниципальный служащий, замещающий младшую должность муниципальной службы, должен знать: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а) задачи и функции органов местного самоуправления;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б) порядок подготовки, согласования и принятия муниципальных правовых актов;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в) основы информационного, финансового и документационного обеспечения деятельности органов местного самоуправления.</w:t>
      </w:r>
    </w:p>
    <w:p w:rsidR="003D33CE" w:rsidRPr="00B2771C" w:rsidRDefault="003D33CE" w:rsidP="00B2771C">
      <w:pPr>
        <w:autoSpaceDE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5.2. Муниципальный служащий, замещающий младшую должность муниципальной службы, должен иметь навыки: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а) планирования служебной деятельности;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б) систематизации и подготовки информационных материалов;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в) финансового, хозяйственного и иного обеспечения деятельности муниципального органа;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г) ведения служебного документооборота, исполнения служебных документов, подготовки проектов ответов на обращения организаций и граждан;</w:t>
      </w:r>
    </w:p>
    <w:p w:rsidR="003D33CE" w:rsidRPr="00B2771C" w:rsidRDefault="003D33CE" w:rsidP="00B2771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д) эффективного межличностного взаимодействия.</w:t>
      </w:r>
    </w:p>
    <w:p w:rsidR="003D33CE" w:rsidRPr="00B2771C" w:rsidRDefault="003D33CE" w:rsidP="00B2771C">
      <w:pPr>
        <w:tabs>
          <w:tab w:val="left" w:pos="850"/>
        </w:tabs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tabs>
          <w:tab w:val="left" w:pos="850"/>
        </w:tabs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tabs>
          <w:tab w:val="left" w:pos="850"/>
        </w:tabs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D33CE" w:rsidRDefault="003D33CE" w:rsidP="000276B8">
      <w:pPr>
        <w:tabs>
          <w:tab w:val="left" w:pos="850"/>
        </w:tabs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3D33CE" w:rsidRDefault="003D33CE" w:rsidP="000276B8">
      <w:pPr>
        <w:tabs>
          <w:tab w:val="left" w:pos="850"/>
        </w:tabs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3D33CE" w:rsidRDefault="003D33CE" w:rsidP="000276B8">
      <w:pPr>
        <w:tabs>
          <w:tab w:val="left" w:pos="850"/>
        </w:tabs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Тимашевского района</w:t>
      </w:r>
    </w:p>
    <w:p w:rsidR="003D33CE" w:rsidRDefault="003D33CE" w:rsidP="000276B8">
      <w:pPr>
        <w:tabs>
          <w:tab w:val="left" w:pos="850"/>
        </w:tabs>
        <w:autoSpaceDE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В.Г.Сысоев</w:t>
      </w:r>
    </w:p>
    <w:p w:rsidR="003D33CE" w:rsidRDefault="003D33CE" w:rsidP="000276B8">
      <w:pPr>
        <w:pStyle w:val="ConsPlusNormal"/>
        <w:ind w:left="540" w:firstLine="2"/>
        <w:outlineLvl w:val="0"/>
        <w:rPr>
          <w:sz w:val="24"/>
          <w:szCs w:val="24"/>
        </w:rPr>
      </w:pPr>
    </w:p>
    <w:p w:rsidR="003D33CE" w:rsidRDefault="003D33CE" w:rsidP="000276B8">
      <w:pPr>
        <w:pStyle w:val="ConsPlusNormal"/>
        <w:ind w:left="540" w:firstLine="2"/>
        <w:outlineLvl w:val="0"/>
        <w:rPr>
          <w:sz w:val="24"/>
          <w:szCs w:val="24"/>
        </w:rPr>
      </w:pPr>
    </w:p>
    <w:p w:rsidR="003D33CE" w:rsidRDefault="003D33CE" w:rsidP="000276B8">
      <w:pPr>
        <w:pStyle w:val="ConsPlusNormal"/>
        <w:ind w:left="540" w:firstLine="2"/>
        <w:outlineLvl w:val="0"/>
        <w:rPr>
          <w:sz w:val="24"/>
          <w:szCs w:val="24"/>
        </w:rPr>
      </w:pPr>
    </w:p>
    <w:p w:rsidR="003D33CE" w:rsidRDefault="003D33CE" w:rsidP="000276B8">
      <w:pPr>
        <w:pStyle w:val="ConsPlusNormal"/>
        <w:ind w:left="540" w:firstLine="2"/>
        <w:outlineLvl w:val="0"/>
        <w:rPr>
          <w:sz w:val="24"/>
          <w:szCs w:val="24"/>
        </w:rPr>
        <w:sectPr w:rsidR="003D33CE" w:rsidSect="00D73F25">
          <w:pgSz w:w="11906" w:h="16838" w:code="9"/>
          <w:pgMar w:top="1134" w:right="567" w:bottom="902" w:left="1701" w:header="709" w:footer="709" w:gutter="0"/>
          <w:cols w:space="708"/>
          <w:titlePg/>
          <w:docGrid w:linePitch="360"/>
        </w:sectPr>
      </w:pPr>
    </w:p>
    <w:p w:rsidR="003D33CE" w:rsidRDefault="003D33CE" w:rsidP="000276B8">
      <w:pPr>
        <w:pStyle w:val="ConsPlusNormal"/>
        <w:ind w:left="540" w:firstLine="2"/>
        <w:outlineLvl w:val="0"/>
        <w:rPr>
          <w:sz w:val="24"/>
          <w:szCs w:val="24"/>
        </w:rPr>
      </w:pPr>
    </w:p>
    <w:p w:rsidR="003D33CE" w:rsidRPr="00B2771C" w:rsidRDefault="003D33CE" w:rsidP="000B0708">
      <w:pPr>
        <w:pStyle w:val="ConsPlusNormal"/>
        <w:ind w:left="540" w:firstLine="2"/>
        <w:outlineLvl w:val="0"/>
        <w:rPr>
          <w:sz w:val="24"/>
          <w:szCs w:val="24"/>
        </w:rPr>
      </w:pPr>
      <w:r w:rsidRPr="00B2771C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2</w:t>
      </w:r>
    </w:p>
    <w:p w:rsidR="003D33CE" w:rsidRPr="00B2771C" w:rsidRDefault="003D33CE" w:rsidP="000B0708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УТВЕРЖДЕН</w:t>
      </w:r>
      <w:r>
        <w:rPr>
          <w:sz w:val="24"/>
          <w:szCs w:val="24"/>
        </w:rPr>
        <w:t>Ы</w:t>
      </w:r>
    </w:p>
    <w:p w:rsidR="003D33CE" w:rsidRPr="00B2771C" w:rsidRDefault="003D33CE" w:rsidP="000B0708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постановлением администрации</w:t>
      </w:r>
    </w:p>
    <w:p w:rsidR="003D33CE" w:rsidRPr="00B2771C" w:rsidRDefault="003D33CE" w:rsidP="000B0708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Тимашевского городского поселения</w:t>
      </w:r>
    </w:p>
    <w:p w:rsidR="003D33CE" w:rsidRPr="00B2771C" w:rsidRDefault="003D33CE" w:rsidP="000B0708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Тимашевского района</w:t>
      </w:r>
    </w:p>
    <w:p w:rsidR="003D33CE" w:rsidRPr="00B2771C" w:rsidRDefault="003D33CE" w:rsidP="000B0708">
      <w:pPr>
        <w:pStyle w:val="ConsPlusNormal"/>
        <w:ind w:left="540" w:firstLine="2"/>
        <w:rPr>
          <w:sz w:val="24"/>
          <w:szCs w:val="24"/>
        </w:rPr>
      </w:pPr>
      <w:r w:rsidRPr="00B2771C">
        <w:rPr>
          <w:sz w:val="24"/>
          <w:szCs w:val="24"/>
        </w:rPr>
        <w:t>от 24.02.2015 № 76</w:t>
      </w:r>
    </w:p>
    <w:p w:rsidR="003D33CE" w:rsidRDefault="003D33CE" w:rsidP="000B0708">
      <w:pPr>
        <w:spacing w:after="0" w:line="240" w:lineRule="auto"/>
        <w:ind w:left="540" w:firstLine="2"/>
        <w:jc w:val="center"/>
        <w:outlineLvl w:val="0"/>
        <w:rPr>
          <w:rFonts w:ascii="Arial" w:hAnsi="Arial" w:cs="Arial"/>
          <w:sz w:val="24"/>
          <w:szCs w:val="24"/>
        </w:rPr>
      </w:pPr>
    </w:p>
    <w:p w:rsidR="003D33CE" w:rsidRPr="00B2771C" w:rsidRDefault="003D33CE" w:rsidP="00B2771C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3D33CE" w:rsidRPr="001F40E0" w:rsidRDefault="003D33CE" w:rsidP="00B2771C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F40E0">
        <w:rPr>
          <w:rFonts w:ascii="Arial" w:hAnsi="Arial" w:cs="Arial"/>
          <w:b/>
          <w:sz w:val="24"/>
          <w:szCs w:val="24"/>
        </w:rPr>
        <w:t xml:space="preserve">КВАЛИФИКАЦИОННЫЕ ТРЕБОВАНИЯ </w:t>
      </w:r>
    </w:p>
    <w:p w:rsidR="003D33CE" w:rsidRPr="001F40E0" w:rsidRDefault="003D33CE" w:rsidP="00B277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0E0">
        <w:rPr>
          <w:rFonts w:ascii="Arial" w:hAnsi="Arial" w:cs="Arial"/>
          <w:b/>
          <w:sz w:val="24"/>
          <w:szCs w:val="24"/>
        </w:rPr>
        <w:t xml:space="preserve">к уровню, направлению и квалификации профессионального образования, стажу муниципальной </w:t>
      </w:r>
    </w:p>
    <w:p w:rsidR="003D33CE" w:rsidRPr="001F40E0" w:rsidRDefault="003D33CE" w:rsidP="00B277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0E0">
        <w:rPr>
          <w:rFonts w:ascii="Arial" w:hAnsi="Arial" w:cs="Arial"/>
          <w:b/>
          <w:sz w:val="24"/>
          <w:szCs w:val="24"/>
        </w:rPr>
        <w:t xml:space="preserve">службы (государственной службы) или стажу (опыту) работы по специальности, необходимым </w:t>
      </w:r>
    </w:p>
    <w:p w:rsidR="003D33CE" w:rsidRPr="001F40E0" w:rsidRDefault="003D33CE" w:rsidP="00B277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0E0">
        <w:rPr>
          <w:rFonts w:ascii="Arial" w:hAnsi="Arial" w:cs="Arial"/>
          <w:b/>
          <w:sz w:val="24"/>
          <w:szCs w:val="24"/>
        </w:rPr>
        <w:t xml:space="preserve">для исполнения должностных обязанностей муниципальными служащими, замещающими должности </w:t>
      </w:r>
    </w:p>
    <w:p w:rsidR="003D33CE" w:rsidRPr="001F40E0" w:rsidRDefault="003D33CE" w:rsidP="00B2771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40E0">
        <w:rPr>
          <w:rFonts w:ascii="Arial" w:hAnsi="Arial" w:cs="Arial"/>
          <w:b/>
          <w:sz w:val="24"/>
          <w:szCs w:val="24"/>
        </w:rPr>
        <w:t>муниципальной службы в администрации Тимашевского городского поселения Тимашевского района</w:t>
      </w:r>
    </w:p>
    <w:p w:rsidR="003D33CE" w:rsidRPr="00B2771C" w:rsidRDefault="003D33CE" w:rsidP="00B27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663" w:type="dxa"/>
        <w:tblInd w:w="-5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972"/>
        <w:gridCol w:w="6588"/>
        <w:gridCol w:w="5103"/>
      </w:tblGrid>
      <w:tr w:rsidR="003D33CE" w:rsidRPr="00B2771C" w:rsidTr="001954B2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3D33CE" w:rsidRPr="00B2771C" w:rsidRDefault="003D33CE" w:rsidP="00B27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должности</w:t>
            </w:r>
          </w:p>
        </w:tc>
        <w:tc>
          <w:tcPr>
            <w:tcW w:w="1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ind w:right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Квалификационные требования</w:t>
            </w:r>
          </w:p>
        </w:tc>
      </w:tr>
      <w:tr w:rsidR="003D33CE" w:rsidRPr="00B2771C" w:rsidTr="001954B2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ind w:right="2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 уровню, направлению и квалификации </w:t>
            </w:r>
          </w:p>
          <w:p w:rsidR="003D33CE" w:rsidRPr="00B2771C" w:rsidRDefault="003D33CE" w:rsidP="00B27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 минимальному стажу муниципальной  службы (государственной службы) </w:t>
            </w:r>
          </w:p>
          <w:p w:rsidR="003D33CE" w:rsidRPr="00B2771C" w:rsidRDefault="003D33CE" w:rsidP="00B27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или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</w:t>
            </w:r>
          </w:p>
        </w:tc>
      </w:tr>
      <w:tr w:rsidR="003D33CE" w:rsidRPr="00B2771C" w:rsidTr="001954B2">
        <w:tc>
          <w:tcPr>
            <w:tcW w:w="14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Заместитель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(соц. вопросы, культура, спорт и молодежная политика, руководитель аппарата администрации)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высшее образование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направление (специальность): «Государственное и муниципальное управление», «Юриспруденция», «Управление персоналом», «Менеджмент организации», «Антикризисное управление», «Правоохранительная деятельность», «Агрохимия и агропочвоведение»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«юрист», «менеджер», «экономист», «ученый агроном. Агрохимик-почвовед»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минимальный стаж муниципальной службы (государственной службы) два года или стаж (опыт)  работы по специальности не менее трех лет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Заместитель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главы Тимашевского городского поселения </w:t>
            </w: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Тимашевского района</w:t>
            </w: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(экономика, финансы, имущественные и земельные отношения, потребительский рынок)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«Экономика и управление на предприятии», «Государственное и муниципальное </w:t>
            </w: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управление», «Планирование промышленности», «Финансы и кредит», «Бухгалтерский учет и аудит» «Управление персоналом», «Менеджмент организации», «Антикризисное управление»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«экономист-менеджер», «экономист», «менеджер», «финансист»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минимальный стаж муниципальной службы (государственной службы) два года или стаж (опыт)  работы по специальности не </w:t>
            </w: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менее трех лет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lastRenderedPageBreak/>
              <w:t>Заместитель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(ЖКХ, строительство,</w:t>
            </w: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транспорт, связь, архитектура и градостроительство, ГО и ЧС)</w:t>
            </w: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«Строительство», «Автоматизация и телемеханика, строительства», «Промышленное и гражданское строительство», «Городское строительство и хозяйство», «Сельскохозяйственное строительство», «Строительство автомобильных дорог», «Электроэнергетика», «Электроэнергетические системы и сети электроснабжение объектов», «Энергообеспечение предприятий», «Электромеханика», «Эксплуатация средств электросвязи»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«инженер-строитель», «инженер-электрик», «инженер-электронщик», «инженер», «инженер-архитектор», «инженер-механик»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минимальный стаж муниципальной службы (государственной службы) два года или стаж (опыт)  работы по специальности не менее трех лет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rPr>
          <w:trHeight w:val="335"/>
        </w:trPr>
        <w:tc>
          <w:tcPr>
            <w:tcW w:w="14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общего отдела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 муниципальное управление», «Документоведение», «Юриспруденция», «Архивное дело»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«менеджер», «документовед», «юрист», «архивариус»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минимальный стаж муниципальной службы (государственной службы) один год или стаж (опыт) работы по специальности не менее двух лет;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для лиц, имеющих дипломы специалиста или магистра с отличием, в течение трех лет со дня выдачи диплома устанавливаются квалификационные </w:t>
            </w: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требования к стажу муниципальной службы (государственной службы) или стажу работы по специальности – не менее одного года стажа муниципальной службы (государственной службы) или стажа работы по специальности;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квалификационные требования к стажу муниципальной службы или стажу (опыту) работы по специальности при поступлении на муниципальную службу не предъявляются к выпускнику очной формы обучения образовательной организации высшего образования в случае:</w:t>
            </w:r>
          </w:p>
          <w:p w:rsidR="003D33CE" w:rsidRPr="00B2771C" w:rsidRDefault="003D33CE" w:rsidP="00B2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sub_321"/>
            <w:r w:rsidRPr="00B2771C">
              <w:rPr>
                <w:rFonts w:ascii="Arial" w:hAnsi="Arial" w:cs="Arial"/>
                <w:sz w:val="24"/>
                <w:szCs w:val="24"/>
              </w:rPr>
              <w:t>1) заключения между ним и администрацией Тимашевского городского поселения Тимашевского района договора о целевом обучении за счет средств местного бюджета и при поступлении на муниципальную службу в срок, установленный договором о целевом обучении;</w:t>
            </w:r>
          </w:p>
          <w:p w:rsidR="003D33CE" w:rsidRPr="00B2771C" w:rsidRDefault="003D33CE" w:rsidP="00B2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sub_322"/>
            <w:bookmarkEnd w:id="0"/>
            <w:r w:rsidRPr="00B2771C">
              <w:rPr>
                <w:rFonts w:ascii="Arial" w:hAnsi="Arial" w:cs="Arial"/>
                <w:sz w:val="24"/>
                <w:szCs w:val="24"/>
              </w:rPr>
              <w:t>2) заключения договора между ним и одним из государственных органов Краснодарского края или органов местного самоуправления в Краснодарском крае о прохождении практики в течение всего периода обучения;</w:t>
            </w:r>
          </w:p>
          <w:bookmarkEnd w:id="1"/>
          <w:p w:rsidR="003D33CE" w:rsidRPr="00B2771C" w:rsidRDefault="003D33CE" w:rsidP="00B2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3) осуществления им полномочий депутата законодательного (представительного) органа государственной власти Краснодарского края или полномочий депутата представительного органа муниципального образования.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организационного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«Юриспруденция», «Психология»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«менеджер», «юрист», «психолог. </w:t>
            </w: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Преподаватель»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Начальник 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имущественных и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земельных отношений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«Землеустройство», «Юриспруденция»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«менеджер», «землеустроитель», «юрист», «психолог преподаватель»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ЖКХ, транспорта,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ГО и ЧС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«Строительство», «Автоматизация и телемеханика строительства», «Промышленное и гражданское строительство», «Городское строительство и хозяйство», «Сельскохозяйственное строительство», «Строительство автомобильных дорог», «Электроэнергетика», «Электроэнергетические системы и сети электроснабжение объектов», «Энергообеспечение предприятий», «Электромеханика», «Эксплуатация средств электросвязи», «Налоги и налогообложение»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«инженер-строитель», «инженер-электрик», «инженер-электронщик», «инженер», «инженер-архитектор», «инженер-механик», «специалист по налогообложению»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архитектуры и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градостроительства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направление (специальность): «Строительство», «Автоматизация и механика строительства», «Промышленное и гражданское строительство», «Городское строительство и хозяйство», «Сельскохозяйственное строительство», «Строительство автомобильных дорог», «Менеджмент организации» и иное высшее образование по профилю замещаемой должности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«инженер-строитель», «инженер», «инженер-архитектор», «менеджер»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Начальник отдела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экономики и прогнозирования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направление (специальность): «Планирование», «Бухгалтерский учет и аудит», «Финансы и кредит», «Бухгалтерский учет и анализ хозяйственной деятельности», «Экономика и управление на предприятии» и иное высшее образование по профилю замещаемой должности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«экономист», «бухгалтер-аудитор», «финансист»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Заведующий 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финансовым сектором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«Планирование», «Бухгалтерский учет и аудит», «Финансы и кредит», «Бухгалтерский учет и анализ хозяйственной деятельности», «Экономика и управление на предприятии»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«финансист», «бухгалтер-аудитор», «экономист» 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Заведующий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юридическим сектором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«Юриспруденция», «Правоведение»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«юрист»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организационного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высшее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«Юриспруденция», «Социально-культурная деятельность», «Педагогика и психология»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«менеджер», «юрист», «методист организатор», «педагог-психолог»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14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Ведущий специалист общего 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«Правоведение», «Документоведение», «Русский язык и литература»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квалификация: «документовед», «менеджер», «юрист», «учитель русского языка и литературы»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Заведующий приемной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«Правоведение», «Юриспруденция», «Документоведение»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«документовед», «менеджер», «юрист»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Ведущий специалист организационного отдела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«Правоведение», «Юриспруденция»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«менеджер», «юрист»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Ведущий специалист отдела ЖКХ, транспорта, ГО и ЧС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«Строительство», «Автоматизация и телемеханика строительства», «Промышленное и гражданское строительство», «Городское строительство и хозяйство», «Сельскохозяйственное строительство», «Строительство автомобильных дорог», «Электроэнергетика», «Электроэнергетические системы и сети электроснабжение объектов», «Электрификация и автоматизация сельского хозяйства», «Энергообеспечение предприятий», «Электромеханика», «Эксплуатация автомобильной техники», «Зоотехния», «Агрономия и агропочвоведение», «Менеджмент организации», «Юриспруденция»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«инженер-строитель», «инженер-электрик», «инженер-электронщик», «инженер», «инженер-архитектор», «инженер-механик», «зооинженер», «ученый агроном-эколог», «менеджер», «юрист»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Ведущий специалист отдела архитектуры и градостроительства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среднее профессиональное образование 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«Промышленное и гражданское строительство», «Городское строительство </w:t>
            </w: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и хозяйство», «Строительство автомобильных дорог», «Государственное и муниципальное управление», «Городской кадастр»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«инженер-строитель», «инженер», «менеджер»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Ведущий специалист отдела имущественных и земельных отношений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«Землеустройство», «Правоведение»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«менеджер», «землеустроитель», «юрист»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Ведущий специалист отдела экономики и прогнозирования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«Планирование», «Бухгалтерский учет и аудит», «Финансы и кредит», «Бухгалтерский учет и анализ хозяйственной деятельности», «Экономика и управление на предприятиях АПК», «Экономика и управление аграрным производством»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«экономист», «финансист», «бухгалтер-аудитор»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Ведущий специалист финансового сектора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 ие (специальность): «Планирование», «Бухгалтерский учет и аудит», «Финансы и кредит», «Бухгалтерский учет и анализ хозяйственной деятельности», «Экономика и управление на предприятии», «Юриспруденция»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«финансист», «бухгалтер-аудитор», «экономист», «юрист»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Ведущий специалист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юридического сектора 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«Правоведение», «Юриспруденция»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«юрист»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14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  <w:p w:rsidR="003D33CE" w:rsidRPr="00B2771C" w:rsidRDefault="003D33CE" w:rsidP="00B2771C">
            <w:pPr>
              <w:pStyle w:val="ConsPlusNormal"/>
              <w:widowControl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B2771C">
              <w:rPr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lastRenderedPageBreak/>
              <w:t>Специалист 1 категории общего отдела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«Государственное и муниципальное управление», «Документоведение», «Правоведение», «Юриспруденция»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«менеджер», «документовед», «юрист»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Специалист 1 категории отдела имущественных и земельных отношений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по направлению (специальность): «Государственное и муниципальное управление», «Правоведение», «Землеустройство», «Инженерная геодезия», «Бухгалтерский учет, анализ и аудит»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«менеджер», «юрист», «землеустроитель», «техник-геодезист», «экономист»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Специалист 1 категории отдела архитектуры и градостроительства</w:t>
            </w:r>
          </w:p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«Городское строительство и хозяйство», «Городской кадастр», «Строительство автомобильных дорог», «Правоведение», «Инженерная геодезия»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квалификация: «инженер-строитель», «инженер»,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«юрист», «техник-геодезист»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3CE" w:rsidRPr="00B2771C" w:rsidTr="001954B2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Специалист 1 категории отдела ЖКХ, транспорта, ГО и ЧС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среднее профессиональное образование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направление (специальность): «Промышленное и гражданское строительство», «Городское строительство и хозяйство», «Строительство автомобильных дорог», «Строительство автомобильных дорог», «Юриспруденция» 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квалификация: «инженер-строитель», «техник», «юрист»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 xml:space="preserve">требования к стажу (опыту) работы </w:t>
            </w:r>
          </w:p>
          <w:p w:rsidR="003D33CE" w:rsidRPr="00B2771C" w:rsidRDefault="003D33CE" w:rsidP="00B27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71C">
              <w:rPr>
                <w:rFonts w:ascii="Arial" w:hAnsi="Arial" w:cs="Arial"/>
                <w:sz w:val="24"/>
                <w:szCs w:val="24"/>
              </w:rPr>
              <w:t>по специальности не предъявляются</w:t>
            </w:r>
          </w:p>
          <w:p w:rsidR="003D33CE" w:rsidRPr="00B2771C" w:rsidRDefault="003D33CE" w:rsidP="00B2771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33CE" w:rsidRDefault="003D33CE" w:rsidP="00B2771C">
      <w:pPr>
        <w:spacing w:after="0" w:line="240" w:lineRule="auto"/>
        <w:ind w:right="200"/>
        <w:outlineLvl w:val="0"/>
        <w:rPr>
          <w:rFonts w:ascii="Arial" w:hAnsi="Arial" w:cs="Arial"/>
          <w:sz w:val="24"/>
          <w:szCs w:val="24"/>
        </w:rPr>
      </w:pPr>
    </w:p>
    <w:p w:rsidR="003D33CE" w:rsidRDefault="003D33CE" w:rsidP="00B2771C">
      <w:pPr>
        <w:spacing w:after="0" w:line="240" w:lineRule="auto"/>
        <w:ind w:right="200"/>
        <w:outlineLvl w:val="0"/>
        <w:rPr>
          <w:rFonts w:ascii="Arial" w:hAnsi="Arial" w:cs="Arial"/>
          <w:sz w:val="24"/>
          <w:szCs w:val="24"/>
        </w:rPr>
      </w:pPr>
    </w:p>
    <w:p w:rsidR="003D33CE" w:rsidRDefault="003D33CE" w:rsidP="00B2771C">
      <w:pPr>
        <w:spacing w:after="0" w:line="240" w:lineRule="auto"/>
        <w:ind w:right="200"/>
        <w:outlineLvl w:val="0"/>
        <w:rPr>
          <w:rFonts w:ascii="Arial" w:hAnsi="Arial" w:cs="Arial"/>
          <w:sz w:val="24"/>
          <w:szCs w:val="24"/>
        </w:rPr>
      </w:pPr>
    </w:p>
    <w:p w:rsidR="003D33CE" w:rsidRDefault="003D33CE" w:rsidP="001F40E0">
      <w:pPr>
        <w:spacing w:after="0" w:line="240" w:lineRule="auto"/>
        <w:ind w:left="540" w:right="200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3D33CE" w:rsidRPr="00B2771C" w:rsidRDefault="003D33CE" w:rsidP="001F40E0">
      <w:pPr>
        <w:spacing w:after="0" w:line="240" w:lineRule="auto"/>
        <w:ind w:left="540" w:right="200"/>
        <w:outlineLvl w:val="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Тимашевского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B2771C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3D33CE" w:rsidRDefault="003D33CE" w:rsidP="001F40E0">
      <w:pPr>
        <w:spacing w:after="0" w:line="240" w:lineRule="auto"/>
        <w:ind w:left="540" w:right="20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Тимашевского района</w:t>
      </w:r>
    </w:p>
    <w:p w:rsidR="003D33CE" w:rsidRDefault="003D33CE" w:rsidP="001F40E0">
      <w:pPr>
        <w:spacing w:after="0" w:line="240" w:lineRule="auto"/>
        <w:ind w:left="540" w:right="200"/>
        <w:rPr>
          <w:rFonts w:ascii="Arial" w:hAnsi="Arial" w:cs="Arial"/>
          <w:sz w:val="24"/>
          <w:szCs w:val="24"/>
        </w:rPr>
      </w:pPr>
      <w:r w:rsidRPr="00B2771C">
        <w:rPr>
          <w:rFonts w:ascii="Arial" w:hAnsi="Arial" w:cs="Arial"/>
          <w:sz w:val="24"/>
          <w:szCs w:val="24"/>
        </w:rPr>
        <w:t>В.Г.Сысоев</w:t>
      </w:r>
    </w:p>
    <w:sectPr w:rsidR="003D33CE" w:rsidSect="00010B9B">
      <w:pgSz w:w="16838" w:h="11906" w:orient="landscape" w:code="9"/>
      <w:pgMar w:top="1701" w:right="1134" w:bottom="567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C59" w:rsidRDefault="008F6C59" w:rsidP="008E5021">
      <w:pPr>
        <w:pStyle w:val="Style30"/>
      </w:pPr>
      <w:r>
        <w:separator/>
      </w:r>
    </w:p>
  </w:endnote>
  <w:endnote w:type="continuationSeparator" w:id="1">
    <w:p w:rsidR="008F6C59" w:rsidRDefault="008F6C5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C59" w:rsidRDefault="008F6C59" w:rsidP="008E5021">
      <w:pPr>
        <w:pStyle w:val="Style30"/>
      </w:pPr>
      <w:r>
        <w:separator/>
      </w:r>
    </w:p>
  </w:footnote>
  <w:footnote w:type="continuationSeparator" w:id="1">
    <w:p w:rsidR="008F6C59" w:rsidRDefault="008F6C5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0B9B"/>
    <w:rsid w:val="000276B8"/>
    <w:rsid w:val="00047183"/>
    <w:rsid w:val="000613F4"/>
    <w:rsid w:val="000829A9"/>
    <w:rsid w:val="000B0708"/>
    <w:rsid w:val="000C73D8"/>
    <w:rsid w:val="001071E1"/>
    <w:rsid w:val="00145850"/>
    <w:rsid w:val="00163851"/>
    <w:rsid w:val="001641A2"/>
    <w:rsid w:val="00187BD1"/>
    <w:rsid w:val="00194627"/>
    <w:rsid w:val="001954B2"/>
    <w:rsid w:val="001A10E4"/>
    <w:rsid w:val="001F40E0"/>
    <w:rsid w:val="00235F2D"/>
    <w:rsid w:val="002742C3"/>
    <w:rsid w:val="002B7CF5"/>
    <w:rsid w:val="002D1312"/>
    <w:rsid w:val="002D45A5"/>
    <w:rsid w:val="002E1EB8"/>
    <w:rsid w:val="003246CD"/>
    <w:rsid w:val="00360487"/>
    <w:rsid w:val="003B228B"/>
    <w:rsid w:val="003D33CE"/>
    <w:rsid w:val="003D677D"/>
    <w:rsid w:val="003E0A5E"/>
    <w:rsid w:val="003E4C11"/>
    <w:rsid w:val="003E53EE"/>
    <w:rsid w:val="003E7EF7"/>
    <w:rsid w:val="00462101"/>
    <w:rsid w:val="00475E44"/>
    <w:rsid w:val="004D70F0"/>
    <w:rsid w:val="004E6331"/>
    <w:rsid w:val="00523497"/>
    <w:rsid w:val="00535BED"/>
    <w:rsid w:val="005417B9"/>
    <w:rsid w:val="00556EB4"/>
    <w:rsid w:val="00561F33"/>
    <w:rsid w:val="00563978"/>
    <w:rsid w:val="00572CFC"/>
    <w:rsid w:val="005B7FF8"/>
    <w:rsid w:val="005F06A7"/>
    <w:rsid w:val="00626853"/>
    <w:rsid w:val="00674304"/>
    <w:rsid w:val="006743A0"/>
    <w:rsid w:val="0069092C"/>
    <w:rsid w:val="006C337D"/>
    <w:rsid w:val="006C4A87"/>
    <w:rsid w:val="006E18A4"/>
    <w:rsid w:val="00721A54"/>
    <w:rsid w:val="00782F97"/>
    <w:rsid w:val="00783489"/>
    <w:rsid w:val="007A5020"/>
    <w:rsid w:val="007A7DBB"/>
    <w:rsid w:val="007B5207"/>
    <w:rsid w:val="007C33DB"/>
    <w:rsid w:val="007D490C"/>
    <w:rsid w:val="007F5D69"/>
    <w:rsid w:val="00816811"/>
    <w:rsid w:val="00835AB0"/>
    <w:rsid w:val="0088341E"/>
    <w:rsid w:val="008852F6"/>
    <w:rsid w:val="008B53F9"/>
    <w:rsid w:val="008C53A1"/>
    <w:rsid w:val="008D39D4"/>
    <w:rsid w:val="008E5021"/>
    <w:rsid w:val="008E7190"/>
    <w:rsid w:val="008F158A"/>
    <w:rsid w:val="008F6C59"/>
    <w:rsid w:val="00905A37"/>
    <w:rsid w:val="0094233E"/>
    <w:rsid w:val="00982C2D"/>
    <w:rsid w:val="009B3618"/>
    <w:rsid w:val="009B6EB5"/>
    <w:rsid w:val="009C4638"/>
    <w:rsid w:val="009D16E0"/>
    <w:rsid w:val="00A13F94"/>
    <w:rsid w:val="00A326C2"/>
    <w:rsid w:val="00A83885"/>
    <w:rsid w:val="00A92DC3"/>
    <w:rsid w:val="00AA1787"/>
    <w:rsid w:val="00AA4E2C"/>
    <w:rsid w:val="00AD1927"/>
    <w:rsid w:val="00B2771C"/>
    <w:rsid w:val="00B524BA"/>
    <w:rsid w:val="00B55374"/>
    <w:rsid w:val="00BA50C2"/>
    <w:rsid w:val="00BB12AE"/>
    <w:rsid w:val="00BD70FE"/>
    <w:rsid w:val="00C07580"/>
    <w:rsid w:val="00C11BA7"/>
    <w:rsid w:val="00C12DE0"/>
    <w:rsid w:val="00C12FE9"/>
    <w:rsid w:val="00C36767"/>
    <w:rsid w:val="00C548B3"/>
    <w:rsid w:val="00C645B4"/>
    <w:rsid w:val="00C8379B"/>
    <w:rsid w:val="00C87458"/>
    <w:rsid w:val="00C94833"/>
    <w:rsid w:val="00CA48C6"/>
    <w:rsid w:val="00CB35BA"/>
    <w:rsid w:val="00CF6C62"/>
    <w:rsid w:val="00D641FD"/>
    <w:rsid w:val="00D6444B"/>
    <w:rsid w:val="00D73F25"/>
    <w:rsid w:val="00D86F70"/>
    <w:rsid w:val="00E045C0"/>
    <w:rsid w:val="00E14E05"/>
    <w:rsid w:val="00E56A2C"/>
    <w:rsid w:val="00E85EDB"/>
    <w:rsid w:val="00E96507"/>
    <w:rsid w:val="00EA5DDB"/>
    <w:rsid w:val="00EB31A8"/>
    <w:rsid w:val="00EB745A"/>
    <w:rsid w:val="00EE49BD"/>
    <w:rsid w:val="00EE7424"/>
    <w:rsid w:val="00EF6703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  <w:style w:type="paragraph" w:customStyle="1" w:styleId="afff">
    <w:name w:val="Содержимое таблицы"/>
    <w:basedOn w:val="a"/>
    <w:uiPriority w:val="99"/>
    <w:rsid w:val="006743A0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0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9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6868395.0" TargetMode="External"/><Relationship Id="rId12" Type="http://schemas.openxmlformats.org/officeDocument/2006/relationships/hyperlink" Target="garantF1://2384179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3841244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5227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0150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3822</Words>
  <Characters>21789</Characters>
  <Application>Microsoft Office Word</Application>
  <DocSecurity>0</DocSecurity>
  <Lines>181</Lines>
  <Paragraphs>51</Paragraphs>
  <ScaleCrop>false</ScaleCrop>
  <Company>www.ac-soft.my1.ru</Company>
  <LinksUpToDate>false</LinksUpToDate>
  <CharactersWithSpaces>25560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58</cp:revision>
  <dcterms:created xsi:type="dcterms:W3CDTF">2013-11-27T05:54:00Z</dcterms:created>
  <dcterms:modified xsi:type="dcterms:W3CDTF">2015-03-10T09:48:00Z</dcterms:modified>
</cp:coreProperties>
</file>