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4D1E" w:rsidRDefault="00574D1E" w:rsidP="00574D1E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риложение</w:t>
      </w:r>
    </w:p>
    <w:p w:rsidR="00574D1E" w:rsidRPr="00102733" w:rsidRDefault="0092329D" w:rsidP="00574D1E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574D1E" w:rsidRPr="00102733">
        <w:rPr>
          <w:rFonts w:ascii="Times New Roman" w:hAnsi="Times New Roman"/>
          <w:sz w:val="28"/>
          <w:szCs w:val="28"/>
        </w:rPr>
        <w:t>постановлени</w:t>
      </w:r>
      <w:r>
        <w:rPr>
          <w:rFonts w:ascii="Times New Roman" w:hAnsi="Times New Roman"/>
          <w:sz w:val="28"/>
          <w:szCs w:val="28"/>
        </w:rPr>
        <w:t>ю</w:t>
      </w:r>
      <w:r w:rsidR="00574D1E" w:rsidRPr="00102733">
        <w:rPr>
          <w:rFonts w:ascii="Times New Roman" w:hAnsi="Times New Roman"/>
          <w:sz w:val="28"/>
          <w:szCs w:val="28"/>
        </w:rPr>
        <w:t xml:space="preserve"> администрации </w:t>
      </w:r>
    </w:p>
    <w:p w:rsidR="00574D1E" w:rsidRPr="00102733" w:rsidRDefault="00574D1E" w:rsidP="00574D1E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Тимашевского городского поселения</w:t>
      </w:r>
    </w:p>
    <w:p w:rsidR="00574D1E" w:rsidRPr="00102733" w:rsidRDefault="00574D1E" w:rsidP="00574D1E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Тимашевского</w:t>
      </w:r>
      <w:r w:rsidR="003C01DE">
        <w:rPr>
          <w:rFonts w:ascii="Times New Roman" w:hAnsi="Times New Roman"/>
          <w:sz w:val="28"/>
          <w:szCs w:val="28"/>
        </w:rPr>
        <w:t xml:space="preserve"> муниципального</w:t>
      </w:r>
      <w:r w:rsidRPr="00102733">
        <w:rPr>
          <w:rFonts w:ascii="Times New Roman" w:hAnsi="Times New Roman"/>
          <w:sz w:val="28"/>
          <w:szCs w:val="28"/>
        </w:rPr>
        <w:t xml:space="preserve"> района</w:t>
      </w:r>
      <w:r w:rsidR="003C01DE">
        <w:rPr>
          <w:rFonts w:ascii="Times New Roman" w:hAnsi="Times New Roman"/>
          <w:sz w:val="28"/>
          <w:szCs w:val="28"/>
        </w:rPr>
        <w:t xml:space="preserve"> Краснодарского края</w:t>
      </w:r>
    </w:p>
    <w:p w:rsidR="00574D1E" w:rsidRDefault="00574D1E" w:rsidP="00574D1E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 xml:space="preserve">от__________________№________ </w:t>
      </w:r>
    </w:p>
    <w:p w:rsidR="00574D1E" w:rsidRDefault="00574D1E" w:rsidP="00574D1E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846ACF" w:rsidRPr="00846ACF" w:rsidRDefault="00846ACF" w:rsidP="00A6452B">
      <w:pPr>
        <w:spacing w:after="0" w:line="240" w:lineRule="auto"/>
        <w:ind w:left="504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>«Приложение</w:t>
      </w:r>
    </w:p>
    <w:p w:rsidR="00846ACF" w:rsidRPr="00846ACF" w:rsidRDefault="00846ACF" w:rsidP="00A6452B">
      <w:pPr>
        <w:spacing w:after="0" w:line="240" w:lineRule="auto"/>
        <w:ind w:left="504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6ACF" w:rsidRPr="00846ACF" w:rsidRDefault="00846ACF" w:rsidP="00A6452B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>УТВЕРЖДЕНА</w:t>
      </w:r>
    </w:p>
    <w:p w:rsidR="00846ACF" w:rsidRPr="00846ACF" w:rsidRDefault="00846ACF" w:rsidP="00A6452B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постановлением администрации Тимашевского городского поселения Тимашевского района </w:t>
      </w:r>
    </w:p>
    <w:p w:rsidR="00846ACF" w:rsidRPr="00846ACF" w:rsidRDefault="00846ACF" w:rsidP="00846AC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 xml:space="preserve"> октября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 xml:space="preserve"> г.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1346</w:t>
      </w:r>
    </w:p>
    <w:p w:rsidR="00846ACF" w:rsidRPr="00846ACF" w:rsidRDefault="00846ACF" w:rsidP="00846AC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>(в редакции постановления администрации Тимашевского городского поселения</w:t>
      </w:r>
    </w:p>
    <w:p w:rsidR="00846ACF" w:rsidRPr="00846ACF" w:rsidRDefault="00846ACF" w:rsidP="00846AC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>Тимашевского</w:t>
      </w:r>
      <w:r w:rsidR="003C01DE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</w:t>
      </w: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</w:t>
      </w:r>
      <w:r w:rsidR="003C01DE">
        <w:rPr>
          <w:rFonts w:ascii="Times New Roman" w:eastAsia="Times New Roman" w:hAnsi="Times New Roman"/>
          <w:sz w:val="28"/>
          <w:szCs w:val="28"/>
          <w:lang w:eastAsia="ru-RU"/>
        </w:rPr>
        <w:t>Краснодарского края</w:t>
      </w:r>
    </w:p>
    <w:p w:rsidR="00846ACF" w:rsidRPr="00846ACF" w:rsidRDefault="00846ACF" w:rsidP="00846AC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>от _______________ № _____)</w:t>
      </w:r>
    </w:p>
    <w:p w:rsidR="00DC5CBF" w:rsidRDefault="00DC5CBF" w:rsidP="003C01DE">
      <w:pPr>
        <w:tabs>
          <w:tab w:val="left" w:pos="5580"/>
        </w:tabs>
        <w:spacing w:after="0" w:line="240" w:lineRule="auto"/>
        <w:rPr>
          <w:rFonts w:ascii="Times New Roman" w:hAnsi="Times New Roman"/>
        </w:rPr>
      </w:pPr>
    </w:p>
    <w:p w:rsidR="00574D1E" w:rsidRDefault="00574D1E" w:rsidP="00574D1E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</w:rPr>
      </w:pPr>
    </w:p>
    <w:p w:rsidR="003C01DE" w:rsidRDefault="003C01DE" w:rsidP="00574D1E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</w:rPr>
      </w:pPr>
    </w:p>
    <w:p w:rsidR="003C01DE" w:rsidRDefault="003C01DE" w:rsidP="00574D1E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</w:rPr>
      </w:pPr>
    </w:p>
    <w:p w:rsidR="00574D1E" w:rsidRPr="00822CA5" w:rsidRDefault="00574D1E" w:rsidP="00574D1E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МУНИЦИПАЛЬНАЯ ПРОГРАММА</w:t>
      </w:r>
    </w:p>
    <w:p w:rsidR="00574D1E" w:rsidRDefault="00574D1E" w:rsidP="00574D1E">
      <w:pPr>
        <w:tabs>
          <w:tab w:val="left" w:pos="-14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/>
        <w:jc w:val="center"/>
        <w:rPr>
          <w:rFonts w:ascii="Times New Roman" w:hAnsi="Times New Roman"/>
          <w:color w:val="000000"/>
          <w:sz w:val="28"/>
          <w:szCs w:val="28"/>
        </w:rPr>
      </w:pPr>
      <w:r w:rsidRPr="00574D1E"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Pr="00574D1E">
        <w:rPr>
          <w:rFonts w:ascii="Times New Roman" w:hAnsi="Times New Roman"/>
          <w:color w:val="000000"/>
          <w:sz w:val="28"/>
          <w:szCs w:val="28"/>
        </w:rPr>
        <w:t xml:space="preserve">Молодёжь Тимашевского городского поселения </w:t>
      </w:r>
    </w:p>
    <w:p w:rsidR="00574D1E" w:rsidRDefault="00574D1E" w:rsidP="00574D1E">
      <w:pPr>
        <w:tabs>
          <w:tab w:val="left" w:pos="-14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574D1E">
        <w:rPr>
          <w:rFonts w:ascii="Times New Roman" w:hAnsi="Times New Roman"/>
          <w:color w:val="000000"/>
          <w:sz w:val="28"/>
          <w:szCs w:val="28"/>
        </w:rPr>
        <w:t>Тимашевского района</w:t>
      </w:r>
      <w:r w:rsidRPr="00574D1E">
        <w:rPr>
          <w:rFonts w:ascii="Times New Roman" w:hAnsi="Times New Roman"/>
          <w:sz w:val="28"/>
          <w:szCs w:val="28"/>
          <w:shd w:val="clear" w:color="auto" w:fill="FFFFFF"/>
        </w:rPr>
        <w:t>» на 202</w:t>
      </w:r>
      <w:r w:rsidR="00560DC5">
        <w:rPr>
          <w:rFonts w:ascii="Times New Roman" w:hAnsi="Times New Roman"/>
          <w:sz w:val="28"/>
          <w:szCs w:val="28"/>
          <w:shd w:val="clear" w:color="auto" w:fill="FFFFFF"/>
        </w:rPr>
        <w:t>4</w:t>
      </w:r>
      <w:r w:rsidRPr="00574D1E">
        <w:rPr>
          <w:rFonts w:ascii="Times New Roman" w:hAnsi="Times New Roman"/>
          <w:sz w:val="28"/>
          <w:szCs w:val="28"/>
          <w:shd w:val="clear" w:color="auto" w:fill="FFFFFF"/>
        </w:rPr>
        <w:t>-202</w:t>
      </w:r>
      <w:r w:rsidR="00560DC5">
        <w:rPr>
          <w:rFonts w:ascii="Times New Roman" w:hAnsi="Times New Roman"/>
          <w:sz w:val="28"/>
          <w:szCs w:val="28"/>
          <w:shd w:val="clear" w:color="auto" w:fill="FFFFFF"/>
        </w:rPr>
        <w:t>6</w:t>
      </w:r>
      <w:r w:rsidRPr="00574D1E">
        <w:rPr>
          <w:rFonts w:ascii="Times New Roman" w:hAnsi="Times New Roman"/>
          <w:sz w:val="28"/>
          <w:szCs w:val="28"/>
          <w:shd w:val="clear" w:color="auto" w:fill="FFFFFF"/>
        </w:rPr>
        <w:t xml:space="preserve"> годы</w:t>
      </w:r>
    </w:p>
    <w:p w:rsidR="00574D1E" w:rsidRPr="00574D1E" w:rsidRDefault="00574D1E" w:rsidP="00574D1E">
      <w:pPr>
        <w:tabs>
          <w:tab w:val="left" w:pos="-14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/>
        <w:jc w:val="center"/>
        <w:rPr>
          <w:rFonts w:ascii="Times New Roman" w:hAnsi="Times New Roman"/>
          <w:sz w:val="28"/>
        </w:rPr>
      </w:pPr>
    </w:p>
    <w:p w:rsidR="00574D1E" w:rsidRPr="00822CA5" w:rsidRDefault="00574D1E" w:rsidP="00574D1E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ПАСПОРТ</w:t>
      </w:r>
    </w:p>
    <w:p w:rsidR="00574D1E" w:rsidRDefault="00574D1E" w:rsidP="00574D1E">
      <w:pPr>
        <w:tabs>
          <w:tab w:val="left" w:pos="-14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/>
        <w:jc w:val="center"/>
        <w:rPr>
          <w:rFonts w:ascii="Times New Roman" w:hAnsi="Times New Roman"/>
          <w:color w:val="000000"/>
          <w:sz w:val="28"/>
          <w:szCs w:val="28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муниципальной программы «</w:t>
      </w:r>
      <w:r w:rsidRPr="00574D1E">
        <w:rPr>
          <w:rFonts w:ascii="Times New Roman" w:hAnsi="Times New Roman"/>
          <w:color w:val="000000"/>
          <w:sz w:val="28"/>
          <w:szCs w:val="28"/>
        </w:rPr>
        <w:t xml:space="preserve">Молодёжь Тимашевского </w:t>
      </w:r>
    </w:p>
    <w:p w:rsidR="00574D1E" w:rsidRPr="00822CA5" w:rsidRDefault="00574D1E" w:rsidP="00574D1E">
      <w:pPr>
        <w:tabs>
          <w:tab w:val="left" w:pos="-14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574D1E">
        <w:rPr>
          <w:rFonts w:ascii="Times New Roman" w:hAnsi="Times New Roman"/>
          <w:color w:val="000000"/>
          <w:sz w:val="28"/>
          <w:szCs w:val="28"/>
        </w:rPr>
        <w:t>городского поселения Тимашевского района</w:t>
      </w: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» </w:t>
      </w:r>
    </w:p>
    <w:p w:rsidR="00574D1E" w:rsidRPr="00822CA5" w:rsidRDefault="00574D1E" w:rsidP="00574D1E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на 202</w:t>
      </w:r>
      <w:r w:rsidR="00560DC5">
        <w:rPr>
          <w:rFonts w:ascii="Times New Roman" w:hAnsi="Times New Roman"/>
          <w:sz w:val="28"/>
          <w:szCs w:val="28"/>
          <w:shd w:val="clear" w:color="auto" w:fill="FFFFFF"/>
        </w:rPr>
        <w:t>4</w:t>
      </w: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-202</w:t>
      </w:r>
      <w:r w:rsidR="00560DC5">
        <w:rPr>
          <w:rFonts w:ascii="Times New Roman" w:hAnsi="Times New Roman"/>
          <w:sz w:val="28"/>
          <w:szCs w:val="28"/>
          <w:shd w:val="clear" w:color="auto" w:fill="FFFFFF"/>
        </w:rPr>
        <w:t>6</w:t>
      </w: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 годы</w:t>
      </w:r>
    </w:p>
    <w:p w:rsidR="003E5080" w:rsidRDefault="003E5080" w:rsidP="003E5080">
      <w:pPr>
        <w:spacing w:after="0" w:line="240" w:lineRule="auto"/>
        <w:rPr>
          <w:rFonts w:ascii="Times New Roman" w:hAnsi="Times New Roman"/>
          <w:color w:val="000000"/>
        </w:rPr>
      </w:pPr>
    </w:p>
    <w:p w:rsidR="003E5080" w:rsidRDefault="003E5080" w:rsidP="003E5080">
      <w:pPr>
        <w:spacing w:after="0" w:line="240" w:lineRule="auto"/>
        <w:rPr>
          <w:rFonts w:ascii="Times New Roman" w:hAnsi="Times New Roman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5919"/>
      </w:tblGrid>
      <w:tr w:rsidR="003E5080" w:rsidRPr="00F20EA2" w:rsidTr="000239F6"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Координатор </w:t>
            </w:r>
          </w:p>
          <w:p w:rsidR="003E5080" w:rsidRPr="00F20EA2" w:rsidRDefault="003E5080" w:rsidP="000239F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919" w:type="dxa"/>
          </w:tcPr>
          <w:p w:rsidR="003E5080" w:rsidRPr="00F20EA2" w:rsidRDefault="003E5080" w:rsidP="000239F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3E5080" w:rsidRPr="00F20EA2" w:rsidTr="00A6452B">
        <w:tc>
          <w:tcPr>
            <w:tcW w:w="3652" w:type="dxa"/>
            <w:tcBorders>
              <w:bottom w:val="single" w:sz="4" w:space="0" w:color="auto"/>
            </w:tcBorders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5919" w:type="dxa"/>
          </w:tcPr>
          <w:p w:rsidR="003E5080" w:rsidRPr="00F20EA2" w:rsidRDefault="003E5080" w:rsidP="000239F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Не предусмотрены</w:t>
            </w:r>
          </w:p>
        </w:tc>
      </w:tr>
      <w:tr w:rsidR="003E5080" w:rsidRPr="00F20EA2" w:rsidTr="00A6452B">
        <w:tc>
          <w:tcPr>
            <w:tcW w:w="3652" w:type="dxa"/>
            <w:tcBorders>
              <w:bottom w:val="single" w:sz="4" w:space="0" w:color="auto"/>
            </w:tcBorders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5919" w:type="dxa"/>
          </w:tcPr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муниципальное казённое учреждение «Молодёжный комплексный центр» Тимашевского городского поселения Тимашевского района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(далее – МКУ «МКЦ»);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организационный отдел администрации Тимашевского городског</w:t>
            </w:r>
            <w:r w:rsidR="00DF0E10">
              <w:rPr>
                <w:rFonts w:ascii="Times New Roman" w:hAnsi="Times New Roman"/>
                <w:color w:val="000000"/>
                <w:sz w:val="28"/>
                <w:szCs w:val="28"/>
              </w:rPr>
              <w:t>о поселения Тимашевского района</w:t>
            </w:r>
          </w:p>
        </w:tc>
      </w:tr>
      <w:tr w:rsidR="003E5080" w:rsidRPr="00F20EA2" w:rsidTr="00A6452B">
        <w:trPr>
          <w:trHeight w:val="639"/>
        </w:trPr>
        <w:tc>
          <w:tcPr>
            <w:tcW w:w="3652" w:type="dxa"/>
            <w:tcBorders>
              <w:top w:val="single" w:sz="4" w:space="0" w:color="auto"/>
            </w:tcBorders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Подпрограммы муниципальной программы</w:t>
            </w:r>
          </w:p>
        </w:tc>
        <w:tc>
          <w:tcPr>
            <w:tcW w:w="5919" w:type="dxa"/>
          </w:tcPr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Не предусмотрены</w:t>
            </w:r>
          </w:p>
        </w:tc>
      </w:tr>
      <w:tr w:rsidR="003E5080" w:rsidRPr="00F20EA2" w:rsidTr="000239F6"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Цели муниципальной программы </w:t>
            </w:r>
          </w:p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5919" w:type="dxa"/>
          </w:tcPr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а)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создание социально-экономических </w:t>
            </w:r>
            <w:r w:rsidR="008B6AD7" w:rsidRPr="00F20EA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и организационных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условий для функционирования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МКУ «МКЦ»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;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б)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создание условий для здорового образа жизни, 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повышения уровня профилактики наркомании;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привлечение молодёжи к общественно-полезному труду, помощи ветеранам ВО</w:t>
            </w:r>
            <w:r w:rsidR="00B30DEF">
              <w:rPr>
                <w:rFonts w:ascii="Times New Roman" w:hAnsi="Times New Roman"/>
                <w:color w:val="000000"/>
                <w:sz w:val="28"/>
                <w:szCs w:val="28"/>
              </w:rPr>
              <w:t>В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инвалидам;</w:t>
            </w:r>
          </w:p>
          <w:p w:rsidR="003E5080" w:rsidRPr="00F20EA2" w:rsidRDefault="003E5080" w:rsidP="001673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создание условий для гражданского становления, духовно-нравственного и патри</w:t>
            </w:r>
            <w:r w:rsidR="00DF0E10">
              <w:rPr>
                <w:rFonts w:ascii="Times New Roman" w:hAnsi="Times New Roman"/>
                <w:color w:val="000000"/>
                <w:sz w:val="28"/>
                <w:szCs w:val="28"/>
              </w:rPr>
              <w:t>отического воспитания молодёжи</w:t>
            </w:r>
          </w:p>
        </w:tc>
      </w:tr>
      <w:tr w:rsidR="003E5080" w:rsidRPr="00F20EA2" w:rsidTr="000239F6"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>Задачи муниципальной программы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919" w:type="dxa"/>
          </w:tcPr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сохранение кадрового состава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МКУ «МКЦ»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, повышение профессионального уровня специалистов, работающих в</w:t>
            </w:r>
            <w:r w:rsidR="00EC7AB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учреждении;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снижение уровня смертности, темпов распространения наркомании и алкоголизма в молодежной среде, повышение уровня профилактики наркомании, безнадзорности и правонарушений в молодежной среде, снижение темпов роста безнадзорности среди молодежи;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снижение темпов роста безработицы среди молодежи;</w:t>
            </w:r>
          </w:p>
          <w:p w:rsidR="003E5080" w:rsidRPr="00EE4FA6" w:rsidRDefault="003E5080" w:rsidP="00EE4F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повышение уровня гражданского и патриотического воспитания молодежи, творческого и интеллектуального развития молодежи, сокращение распространения в молодежной среде экстремистских идей и учений, связанных с религиозным, </w:t>
            </w:r>
            <w:r w:rsidRPr="00C47152">
              <w:rPr>
                <w:rFonts w:ascii="Times New Roman" w:hAnsi="Times New Roman"/>
                <w:color w:val="000000"/>
                <w:sz w:val="28"/>
                <w:szCs w:val="28"/>
              </w:rPr>
              <w:t>полити</w:t>
            </w:r>
            <w:r w:rsidR="00DF0E10">
              <w:rPr>
                <w:rFonts w:ascii="Times New Roman" w:hAnsi="Times New Roman"/>
                <w:color w:val="000000"/>
                <w:sz w:val="28"/>
                <w:szCs w:val="28"/>
              </w:rPr>
              <w:t>ческим и национальным факторами</w:t>
            </w:r>
          </w:p>
        </w:tc>
      </w:tr>
      <w:tr w:rsidR="003E5080" w:rsidRPr="00F20EA2" w:rsidTr="000239F6"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>Перечень целевых показателей муниципальной программы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919" w:type="dxa"/>
          </w:tcPr>
          <w:p w:rsidR="003E5080" w:rsidRDefault="00560DC5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="003E5080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  <w:r w:rsidR="00EC7AB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</w:t>
            </w:r>
            <w:r w:rsidRPr="00560DC5">
              <w:rPr>
                <w:rFonts w:ascii="Times New Roman" w:hAnsi="Times New Roman"/>
                <w:color w:val="000000"/>
                <w:sz w:val="28"/>
                <w:szCs w:val="28"/>
              </w:rPr>
              <w:t>емонт детских игровых и спортивных площадок</w:t>
            </w:r>
            <w:r w:rsidR="003E5080"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560DC5" w:rsidRDefault="00560DC5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б) р</w:t>
            </w:r>
            <w:r w:rsidRPr="00560D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емонт площадки </w:t>
            </w:r>
            <w:r w:rsidR="00B30DEF" w:rsidRPr="00560DC5">
              <w:rPr>
                <w:rFonts w:ascii="Times New Roman" w:hAnsi="Times New Roman"/>
                <w:color w:val="000000"/>
                <w:sz w:val="28"/>
                <w:szCs w:val="28"/>
              </w:rPr>
              <w:t>спортивной,</w:t>
            </w:r>
            <w:r w:rsidR="00B30DE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</w:t>
            </w:r>
            <w:r w:rsidRPr="00560DC5">
              <w:rPr>
                <w:rFonts w:ascii="Times New Roman" w:hAnsi="Times New Roman"/>
                <w:color w:val="000000"/>
                <w:sz w:val="28"/>
                <w:szCs w:val="28"/>
              </w:rPr>
              <w:t>г. Тимашевск, ул. Рабочая, 55</w:t>
            </w:r>
            <w:r w:rsidR="000F71D0" w:rsidRPr="00B30DEF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9D4BF2" w:rsidRDefault="009D4BF2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в) выполнение работ по благоустройству площадки игровой детской, г. Тимашевск,                           мкр. Садовод, ул. Красивая, 31</w:t>
            </w:r>
            <w:r w:rsidR="00DF0E10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560DC5" w:rsidRDefault="009D4BF2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 w:rsidR="00560DC5">
              <w:rPr>
                <w:rFonts w:ascii="Times New Roman" w:hAnsi="Times New Roman"/>
                <w:color w:val="000000"/>
                <w:sz w:val="28"/>
                <w:szCs w:val="28"/>
              </w:rPr>
              <w:t>) ч</w:t>
            </w:r>
            <w:r w:rsidR="00560DC5" w:rsidRPr="00560DC5">
              <w:rPr>
                <w:rFonts w:ascii="Times New Roman" w:hAnsi="Times New Roman"/>
                <w:color w:val="000000"/>
                <w:sz w:val="28"/>
                <w:szCs w:val="28"/>
              </w:rPr>
              <w:t>исло розданных</w:t>
            </w:r>
            <w:r w:rsidR="008A616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560DC5" w:rsidRPr="00560DC5">
              <w:rPr>
                <w:rFonts w:ascii="Times New Roman" w:hAnsi="Times New Roman"/>
                <w:color w:val="000000"/>
                <w:sz w:val="28"/>
                <w:szCs w:val="28"/>
              </w:rPr>
              <w:t>флаеров, направленных на формирование здорового образа жизни и профилактику наркомании и алкоголизма</w:t>
            </w:r>
            <w:r w:rsidR="00560DC5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560DC5" w:rsidRDefault="00231C27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</w:t>
            </w:r>
            <w:r w:rsidR="00560DC5">
              <w:rPr>
                <w:rFonts w:ascii="Times New Roman" w:hAnsi="Times New Roman"/>
                <w:color w:val="000000"/>
                <w:sz w:val="28"/>
                <w:szCs w:val="28"/>
              </w:rPr>
              <w:t>) ч</w:t>
            </w:r>
            <w:r w:rsidR="00560DC5" w:rsidRPr="00560DC5">
              <w:rPr>
                <w:rFonts w:ascii="Times New Roman" w:hAnsi="Times New Roman"/>
                <w:color w:val="000000"/>
                <w:sz w:val="28"/>
                <w:szCs w:val="28"/>
              </w:rPr>
              <w:t>исло трудоустроенных молодых граждан</w:t>
            </w:r>
            <w:r w:rsidR="00560DC5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574D1E" w:rsidRDefault="00231C27" w:rsidP="00560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д</w:t>
            </w:r>
            <w:r w:rsidR="00560DC5">
              <w:rPr>
                <w:rFonts w:ascii="Times New Roman" w:hAnsi="Times New Roman"/>
                <w:sz w:val="28"/>
                <w:szCs w:val="28"/>
              </w:rPr>
              <w:t>)</w:t>
            </w:r>
            <w:r w:rsidR="00EC7A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60DC5">
              <w:rPr>
                <w:rFonts w:ascii="Times New Roman" w:hAnsi="Times New Roman"/>
                <w:sz w:val="28"/>
                <w:szCs w:val="28"/>
              </w:rPr>
              <w:t>чи</w:t>
            </w:r>
            <w:r w:rsidR="00560DC5" w:rsidRPr="00560DC5">
              <w:rPr>
                <w:rFonts w:ascii="Times New Roman" w:hAnsi="Times New Roman"/>
                <w:sz w:val="28"/>
                <w:szCs w:val="28"/>
              </w:rPr>
              <w:t>сло молодых людей, участвующих в музейных публичных показах и экскурсиях</w:t>
            </w:r>
            <w:r w:rsidR="00B536AD" w:rsidRPr="00B536A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536AD" w:rsidRDefault="00231C27" w:rsidP="00560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="00B536AD">
              <w:rPr>
                <w:rFonts w:ascii="Times New Roman" w:hAnsi="Times New Roman"/>
                <w:sz w:val="28"/>
                <w:szCs w:val="28"/>
              </w:rPr>
              <w:t>) приобретение компьютерной техники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31C27" w:rsidRDefault="00231C27" w:rsidP="00231C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ж)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87150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обеспечение деятельности учреждения</w:t>
            </w:r>
            <w:r w:rsidRPr="00FC3C1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;</w:t>
            </w:r>
          </w:p>
          <w:p w:rsidR="00231C27" w:rsidRPr="00231C27" w:rsidRDefault="00231C27" w:rsidP="00560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з)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</w:t>
            </w:r>
            <w:r w:rsidRPr="00FC3C1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риобретение основных средств (автобуса)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3E5080" w:rsidRPr="00F20EA2" w:rsidTr="000239F6"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Этапы и сроки реализации муниципальной программы  </w:t>
            </w:r>
          </w:p>
        </w:tc>
        <w:tc>
          <w:tcPr>
            <w:tcW w:w="5919" w:type="dxa"/>
          </w:tcPr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560DC5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-20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560DC5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годы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E5080" w:rsidRPr="00F20EA2" w:rsidTr="00574D1E">
        <w:trPr>
          <w:trHeight w:val="1270"/>
        </w:trPr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>Объемы бюджетных ассигнований</w:t>
            </w:r>
          </w:p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муниципальной программы</w:t>
            </w:r>
          </w:p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919" w:type="dxa"/>
          </w:tcPr>
          <w:p w:rsidR="003E5080" w:rsidRPr="00C16808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 xml:space="preserve">Объем ассигнований на реализацию </w:t>
            </w:r>
            <w:r>
              <w:rPr>
                <w:rFonts w:ascii="Times New Roman" w:hAnsi="Times New Roman"/>
                <w:sz w:val="28"/>
                <w:szCs w:val="28"/>
              </w:rPr>
              <w:t>Программы с</w:t>
            </w:r>
            <w:r w:rsidRPr="00C16808">
              <w:rPr>
                <w:rFonts w:ascii="Times New Roman" w:hAnsi="Times New Roman"/>
                <w:sz w:val="28"/>
                <w:szCs w:val="28"/>
              </w:rPr>
              <w:t xml:space="preserve">оставит </w:t>
            </w:r>
            <w:r w:rsidR="00C16808" w:rsidRPr="00C16808">
              <w:rPr>
                <w:rFonts w:ascii="Times New Roman" w:hAnsi="Times New Roman"/>
                <w:sz w:val="28"/>
                <w:szCs w:val="28"/>
              </w:rPr>
              <w:t xml:space="preserve">71 274,4 </w:t>
            </w:r>
            <w:r w:rsidRPr="00C16808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0314DC" w:rsidRPr="00C168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16808">
              <w:rPr>
                <w:rFonts w:ascii="Times New Roman" w:hAnsi="Times New Roman"/>
                <w:sz w:val="28"/>
                <w:szCs w:val="28"/>
              </w:rPr>
              <w:t>руб., в том числе:</w:t>
            </w:r>
          </w:p>
          <w:p w:rsidR="003E5080" w:rsidRPr="00C16808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6808">
              <w:rPr>
                <w:rFonts w:ascii="Times New Roman" w:hAnsi="Times New Roman"/>
                <w:sz w:val="28"/>
                <w:szCs w:val="28"/>
              </w:rPr>
              <w:t>202</w:t>
            </w:r>
            <w:r w:rsidR="00560DC5" w:rsidRPr="00C16808">
              <w:rPr>
                <w:rFonts w:ascii="Times New Roman" w:hAnsi="Times New Roman"/>
                <w:sz w:val="28"/>
                <w:szCs w:val="28"/>
              </w:rPr>
              <w:t>4</w:t>
            </w:r>
            <w:r w:rsidRPr="00C16808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0F7F06" w:rsidRPr="00C16808">
              <w:rPr>
                <w:rFonts w:ascii="Times New Roman" w:hAnsi="Times New Roman"/>
                <w:sz w:val="28"/>
                <w:szCs w:val="28"/>
              </w:rPr>
              <w:t xml:space="preserve">16 744,2 </w:t>
            </w:r>
            <w:r w:rsidRPr="00C16808">
              <w:rPr>
                <w:rFonts w:ascii="Times New Roman" w:hAnsi="Times New Roman"/>
                <w:sz w:val="28"/>
                <w:szCs w:val="28"/>
              </w:rPr>
              <w:t>тыс. руб.</w:t>
            </w:r>
            <w:r w:rsidR="00EC7AB3" w:rsidRPr="00C16808">
              <w:rPr>
                <w:rFonts w:ascii="Times New Roman" w:hAnsi="Times New Roman"/>
                <w:sz w:val="28"/>
                <w:szCs w:val="28"/>
              </w:rPr>
              <w:t>,</w:t>
            </w:r>
            <w:r w:rsidRPr="00C16808">
              <w:rPr>
                <w:rFonts w:ascii="Times New Roman" w:hAnsi="Times New Roman"/>
                <w:sz w:val="28"/>
                <w:szCs w:val="28"/>
              </w:rPr>
              <w:t xml:space="preserve"> в т.ч.:</w:t>
            </w:r>
          </w:p>
          <w:p w:rsidR="003E5080" w:rsidRPr="00C16808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6808">
              <w:rPr>
                <w:rFonts w:ascii="Times New Roman" w:hAnsi="Times New Roman"/>
                <w:sz w:val="28"/>
                <w:szCs w:val="28"/>
              </w:rPr>
              <w:t xml:space="preserve">а) местный бюджет </w:t>
            </w:r>
            <w:r w:rsidR="00EE4FA6" w:rsidRPr="00C16808">
              <w:rPr>
                <w:rFonts w:ascii="Times New Roman" w:hAnsi="Times New Roman"/>
                <w:sz w:val="28"/>
                <w:szCs w:val="28"/>
              </w:rPr>
              <w:t>–1</w:t>
            </w:r>
            <w:r w:rsidR="008A616D" w:rsidRPr="00C16808">
              <w:rPr>
                <w:rFonts w:ascii="Times New Roman" w:hAnsi="Times New Roman"/>
                <w:sz w:val="28"/>
                <w:szCs w:val="28"/>
              </w:rPr>
              <w:t>6</w:t>
            </w:r>
            <w:r w:rsidR="006F27B9" w:rsidRPr="00C16808">
              <w:rPr>
                <w:rFonts w:ascii="Times New Roman" w:hAnsi="Times New Roman"/>
                <w:sz w:val="28"/>
                <w:szCs w:val="28"/>
              </w:rPr>
              <w:t> 744,2</w:t>
            </w:r>
            <w:r w:rsidRPr="00C16808">
              <w:rPr>
                <w:rFonts w:ascii="Times New Roman" w:hAnsi="Times New Roman"/>
                <w:sz w:val="28"/>
                <w:szCs w:val="28"/>
              </w:rPr>
              <w:t xml:space="preserve"> тыс. </w:t>
            </w:r>
            <w:r w:rsidR="00560DC5" w:rsidRPr="00C16808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C1680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C16808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6808">
              <w:rPr>
                <w:rFonts w:ascii="Times New Roman" w:hAnsi="Times New Roman"/>
                <w:sz w:val="28"/>
                <w:szCs w:val="28"/>
              </w:rPr>
              <w:t xml:space="preserve">б) краевой бюджет – 0,0 тыс. </w:t>
            </w:r>
            <w:r w:rsidR="00560DC5" w:rsidRPr="00C16808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C1680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C16808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6808">
              <w:rPr>
                <w:rFonts w:ascii="Times New Roman" w:hAnsi="Times New Roman"/>
                <w:sz w:val="28"/>
                <w:szCs w:val="28"/>
              </w:rPr>
              <w:t>в) федеральный бюджет –</w:t>
            </w:r>
            <w:r w:rsidR="00EC7AB3" w:rsidRPr="00C168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16808">
              <w:rPr>
                <w:rFonts w:ascii="Times New Roman" w:hAnsi="Times New Roman"/>
                <w:sz w:val="28"/>
                <w:szCs w:val="28"/>
              </w:rPr>
              <w:t xml:space="preserve">0,0 тыс. </w:t>
            </w:r>
            <w:r w:rsidR="00560DC5" w:rsidRPr="00C16808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C1680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C16808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6808">
              <w:rPr>
                <w:rFonts w:ascii="Times New Roman" w:hAnsi="Times New Roman"/>
                <w:sz w:val="28"/>
                <w:szCs w:val="28"/>
              </w:rPr>
              <w:t>г) внебюджетные источники –</w:t>
            </w:r>
            <w:r w:rsidR="00EC7AB3" w:rsidRPr="00C168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16808">
              <w:rPr>
                <w:rFonts w:ascii="Times New Roman" w:hAnsi="Times New Roman"/>
                <w:sz w:val="28"/>
                <w:szCs w:val="28"/>
              </w:rPr>
              <w:t xml:space="preserve">0,0 тыс. руб. </w:t>
            </w:r>
          </w:p>
          <w:p w:rsidR="003E5080" w:rsidRPr="00C16808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6808">
              <w:rPr>
                <w:rFonts w:ascii="Times New Roman" w:hAnsi="Times New Roman"/>
                <w:sz w:val="28"/>
                <w:szCs w:val="28"/>
              </w:rPr>
              <w:t>202</w:t>
            </w:r>
            <w:r w:rsidR="00560DC5" w:rsidRPr="00C16808">
              <w:rPr>
                <w:rFonts w:ascii="Times New Roman" w:hAnsi="Times New Roman"/>
                <w:sz w:val="28"/>
                <w:szCs w:val="28"/>
              </w:rPr>
              <w:t>5</w:t>
            </w:r>
            <w:r w:rsidRPr="00C16808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AA79C2" w:rsidRPr="00C16808">
              <w:rPr>
                <w:rFonts w:ascii="Times New Roman" w:hAnsi="Times New Roman"/>
                <w:sz w:val="28"/>
                <w:szCs w:val="28"/>
              </w:rPr>
              <w:t>26 559,3</w:t>
            </w:r>
            <w:r w:rsidR="00EC7AB3" w:rsidRPr="00C168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16808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0314DC" w:rsidRPr="00C168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60DC5" w:rsidRPr="00C16808">
              <w:rPr>
                <w:rFonts w:ascii="Times New Roman" w:hAnsi="Times New Roman"/>
                <w:sz w:val="28"/>
                <w:szCs w:val="28"/>
              </w:rPr>
              <w:t>руб.</w:t>
            </w:r>
            <w:r w:rsidR="00EC7AB3" w:rsidRPr="00C16808">
              <w:rPr>
                <w:rFonts w:ascii="Times New Roman" w:hAnsi="Times New Roman"/>
                <w:sz w:val="28"/>
                <w:szCs w:val="28"/>
              </w:rPr>
              <w:t>,</w:t>
            </w:r>
            <w:r w:rsidRPr="00C16808">
              <w:rPr>
                <w:rFonts w:ascii="Times New Roman" w:hAnsi="Times New Roman"/>
                <w:sz w:val="28"/>
                <w:szCs w:val="28"/>
              </w:rPr>
              <w:t xml:space="preserve"> в т.ч.:</w:t>
            </w:r>
          </w:p>
          <w:p w:rsidR="003E5080" w:rsidRPr="00C16808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6808">
              <w:rPr>
                <w:rFonts w:ascii="Times New Roman" w:hAnsi="Times New Roman"/>
                <w:sz w:val="28"/>
                <w:szCs w:val="28"/>
              </w:rPr>
              <w:t>а) местный бюджет –</w:t>
            </w:r>
            <w:r w:rsidR="00EC7AB3" w:rsidRPr="00C168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A79C2" w:rsidRPr="00C16808">
              <w:rPr>
                <w:rFonts w:ascii="Times New Roman" w:hAnsi="Times New Roman"/>
                <w:sz w:val="28"/>
                <w:szCs w:val="28"/>
              </w:rPr>
              <w:t xml:space="preserve">26 559,3 </w:t>
            </w:r>
            <w:r w:rsidRPr="00C16808"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 w:rsidR="00560DC5" w:rsidRPr="00C16808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C1680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C16808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6808">
              <w:rPr>
                <w:rFonts w:ascii="Times New Roman" w:hAnsi="Times New Roman"/>
                <w:sz w:val="28"/>
                <w:szCs w:val="28"/>
              </w:rPr>
              <w:t>б) краевой бюджет –</w:t>
            </w:r>
            <w:r w:rsidR="00EC7AB3" w:rsidRPr="00C168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16808">
              <w:rPr>
                <w:rFonts w:ascii="Times New Roman" w:hAnsi="Times New Roman"/>
                <w:sz w:val="28"/>
                <w:szCs w:val="28"/>
              </w:rPr>
              <w:t xml:space="preserve">0,0 тыс. </w:t>
            </w:r>
            <w:r w:rsidR="00560DC5" w:rsidRPr="00C16808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C1680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C16808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6808">
              <w:rPr>
                <w:rFonts w:ascii="Times New Roman" w:hAnsi="Times New Roman"/>
                <w:sz w:val="28"/>
                <w:szCs w:val="28"/>
              </w:rPr>
              <w:t xml:space="preserve">в) федеральный бюджет – 0,0 тыс. </w:t>
            </w:r>
            <w:r w:rsidR="00560DC5" w:rsidRPr="00C16808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C1680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C16808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6808">
              <w:rPr>
                <w:rFonts w:ascii="Times New Roman" w:hAnsi="Times New Roman"/>
                <w:sz w:val="28"/>
                <w:szCs w:val="28"/>
              </w:rPr>
              <w:t>г) внебюджетные источники – 0,0 тыс. руб.</w:t>
            </w:r>
          </w:p>
          <w:p w:rsidR="003E5080" w:rsidRPr="00C16808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6808">
              <w:rPr>
                <w:rFonts w:ascii="Times New Roman" w:hAnsi="Times New Roman"/>
                <w:sz w:val="28"/>
                <w:szCs w:val="28"/>
              </w:rPr>
              <w:t>202</w:t>
            </w:r>
            <w:r w:rsidR="00412ED8" w:rsidRPr="00C16808">
              <w:rPr>
                <w:rFonts w:ascii="Times New Roman" w:hAnsi="Times New Roman"/>
                <w:sz w:val="28"/>
                <w:szCs w:val="28"/>
              </w:rPr>
              <w:t>6</w:t>
            </w:r>
            <w:r w:rsidRPr="00C16808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C16808" w:rsidRPr="00C16808">
              <w:rPr>
                <w:rFonts w:ascii="Times New Roman" w:hAnsi="Times New Roman"/>
                <w:sz w:val="28"/>
                <w:szCs w:val="28"/>
              </w:rPr>
              <w:t>27 970,9</w:t>
            </w:r>
            <w:r w:rsidRPr="00C16808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  <w:r w:rsidR="00EC7AB3" w:rsidRPr="00C16808">
              <w:rPr>
                <w:rFonts w:ascii="Times New Roman" w:hAnsi="Times New Roman"/>
                <w:sz w:val="28"/>
                <w:szCs w:val="28"/>
              </w:rPr>
              <w:t>,</w:t>
            </w:r>
            <w:r w:rsidRPr="00C16808">
              <w:rPr>
                <w:rFonts w:ascii="Times New Roman" w:hAnsi="Times New Roman"/>
                <w:sz w:val="28"/>
                <w:szCs w:val="28"/>
              </w:rPr>
              <w:t xml:space="preserve"> в т.ч.:</w:t>
            </w:r>
          </w:p>
          <w:p w:rsidR="003E5080" w:rsidRPr="00C16808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6808">
              <w:rPr>
                <w:rFonts w:ascii="Times New Roman" w:hAnsi="Times New Roman"/>
                <w:sz w:val="28"/>
                <w:szCs w:val="28"/>
              </w:rPr>
              <w:t xml:space="preserve">а) местный бюджет </w:t>
            </w:r>
            <w:r w:rsidR="00E571E4" w:rsidRPr="00C16808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C16808" w:rsidRPr="00C16808">
              <w:rPr>
                <w:rFonts w:ascii="Times New Roman" w:hAnsi="Times New Roman"/>
                <w:sz w:val="28"/>
                <w:szCs w:val="28"/>
              </w:rPr>
              <w:t xml:space="preserve">27 970,9 </w:t>
            </w:r>
            <w:r w:rsidRPr="00C16808"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 w:rsidR="00560DC5" w:rsidRPr="00C16808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C1680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C16808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6808">
              <w:rPr>
                <w:rFonts w:ascii="Times New Roman" w:hAnsi="Times New Roman"/>
                <w:sz w:val="28"/>
                <w:szCs w:val="28"/>
              </w:rPr>
              <w:t xml:space="preserve">б) краевой бюджет – 0,0 тыс. </w:t>
            </w:r>
            <w:r w:rsidR="00560DC5" w:rsidRPr="00C16808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C1680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C16808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6808">
              <w:rPr>
                <w:rFonts w:ascii="Times New Roman" w:hAnsi="Times New Roman"/>
                <w:sz w:val="28"/>
                <w:szCs w:val="28"/>
              </w:rPr>
              <w:t xml:space="preserve">в) федеральный бюджет – 0,0 тыс. </w:t>
            </w:r>
            <w:r w:rsidR="00560DC5" w:rsidRPr="00C16808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C1680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16808">
              <w:rPr>
                <w:rFonts w:ascii="Times New Roman" w:hAnsi="Times New Roman"/>
                <w:sz w:val="28"/>
                <w:szCs w:val="28"/>
              </w:rPr>
              <w:t>г) внебюджетные источники –</w:t>
            </w:r>
            <w:r w:rsidR="00EC7AB3" w:rsidRPr="00C168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16808">
              <w:rPr>
                <w:rFonts w:ascii="Times New Roman" w:hAnsi="Times New Roman"/>
                <w:sz w:val="28"/>
                <w:szCs w:val="28"/>
              </w:rPr>
              <w:t>0,0 тыс. руб.</w:t>
            </w:r>
          </w:p>
        </w:tc>
      </w:tr>
    </w:tbl>
    <w:p w:rsidR="003E5080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3E5080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168F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Характеристика текущего состояния и основные проблемы в соответствующей сфере реализации муниципальной программы</w:t>
      </w:r>
    </w:p>
    <w:p w:rsidR="003E5080" w:rsidRPr="00F20EA2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3E5080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Pr="00F20EA2">
        <w:rPr>
          <w:rFonts w:ascii="Times New Roman" w:hAnsi="Times New Roman"/>
          <w:color w:val="000000"/>
          <w:sz w:val="28"/>
          <w:szCs w:val="28"/>
        </w:rPr>
        <w:t>Молодёжная политика в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Тимашевском городском поселении Тимашевского района (далее</w:t>
      </w:r>
      <w:r>
        <w:rPr>
          <w:rFonts w:ascii="Times New Roman" w:hAnsi="Times New Roman"/>
          <w:color w:val="000000"/>
          <w:sz w:val="28"/>
          <w:szCs w:val="28"/>
        </w:rPr>
        <w:t xml:space="preserve"> – </w:t>
      </w:r>
      <w:r w:rsidRPr="00F20EA2">
        <w:rPr>
          <w:rFonts w:ascii="Times New Roman" w:hAnsi="Times New Roman"/>
          <w:color w:val="000000"/>
          <w:sz w:val="28"/>
          <w:szCs w:val="28"/>
        </w:rPr>
        <w:t>городское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поселение) формируется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и реализуется органами местного самоуправления при участии МКУ «МКЦ». Молодёжь – неотъемлемая часть общества, его инновационный потенциал. Стратегические цели молодежной политики в </w:t>
      </w:r>
      <w:r w:rsidR="00B30DEF">
        <w:rPr>
          <w:rFonts w:ascii="Times New Roman" w:hAnsi="Times New Roman"/>
          <w:color w:val="000000"/>
          <w:sz w:val="28"/>
          <w:szCs w:val="28"/>
        </w:rPr>
        <w:t>городском поселении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направлены на социальное,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культурное, нравственное, физическое развитие молодёжи и </w:t>
      </w:r>
      <w:bookmarkStart w:id="0" w:name="_GoBack"/>
      <w:bookmarkEnd w:id="0"/>
      <w:r w:rsidRPr="00F20EA2">
        <w:rPr>
          <w:rFonts w:ascii="Times New Roman" w:hAnsi="Times New Roman"/>
          <w:color w:val="000000"/>
          <w:sz w:val="28"/>
          <w:szCs w:val="28"/>
        </w:rPr>
        <w:t xml:space="preserve">благополучие. </w:t>
      </w:r>
      <w:r w:rsidR="006F27B9" w:rsidRPr="00F20EA2">
        <w:rPr>
          <w:rFonts w:ascii="Times New Roman" w:hAnsi="Times New Roman"/>
          <w:color w:val="000000"/>
          <w:sz w:val="28"/>
          <w:szCs w:val="28"/>
        </w:rPr>
        <w:t>Потенциал молодёжи — это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новейшие инновации, идеи и трудовые ресурсы, это неотъемлемая часть общества, которая в будущем позволит решать приоритетные задачи. Поэтому роль молодого поколения необходимо учитывать во всех сферах жизнедеятельности </w:t>
      </w:r>
      <w:r w:rsidR="00B30DEF">
        <w:rPr>
          <w:rFonts w:ascii="Times New Roman" w:hAnsi="Times New Roman"/>
          <w:color w:val="000000"/>
          <w:sz w:val="28"/>
          <w:szCs w:val="28"/>
        </w:rPr>
        <w:t>городского поселения</w:t>
      </w:r>
      <w:r w:rsidRPr="00F20EA2">
        <w:rPr>
          <w:rFonts w:ascii="Times New Roman" w:hAnsi="Times New Roman"/>
          <w:color w:val="000000"/>
          <w:sz w:val="28"/>
          <w:szCs w:val="28"/>
        </w:rPr>
        <w:t>. Значимость молодёжной политики сегодня стремительно возрастает.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Так как на территории городского </w:t>
      </w:r>
      <w:r w:rsidR="00B30DEF" w:rsidRPr="00F20EA2">
        <w:rPr>
          <w:rFonts w:ascii="Times New Roman" w:hAnsi="Times New Roman"/>
          <w:color w:val="000000"/>
          <w:sz w:val="28"/>
          <w:szCs w:val="28"/>
        </w:rPr>
        <w:t>поселения</w:t>
      </w:r>
      <w:r w:rsidR="00B30DEF">
        <w:rPr>
          <w:rFonts w:ascii="Times New Roman" w:hAnsi="Times New Roman"/>
          <w:color w:val="000000"/>
          <w:sz w:val="28"/>
          <w:szCs w:val="28"/>
        </w:rPr>
        <w:t xml:space="preserve"> проживает более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30DEF">
        <w:rPr>
          <w:rFonts w:ascii="Times New Roman" w:hAnsi="Times New Roman"/>
          <w:color w:val="000000"/>
          <w:sz w:val="28"/>
          <w:szCs w:val="28"/>
        </w:rPr>
        <w:t xml:space="preserve">       </w:t>
      </w:r>
      <w:r w:rsidRPr="00F20EA2">
        <w:rPr>
          <w:rFonts w:ascii="Times New Roman" w:hAnsi="Times New Roman"/>
          <w:color w:val="000000"/>
          <w:sz w:val="28"/>
          <w:szCs w:val="28"/>
        </w:rPr>
        <w:t>22</w:t>
      </w:r>
      <w:r w:rsidR="00B30DE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тысяч</w:t>
      </w:r>
      <w:r w:rsidR="00B30DE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30DEF" w:rsidRPr="00F20EA2">
        <w:rPr>
          <w:rFonts w:ascii="Times New Roman" w:hAnsi="Times New Roman"/>
          <w:color w:val="000000"/>
          <w:sz w:val="28"/>
          <w:szCs w:val="28"/>
        </w:rPr>
        <w:t xml:space="preserve">молодых </w:t>
      </w:r>
      <w:r w:rsidR="00B30DEF" w:rsidRPr="00B30DEF">
        <w:rPr>
          <w:rFonts w:ascii="Times New Roman" w:hAnsi="Times New Roman"/>
          <w:color w:val="000000"/>
          <w:sz w:val="28"/>
          <w:szCs w:val="28"/>
        </w:rPr>
        <w:t>людей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в возрасте от 14 до 30 лет,</w:t>
      </w:r>
      <w:r w:rsidR="00B30DE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работа с молодёжью и проведение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государственной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молодёжной политики на территории </w:t>
      </w:r>
      <w:r w:rsidR="00B30DEF">
        <w:rPr>
          <w:rFonts w:ascii="Times New Roman" w:hAnsi="Times New Roman"/>
          <w:color w:val="000000"/>
          <w:sz w:val="28"/>
          <w:szCs w:val="28"/>
        </w:rPr>
        <w:t>городского поселения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дол</w:t>
      </w:r>
      <w:r>
        <w:rPr>
          <w:rFonts w:ascii="Times New Roman" w:hAnsi="Times New Roman"/>
          <w:color w:val="000000"/>
          <w:sz w:val="28"/>
          <w:szCs w:val="28"/>
        </w:rPr>
        <w:t xml:space="preserve">жна стать одним из приоритетных </w:t>
      </w:r>
      <w:r w:rsidRPr="00F20EA2">
        <w:rPr>
          <w:rFonts w:ascii="Times New Roman" w:hAnsi="Times New Roman"/>
          <w:color w:val="000000"/>
          <w:sz w:val="28"/>
          <w:szCs w:val="28"/>
        </w:rPr>
        <w:t>направлений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деятельности </w:t>
      </w:r>
      <w:r w:rsidRPr="00F20EA2">
        <w:rPr>
          <w:rFonts w:ascii="Times New Roman" w:hAnsi="Times New Roman"/>
          <w:color w:val="000000"/>
          <w:sz w:val="28"/>
          <w:szCs w:val="28"/>
        </w:rPr>
        <w:lastRenderedPageBreak/>
        <w:t>администрации</w:t>
      </w:r>
      <w:r>
        <w:rPr>
          <w:rFonts w:ascii="Times New Roman" w:hAnsi="Times New Roman"/>
          <w:color w:val="000000"/>
          <w:sz w:val="28"/>
          <w:szCs w:val="28"/>
        </w:rPr>
        <w:t xml:space="preserve"> Тимашевского городского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поселения</w:t>
      </w:r>
      <w:r>
        <w:rPr>
          <w:rFonts w:ascii="Times New Roman" w:hAnsi="Times New Roman"/>
          <w:color w:val="000000"/>
          <w:sz w:val="28"/>
          <w:szCs w:val="28"/>
        </w:rPr>
        <w:t xml:space="preserve"> Тимашевского района</w:t>
      </w:r>
      <w:r w:rsidRPr="00F20EA2">
        <w:rPr>
          <w:rFonts w:ascii="Times New Roman" w:hAnsi="Times New Roman"/>
          <w:color w:val="000000"/>
          <w:sz w:val="28"/>
          <w:szCs w:val="28"/>
        </w:rPr>
        <w:t>.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F27B9" w:rsidRPr="00F20EA2">
        <w:rPr>
          <w:rFonts w:ascii="Times New Roman" w:hAnsi="Times New Roman"/>
          <w:color w:val="000000"/>
          <w:sz w:val="28"/>
          <w:szCs w:val="28"/>
        </w:rPr>
        <w:t>Молодёжь — это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мобильная группа во всех направления</w:t>
      </w:r>
      <w:r w:rsidR="003228EC">
        <w:rPr>
          <w:rFonts w:ascii="Times New Roman" w:hAnsi="Times New Roman"/>
          <w:color w:val="000000"/>
          <w:sz w:val="28"/>
          <w:szCs w:val="28"/>
        </w:rPr>
        <w:t>х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. В связи с этим создано </w:t>
      </w:r>
      <w:r>
        <w:rPr>
          <w:rFonts w:ascii="Times New Roman" w:hAnsi="Times New Roman"/>
          <w:color w:val="000000"/>
          <w:sz w:val="28"/>
          <w:szCs w:val="28"/>
        </w:rPr>
        <w:t>МКУ «МКЦ». О</w:t>
      </w:r>
      <w:r w:rsidRPr="00F20EA2">
        <w:rPr>
          <w:rFonts w:ascii="Times New Roman" w:hAnsi="Times New Roman"/>
          <w:color w:val="000000"/>
          <w:sz w:val="28"/>
          <w:szCs w:val="28"/>
        </w:rPr>
        <w:t>сновным направлением деятельности клубов по месту жительства является поддержка творческой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и талантливой молодёжи,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профилактика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экстремистской деятельности в молодежной среде, гражданское и патриотическое воспитание. </w:t>
      </w:r>
    </w:p>
    <w:p w:rsidR="003E5080" w:rsidRPr="00F20EA2" w:rsidRDefault="003E5080" w:rsidP="008A616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Особое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место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занимает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профилактика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алкоголизма,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нарк</w:t>
      </w:r>
      <w:r>
        <w:rPr>
          <w:rFonts w:ascii="Times New Roman" w:hAnsi="Times New Roman"/>
          <w:color w:val="000000"/>
          <w:sz w:val="28"/>
          <w:szCs w:val="28"/>
        </w:rPr>
        <w:t xml:space="preserve">омании </w:t>
      </w:r>
      <w:r w:rsidRPr="00F20EA2">
        <w:rPr>
          <w:rFonts w:ascii="Times New Roman" w:hAnsi="Times New Roman"/>
          <w:color w:val="000000"/>
          <w:sz w:val="28"/>
          <w:szCs w:val="28"/>
        </w:rPr>
        <w:t>и токсикомании.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Все клубы работают на бесплатной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основе. Для их дальнейшего развития</w:t>
      </w:r>
      <w:r>
        <w:rPr>
          <w:rFonts w:ascii="Times New Roman" w:hAnsi="Times New Roman"/>
          <w:color w:val="000000"/>
          <w:sz w:val="28"/>
          <w:szCs w:val="28"/>
        </w:rPr>
        <w:t xml:space="preserve"> и </w:t>
      </w:r>
      <w:r w:rsidRPr="00F20EA2">
        <w:rPr>
          <w:rFonts w:ascii="Times New Roman" w:hAnsi="Times New Roman"/>
          <w:color w:val="000000"/>
          <w:sz w:val="28"/>
          <w:szCs w:val="28"/>
        </w:rPr>
        <w:t>нормального</w:t>
      </w:r>
      <w:r>
        <w:rPr>
          <w:rFonts w:ascii="Times New Roman" w:hAnsi="Times New Roman"/>
          <w:color w:val="000000"/>
          <w:sz w:val="28"/>
          <w:szCs w:val="28"/>
        </w:rPr>
        <w:t> </w:t>
      </w:r>
      <w:r w:rsidRPr="00F20EA2">
        <w:rPr>
          <w:rFonts w:ascii="Times New Roman" w:hAnsi="Times New Roman"/>
          <w:color w:val="000000"/>
          <w:sz w:val="28"/>
          <w:szCs w:val="28"/>
        </w:rPr>
        <w:t>функционирования требуется улучшить материально–техническую базу.</w:t>
      </w:r>
    </w:p>
    <w:p w:rsidR="003E5080" w:rsidRPr="00F20EA2" w:rsidRDefault="003E5080" w:rsidP="003E508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 xml:space="preserve">Для творческого и спортивного роста молодёжи </w:t>
      </w:r>
      <w:r w:rsidR="00B30DEF">
        <w:rPr>
          <w:rFonts w:ascii="Times New Roman" w:hAnsi="Times New Roman"/>
          <w:color w:val="000000"/>
          <w:sz w:val="28"/>
          <w:szCs w:val="28"/>
        </w:rPr>
        <w:t>городского поселения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регулярно проводятся соревнования по техническим видам спорта. Городское поселение стало популярным местом проведения соревнований по картингу, автокроссу, мотокроссу. Эти виды спорта всегда притягивали большое число зрителей.</w:t>
      </w:r>
    </w:p>
    <w:p w:rsidR="003E5080" w:rsidRPr="00F20EA2" w:rsidRDefault="003E5080" w:rsidP="003E508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Молодежное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неформальное движение в городском поселении представляют: роллеры, скейтеры, БМХ, байкеры, аниме. В рамках реализации молодёжной политики на территории городского поселения и контроля за вышеназванными движениями в МКУ «МКЦ» созданы клубы: «Аниме», «Фрирайд», «Бэксайд», «Граффити» и другие. Такие клубы интересны тем, что молодёжь в них раскрепощена</w:t>
      </w:r>
      <w:r>
        <w:rPr>
          <w:rFonts w:ascii="Times New Roman" w:hAnsi="Times New Roman"/>
          <w:color w:val="000000"/>
          <w:sz w:val="28"/>
          <w:szCs w:val="28"/>
        </w:rPr>
        <w:t xml:space="preserve">, а </w:t>
      </w:r>
      <w:r w:rsidRPr="00F20EA2">
        <w:rPr>
          <w:rFonts w:ascii="Times New Roman" w:hAnsi="Times New Roman"/>
          <w:color w:val="000000"/>
          <w:sz w:val="28"/>
          <w:szCs w:val="28"/>
        </w:rPr>
        <w:t>сила</w:t>
      </w:r>
      <w:r>
        <w:rPr>
          <w:rFonts w:ascii="Times New Roman" w:hAnsi="Times New Roman"/>
          <w:color w:val="000000"/>
          <w:sz w:val="28"/>
          <w:szCs w:val="28"/>
        </w:rPr>
        <w:t xml:space="preserve"> их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в дружбе и сплочённости. </w:t>
      </w:r>
    </w:p>
    <w:p w:rsidR="003E5080" w:rsidRDefault="003E5080" w:rsidP="003E508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В клубе «Молодёжный парламент» собираются инициативные, с активной жизненной позицией</w:t>
      </w:r>
      <w:r w:rsidR="00B30DEF">
        <w:rPr>
          <w:rFonts w:ascii="Times New Roman" w:hAnsi="Times New Roman"/>
          <w:color w:val="000000"/>
          <w:sz w:val="28"/>
          <w:szCs w:val="28"/>
        </w:rPr>
        <w:t>,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молодые люди. Для их поддержки и дальнейшего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личностного роста, а также дальнейшего привлечения талантливых юношей и девушек в молодежный актив</w:t>
      </w:r>
      <w:r w:rsidR="00B30DEF">
        <w:rPr>
          <w:rFonts w:ascii="Times New Roman" w:hAnsi="Times New Roman"/>
          <w:color w:val="000000"/>
          <w:sz w:val="28"/>
          <w:szCs w:val="28"/>
        </w:rPr>
        <w:t>,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необходимо проводить ролевую игру «Я – гражданин», конкурсы социальных проектов «Если бы я был мэром города», «День народного единства», «День России» и др. За ребятами этого клуба большая стратегическая сила и дальнейшая самореализация в политической деятельности город</w:t>
      </w:r>
      <w:r w:rsidR="00B30DEF">
        <w:rPr>
          <w:rFonts w:ascii="Times New Roman" w:hAnsi="Times New Roman"/>
          <w:color w:val="000000"/>
          <w:sz w:val="28"/>
          <w:szCs w:val="28"/>
        </w:rPr>
        <w:t>ского поселения</w:t>
      </w:r>
      <w:r w:rsidRPr="00F20EA2">
        <w:rPr>
          <w:rFonts w:ascii="Times New Roman" w:hAnsi="Times New Roman"/>
          <w:color w:val="000000"/>
          <w:sz w:val="28"/>
          <w:szCs w:val="28"/>
        </w:rPr>
        <w:t>.</w:t>
      </w:r>
    </w:p>
    <w:p w:rsidR="003E5080" w:rsidRDefault="003E5080" w:rsidP="003E5080">
      <w:pPr>
        <w:tabs>
          <w:tab w:val="left" w:pos="-1843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E5080" w:rsidRDefault="003E5080" w:rsidP="003E5080">
      <w:pPr>
        <w:tabs>
          <w:tab w:val="left" w:pos="-1843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 </w:t>
      </w:r>
      <w:r w:rsidRPr="00F20EA2">
        <w:rPr>
          <w:rFonts w:ascii="Times New Roman" w:hAnsi="Times New Roman"/>
          <w:color w:val="000000"/>
          <w:sz w:val="28"/>
          <w:szCs w:val="28"/>
        </w:rPr>
        <w:t>Цели, задачи и целевые показатели, сроки и этапы реализации муниципальной программы</w:t>
      </w:r>
    </w:p>
    <w:p w:rsidR="003E5080" w:rsidRDefault="003E5080" w:rsidP="003E5080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E5080" w:rsidRPr="00F20EA2" w:rsidRDefault="00EE1828" w:rsidP="00EE182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Целями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муниципальной программы являются:</w:t>
      </w:r>
    </w:p>
    <w:p w:rsidR="003E5080" w:rsidRPr="00F20EA2" w:rsidRDefault="003E5080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а)</w:t>
      </w:r>
      <w:r w:rsidRPr="00F20E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созд</w:t>
      </w:r>
      <w:r w:rsidR="008A616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ание социально-экономических и </w:t>
      </w:r>
      <w:r w:rsidRPr="00F20EA2">
        <w:rPr>
          <w:rFonts w:ascii="Times New Roman" w:hAnsi="Times New Roman"/>
          <w:color w:val="000000"/>
          <w:sz w:val="28"/>
          <w:szCs w:val="28"/>
        </w:rPr>
        <w:t>организационных</w:t>
      </w:r>
      <w:r w:rsidRPr="00F20E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условий для функционирования МКУ «МКЦ»;</w:t>
      </w:r>
    </w:p>
    <w:p w:rsidR="003E5080" w:rsidRPr="00F20EA2" w:rsidRDefault="003E5080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б)</w:t>
      </w:r>
      <w:r w:rsidR="008A616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создание условий для </w:t>
      </w:r>
      <w:r w:rsidRPr="00F20E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здорового образа жизни, </w:t>
      </w:r>
      <w:r w:rsidRPr="00F20EA2">
        <w:rPr>
          <w:rFonts w:ascii="Times New Roman" w:hAnsi="Times New Roman"/>
          <w:color w:val="000000"/>
          <w:sz w:val="28"/>
          <w:szCs w:val="28"/>
        </w:rPr>
        <w:t>повышения уровня профилактики наркомании;</w:t>
      </w:r>
    </w:p>
    <w:p w:rsidR="003E5080" w:rsidRDefault="003E5080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привлечение молодёжи к общественно-полезному труду, помощи ветеранам ВОВ и инвалидам;</w:t>
      </w:r>
    </w:p>
    <w:p w:rsidR="003E5080" w:rsidRPr="00F20EA2" w:rsidRDefault="008A616D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г)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создание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условий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для гражданского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становления,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духовно-нравственного и патр</w:t>
      </w:r>
      <w:r w:rsidR="00B30DEF">
        <w:rPr>
          <w:rFonts w:ascii="Times New Roman" w:hAnsi="Times New Roman"/>
          <w:color w:val="000000"/>
          <w:sz w:val="28"/>
          <w:szCs w:val="28"/>
        </w:rPr>
        <w:t>иотического воспитания молодёжи.</w:t>
      </w:r>
    </w:p>
    <w:p w:rsidR="003E5080" w:rsidRPr="00F20EA2" w:rsidRDefault="008A616D" w:rsidP="003E5080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Задачи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муниципальной программы:</w:t>
      </w:r>
    </w:p>
    <w:p w:rsidR="003E5080" w:rsidRPr="00F20EA2" w:rsidRDefault="008A616D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а)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сохранение кадрового состава</w:t>
      </w:r>
      <w:r w:rsidR="003E5080">
        <w:rPr>
          <w:rFonts w:ascii="Times New Roman" w:hAnsi="Times New Roman"/>
          <w:color w:val="000000"/>
          <w:sz w:val="28"/>
          <w:szCs w:val="28"/>
        </w:rPr>
        <w:t xml:space="preserve"> МКУ «МКЦ»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, повышение профессионального уровня специалистов, работающих в учреждении;</w:t>
      </w:r>
    </w:p>
    <w:p w:rsidR="003E5080" w:rsidRPr="00F20EA2" w:rsidRDefault="003E5080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б)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снижение уровня смертности, темпов распространения наркомании и алкоголизма в молодежной среде, повышение уровня профилактики н</w:t>
      </w:r>
      <w:r>
        <w:rPr>
          <w:rFonts w:ascii="Times New Roman" w:hAnsi="Times New Roman"/>
          <w:color w:val="000000"/>
          <w:sz w:val="28"/>
          <w:szCs w:val="28"/>
        </w:rPr>
        <w:t xml:space="preserve">аркомании, </w:t>
      </w:r>
      <w:r w:rsidRPr="00F20EA2">
        <w:rPr>
          <w:rFonts w:ascii="Times New Roman" w:hAnsi="Times New Roman"/>
          <w:color w:val="000000"/>
          <w:sz w:val="28"/>
          <w:szCs w:val="28"/>
        </w:rPr>
        <w:t>безнадзорности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и правонарушений в молодежной среде, снижение темпов роста безнадзорности среди молодежи;</w:t>
      </w:r>
    </w:p>
    <w:p w:rsidR="003E5080" w:rsidRPr="00F20EA2" w:rsidRDefault="003E5080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снижение темпов роста безработицы среди молодежи;</w:t>
      </w:r>
    </w:p>
    <w:p w:rsidR="003E5080" w:rsidRDefault="003E5080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г)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повышение уровня гражданского и патриотического воспитания молодежи, творческого и интеллектуального развития молодежи, сокращение распространения в молодежной среде экстремистских идей и учений, связанных с религиозным, политическим и национальным факторами</w:t>
      </w:r>
      <w:r w:rsidR="00B30DEF">
        <w:rPr>
          <w:rFonts w:ascii="Times New Roman" w:hAnsi="Times New Roman"/>
          <w:color w:val="000000"/>
          <w:sz w:val="28"/>
          <w:szCs w:val="28"/>
        </w:rPr>
        <w:t>.</w:t>
      </w:r>
    </w:p>
    <w:p w:rsidR="003E5080" w:rsidRPr="00F20EA2" w:rsidRDefault="003E5080" w:rsidP="003E5080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Перечень целевых показателей муниципальной программы приведён в приложении №</w:t>
      </w:r>
      <w:r w:rsidR="000314D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1.</w:t>
      </w:r>
    </w:p>
    <w:p w:rsidR="003E5080" w:rsidRPr="00F20EA2" w:rsidRDefault="003E5080" w:rsidP="003E5080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 xml:space="preserve">Для реализации муниципальной программы в качестве исполнителей могут привлекаться организации, образующие социальную инфраструктуру для жителей </w:t>
      </w:r>
      <w:r w:rsidR="00B30DEF">
        <w:rPr>
          <w:rFonts w:ascii="Times New Roman" w:hAnsi="Times New Roman"/>
          <w:color w:val="000000"/>
          <w:sz w:val="28"/>
          <w:szCs w:val="28"/>
        </w:rPr>
        <w:t>городского поселения</w:t>
      </w:r>
      <w:r w:rsidRPr="00F20EA2">
        <w:rPr>
          <w:rFonts w:ascii="Times New Roman" w:hAnsi="Times New Roman"/>
          <w:color w:val="000000"/>
          <w:sz w:val="28"/>
          <w:szCs w:val="28"/>
        </w:rPr>
        <w:t>, молодёжные и общественные объединения, орган по делам молодёжи муниципального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образования Тимашевский район, иные негосударственные организации. </w:t>
      </w:r>
    </w:p>
    <w:p w:rsidR="003E5080" w:rsidRDefault="003E5080" w:rsidP="003E5080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Срок реализации данной программы – 20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412ED8">
        <w:rPr>
          <w:rFonts w:ascii="Times New Roman" w:hAnsi="Times New Roman"/>
          <w:color w:val="000000"/>
          <w:sz w:val="28"/>
          <w:szCs w:val="28"/>
        </w:rPr>
        <w:t>4</w:t>
      </w:r>
      <w:r>
        <w:rPr>
          <w:rFonts w:ascii="Times New Roman" w:hAnsi="Times New Roman"/>
          <w:color w:val="000000"/>
          <w:sz w:val="28"/>
          <w:szCs w:val="28"/>
        </w:rPr>
        <w:t xml:space="preserve"> – </w:t>
      </w:r>
      <w:r w:rsidRPr="00F20EA2">
        <w:rPr>
          <w:rFonts w:ascii="Times New Roman" w:hAnsi="Times New Roman"/>
          <w:color w:val="000000"/>
          <w:sz w:val="28"/>
          <w:szCs w:val="28"/>
        </w:rPr>
        <w:t>20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412ED8">
        <w:rPr>
          <w:rFonts w:ascii="Times New Roman" w:hAnsi="Times New Roman"/>
          <w:color w:val="000000"/>
          <w:sz w:val="28"/>
          <w:szCs w:val="28"/>
        </w:rPr>
        <w:t>6</w:t>
      </w:r>
      <w:r w:rsidR="000314D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годы.</w:t>
      </w:r>
    </w:p>
    <w:p w:rsidR="003E5080" w:rsidRDefault="003E5080" w:rsidP="003E5080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Этапы реализации муниципальной программы не предусмотрены.</w:t>
      </w:r>
    </w:p>
    <w:p w:rsidR="00412ED8" w:rsidRDefault="00412ED8" w:rsidP="003E5080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E5080" w:rsidRPr="00F20EA2" w:rsidRDefault="003E5080" w:rsidP="003E5080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3. </w:t>
      </w:r>
      <w:r w:rsidRPr="00F20EA2">
        <w:rPr>
          <w:rFonts w:ascii="Times New Roman" w:hAnsi="Times New Roman"/>
          <w:color w:val="000000"/>
          <w:sz w:val="28"/>
          <w:szCs w:val="28"/>
        </w:rPr>
        <w:t>Перечень и краткое описание основных мероприятий</w:t>
      </w:r>
    </w:p>
    <w:p w:rsidR="003E5080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муниципальной программы</w:t>
      </w:r>
    </w:p>
    <w:p w:rsidR="003E5080" w:rsidRDefault="003E5080" w:rsidP="003E508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E5080" w:rsidRPr="00F20EA2" w:rsidRDefault="003E5080" w:rsidP="003E508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ab/>
        <w:t>В рамках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муниципальной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программы реализуются основные мероприятия:</w:t>
      </w:r>
    </w:p>
    <w:p w:rsidR="003E5080" w:rsidRPr="001A70D9" w:rsidRDefault="003E5080" w:rsidP="003E508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ab/>
        <w:t>Основное мероприятие №</w:t>
      </w:r>
      <w:r>
        <w:rPr>
          <w:rFonts w:ascii="Times New Roman" w:hAnsi="Times New Roman"/>
          <w:color w:val="000000"/>
          <w:sz w:val="28"/>
          <w:szCs w:val="28"/>
        </w:rPr>
        <w:t xml:space="preserve"> 0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1 «Обеспечение деятельности </w:t>
      </w:r>
      <w:r>
        <w:rPr>
          <w:rFonts w:ascii="Times New Roman" w:hAnsi="Times New Roman"/>
          <w:color w:val="000000"/>
          <w:sz w:val="28"/>
          <w:szCs w:val="28"/>
        </w:rPr>
        <w:t>МКУ «МКЦ»</w:t>
      </w:r>
      <w:r w:rsidRPr="001A70D9">
        <w:rPr>
          <w:rFonts w:ascii="Times New Roman" w:hAnsi="Times New Roman"/>
          <w:color w:val="000000"/>
          <w:sz w:val="28"/>
          <w:szCs w:val="28"/>
        </w:rPr>
        <w:t xml:space="preserve">. В рамках основного мероприятия № </w:t>
      </w:r>
      <w:r>
        <w:rPr>
          <w:rFonts w:ascii="Times New Roman" w:hAnsi="Times New Roman"/>
          <w:color w:val="000000"/>
          <w:sz w:val="28"/>
          <w:szCs w:val="28"/>
        </w:rPr>
        <w:t>0</w:t>
      </w:r>
      <w:r w:rsidRPr="001A70D9">
        <w:rPr>
          <w:rFonts w:ascii="Times New Roman" w:hAnsi="Times New Roman"/>
          <w:color w:val="000000"/>
          <w:sz w:val="28"/>
          <w:szCs w:val="28"/>
        </w:rPr>
        <w:t>1 планируется</w:t>
      </w:r>
      <w:r w:rsidRPr="001A70D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создание социально-экономических и </w:t>
      </w:r>
      <w:r w:rsidRPr="001A70D9">
        <w:rPr>
          <w:rFonts w:ascii="Times New Roman" w:hAnsi="Times New Roman"/>
          <w:color w:val="000000"/>
          <w:sz w:val="28"/>
          <w:szCs w:val="28"/>
        </w:rPr>
        <w:t>организационных</w:t>
      </w:r>
      <w:r w:rsidRPr="001A70D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условий для функционирования </w:t>
      </w:r>
      <w:r w:rsidR="00964AE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                   </w:t>
      </w:r>
      <w:r w:rsidR="00B30D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МКУ «МКЦ»</w:t>
      </w:r>
      <w:r w:rsidRPr="001A70D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 с</w:t>
      </w:r>
      <w:r w:rsidRPr="001A70D9">
        <w:rPr>
          <w:rFonts w:ascii="Times New Roman" w:hAnsi="Times New Roman"/>
          <w:color w:val="000000"/>
          <w:sz w:val="28"/>
          <w:szCs w:val="28"/>
        </w:rPr>
        <w:t xml:space="preserve">охранение кадрового состава </w:t>
      </w:r>
      <w:r w:rsidR="00B30DEF">
        <w:rPr>
          <w:rFonts w:ascii="Times New Roman" w:hAnsi="Times New Roman"/>
          <w:color w:val="000000"/>
          <w:sz w:val="28"/>
          <w:szCs w:val="28"/>
        </w:rPr>
        <w:t>МКУ «МКЦ»</w:t>
      </w:r>
      <w:r w:rsidRPr="001A70D9">
        <w:rPr>
          <w:rFonts w:ascii="Times New Roman" w:hAnsi="Times New Roman"/>
          <w:color w:val="000000"/>
          <w:sz w:val="28"/>
          <w:szCs w:val="28"/>
        </w:rPr>
        <w:t>, повышение профессионального уровня специалистов, работающих в учреждении;</w:t>
      </w:r>
    </w:p>
    <w:p w:rsidR="003E5080" w:rsidRPr="001A70D9" w:rsidRDefault="003E5080" w:rsidP="000F71D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70D9">
        <w:rPr>
          <w:rFonts w:ascii="Times New Roman" w:hAnsi="Times New Roman"/>
          <w:color w:val="000000"/>
          <w:sz w:val="28"/>
          <w:szCs w:val="28"/>
        </w:rPr>
        <w:tab/>
        <w:t xml:space="preserve">Основное мероприятие № </w:t>
      </w:r>
      <w:r>
        <w:rPr>
          <w:rFonts w:ascii="Times New Roman" w:hAnsi="Times New Roman"/>
          <w:color w:val="000000"/>
          <w:sz w:val="28"/>
          <w:szCs w:val="28"/>
        </w:rPr>
        <w:t>0</w:t>
      </w:r>
      <w:r w:rsidRPr="001A70D9">
        <w:rPr>
          <w:rFonts w:ascii="Times New Roman" w:hAnsi="Times New Roman"/>
          <w:color w:val="000000"/>
          <w:sz w:val="28"/>
          <w:szCs w:val="28"/>
        </w:rPr>
        <w:t xml:space="preserve">2 «Профилактика алкоголизма, наркомании и токсикомании на территории Тимашевского городского поселения Тимашевского района». В рамках основного мероприятия № </w:t>
      </w:r>
      <w:r>
        <w:rPr>
          <w:rFonts w:ascii="Times New Roman" w:hAnsi="Times New Roman"/>
          <w:color w:val="000000"/>
          <w:sz w:val="28"/>
          <w:szCs w:val="28"/>
        </w:rPr>
        <w:t>0</w:t>
      </w:r>
      <w:r w:rsidRPr="001A70D9">
        <w:rPr>
          <w:rFonts w:ascii="Times New Roman" w:hAnsi="Times New Roman"/>
          <w:color w:val="000000"/>
          <w:sz w:val="28"/>
          <w:szCs w:val="28"/>
        </w:rPr>
        <w:t xml:space="preserve">2 планируется </w:t>
      </w:r>
      <w:r w:rsidRPr="001A70D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создание условий для здорового образа</w:t>
      </w:r>
      <w:r w:rsidR="00CA67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1A70D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жизни,</w:t>
      </w:r>
      <w:r w:rsidR="00CA67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1A70D9">
        <w:rPr>
          <w:rFonts w:ascii="Times New Roman" w:hAnsi="Times New Roman"/>
          <w:color w:val="000000"/>
          <w:sz w:val="28"/>
          <w:szCs w:val="28"/>
        </w:rPr>
        <w:t>повышения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A70D9">
        <w:rPr>
          <w:rFonts w:ascii="Times New Roman" w:hAnsi="Times New Roman"/>
          <w:color w:val="000000"/>
          <w:sz w:val="28"/>
          <w:szCs w:val="28"/>
        </w:rPr>
        <w:t>уровня профилактики наркомании и снижение уровня смертности,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A70D9">
        <w:rPr>
          <w:rFonts w:ascii="Times New Roman" w:hAnsi="Times New Roman"/>
          <w:color w:val="000000"/>
          <w:sz w:val="28"/>
          <w:szCs w:val="28"/>
        </w:rPr>
        <w:t>темпов распространения наркомании и алкоголизма в молодежной среде, повышение уровня профилактики наркомании, безнадзорности и правонарушений в молодежной среде, снижение темпов роста безнадзорности среди молодежи;</w:t>
      </w:r>
    </w:p>
    <w:p w:rsidR="003E5080" w:rsidRPr="001A70D9" w:rsidRDefault="003E5080" w:rsidP="003E508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ab/>
        <w:t>Основное мероприятие №</w:t>
      </w:r>
      <w:r>
        <w:rPr>
          <w:rFonts w:ascii="Times New Roman" w:hAnsi="Times New Roman"/>
          <w:color w:val="000000"/>
          <w:sz w:val="28"/>
          <w:szCs w:val="28"/>
        </w:rPr>
        <w:t xml:space="preserve"> 0</w:t>
      </w:r>
      <w:r w:rsidRPr="001A70D9">
        <w:rPr>
          <w:rFonts w:ascii="Times New Roman" w:hAnsi="Times New Roman"/>
          <w:color w:val="000000"/>
          <w:sz w:val="28"/>
          <w:szCs w:val="28"/>
        </w:rPr>
        <w:t xml:space="preserve">3 «Организация работы на дворовых площадках Тимашевского городского поселения Тимашевского района». В рамках основного мероприятия № </w:t>
      </w:r>
      <w:r>
        <w:rPr>
          <w:rFonts w:ascii="Times New Roman" w:hAnsi="Times New Roman"/>
          <w:color w:val="000000"/>
          <w:sz w:val="28"/>
          <w:szCs w:val="28"/>
        </w:rPr>
        <w:t>0</w:t>
      </w:r>
      <w:r w:rsidRPr="001A70D9">
        <w:rPr>
          <w:rFonts w:ascii="Times New Roman" w:hAnsi="Times New Roman"/>
          <w:color w:val="000000"/>
          <w:sz w:val="28"/>
          <w:szCs w:val="28"/>
        </w:rPr>
        <w:t>3 планируется привлечь молодёжь к общественно-полезному труду, помощи ветеранам ВОВ и инвалидам;</w:t>
      </w:r>
    </w:p>
    <w:p w:rsidR="003E5080" w:rsidRPr="001A70D9" w:rsidRDefault="003E5080" w:rsidP="003E508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70D9">
        <w:rPr>
          <w:rFonts w:ascii="Times New Roman" w:hAnsi="Times New Roman"/>
          <w:color w:val="000000"/>
          <w:sz w:val="28"/>
          <w:szCs w:val="28"/>
        </w:rPr>
        <w:lastRenderedPageBreak/>
        <w:tab/>
        <w:t xml:space="preserve">Основное мероприятие № </w:t>
      </w:r>
      <w:r>
        <w:rPr>
          <w:rFonts w:ascii="Times New Roman" w:hAnsi="Times New Roman"/>
          <w:color w:val="000000"/>
          <w:sz w:val="28"/>
          <w:szCs w:val="28"/>
        </w:rPr>
        <w:t>0</w:t>
      </w:r>
      <w:r w:rsidRPr="001A70D9">
        <w:rPr>
          <w:rFonts w:ascii="Times New Roman" w:hAnsi="Times New Roman"/>
          <w:color w:val="000000"/>
          <w:sz w:val="28"/>
          <w:szCs w:val="28"/>
        </w:rPr>
        <w:t>4 «Организация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A70D9">
        <w:rPr>
          <w:rFonts w:ascii="Times New Roman" w:hAnsi="Times New Roman"/>
          <w:color w:val="000000"/>
          <w:sz w:val="28"/>
          <w:szCs w:val="28"/>
        </w:rPr>
        <w:t xml:space="preserve">и проведение мероприятий в области молодёжной политики». В рамках основного мероприятия № </w:t>
      </w:r>
      <w:r>
        <w:rPr>
          <w:rFonts w:ascii="Times New Roman" w:hAnsi="Times New Roman"/>
          <w:color w:val="000000"/>
          <w:sz w:val="28"/>
          <w:szCs w:val="28"/>
        </w:rPr>
        <w:t>0</w:t>
      </w:r>
      <w:r w:rsidRPr="001A70D9">
        <w:rPr>
          <w:rFonts w:ascii="Times New Roman" w:hAnsi="Times New Roman"/>
          <w:color w:val="000000"/>
          <w:sz w:val="28"/>
          <w:szCs w:val="28"/>
        </w:rPr>
        <w:t>4 планируется создание условий для гражданского становления, духовно-нравственного и патриотического воспитания молодёжи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3E5080" w:rsidRPr="00F20EA2" w:rsidRDefault="00203200" w:rsidP="003E508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Перечень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отдельных мероприятий по основным направлениям, объёмы и источники их финансирования приведены в приложении №</w:t>
      </w:r>
      <w:r w:rsidR="00EC7AB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2.</w:t>
      </w:r>
    </w:p>
    <w:p w:rsidR="003E5080" w:rsidRDefault="003E5080" w:rsidP="003E5080">
      <w:pPr>
        <w:tabs>
          <w:tab w:val="left" w:pos="4020"/>
        </w:tabs>
        <w:spacing w:after="0" w:line="240" w:lineRule="auto"/>
        <w:ind w:left="36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E5080" w:rsidRDefault="003E5080" w:rsidP="003E5080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6A6784">
        <w:rPr>
          <w:rFonts w:ascii="Times New Roman" w:hAnsi="Times New Roman"/>
          <w:color w:val="000000"/>
          <w:sz w:val="28"/>
          <w:szCs w:val="28"/>
        </w:rPr>
        <w:t>4.</w:t>
      </w:r>
      <w:r>
        <w:rPr>
          <w:rFonts w:ascii="Times New Roman" w:hAnsi="Times New Roman"/>
          <w:color w:val="000000"/>
          <w:sz w:val="28"/>
          <w:szCs w:val="28"/>
        </w:rPr>
        <w:t xml:space="preserve"> Обоснование ресурсного 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обеспечения </w:t>
      </w:r>
    </w:p>
    <w:p w:rsidR="003E5080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муниципальной программы</w:t>
      </w:r>
    </w:p>
    <w:p w:rsidR="003E5080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E5080" w:rsidRPr="00C16808" w:rsidRDefault="003E5080" w:rsidP="00444E39">
      <w:pPr>
        <w:tabs>
          <w:tab w:val="left" w:pos="10992"/>
          <w:tab w:val="left" w:pos="11908"/>
          <w:tab w:val="left" w:pos="12191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 xml:space="preserve">Объём финансирования из средств бюджета Тимашевского городского поселения Тимашевского района </w:t>
      </w:r>
      <w:r w:rsidRPr="00C16808">
        <w:rPr>
          <w:rFonts w:ascii="Times New Roman" w:hAnsi="Times New Roman"/>
          <w:color w:val="000000"/>
          <w:sz w:val="28"/>
          <w:szCs w:val="28"/>
        </w:rPr>
        <w:t>составляет всего</w:t>
      </w:r>
      <w:r w:rsidR="008A616D" w:rsidRPr="00C1680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16808">
        <w:rPr>
          <w:rFonts w:ascii="Times New Roman" w:hAnsi="Times New Roman"/>
          <w:color w:val="000000"/>
          <w:sz w:val="28"/>
          <w:szCs w:val="28"/>
        </w:rPr>
        <w:t>на</w:t>
      </w:r>
      <w:r w:rsidR="004D2EB7" w:rsidRPr="00C1680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16808">
        <w:rPr>
          <w:rFonts w:ascii="Times New Roman" w:hAnsi="Times New Roman"/>
          <w:color w:val="000000"/>
          <w:sz w:val="28"/>
          <w:szCs w:val="28"/>
        </w:rPr>
        <w:t>202</w:t>
      </w:r>
      <w:r w:rsidR="00412ED8" w:rsidRPr="00C16808">
        <w:rPr>
          <w:rFonts w:ascii="Times New Roman" w:hAnsi="Times New Roman"/>
          <w:color w:val="000000"/>
          <w:sz w:val="28"/>
          <w:szCs w:val="28"/>
        </w:rPr>
        <w:t>4</w:t>
      </w:r>
      <w:r w:rsidRPr="00C16808">
        <w:rPr>
          <w:rFonts w:ascii="Times New Roman" w:hAnsi="Times New Roman"/>
          <w:color w:val="000000"/>
          <w:sz w:val="28"/>
          <w:szCs w:val="28"/>
        </w:rPr>
        <w:t>-202</w:t>
      </w:r>
      <w:r w:rsidR="00412ED8" w:rsidRPr="00C16808">
        <w:rPr>
          <w:rFonts w:ascii="Times New Roman" w:hAnsi="Times New Roman"/>
          <w:color w:val="000000"/>
          <w:sz w:val="28"/>
          <w:szCs w:val="28"/>
        </w:rPr>
        <w:t>6</w:t>
      </w:r>
      <w:r w:rsidRPr="00C16808">
        <w:rPr>
          <w:rFonts w:ascii="Times New Roman" w:hAnsi="Times New Roman"/>
          <w:color w:val="000000"/>
          <w:sz w:val="28"/>
          <w:szCs w:val="28"/>
        </w:rPr>
        <w:t xml:space="preserve"> годы                </w:t>
      </w:r>
      <w:r w:rsidR="00C16808" w:rsidRPr="00C16808">
        <w:rPr>
          <w:rFonts w:ascii="Times New Roman" w:hAnsi="Times New Roman"/>
          <w:sz w:val="28"/>
          <w:szCs w:val="28"/>
        </w:rPr>
        <w:t xml:space="preserve">71 274,4 </w:t>
      </w:r>
      <w:r w:rsidRPr="00C16808">
        <w:rPr>
          <w:rFonts w:ascii="Times New Roman" w:hAnsi="Times New Roman"/>
          <w:sz w:val="28"/>
          <w:szCs w:val="28"/>
        </w:rPr>
        <w:t>тыс.</w:t>
      </w:r>
      <w:r w:rsidR="004C44F5" w:rsidRPr="00C16808">
        <w:rPr>
          <w:rFonts w:ascii="Times New Roman" w:hAnsi="Times New Roman"/>
          <w:sz w:val="28"/>
          <w:szCs w:val="28"/>
        </w:rPr>
        <w:t xml:space="preserve"> </w:t>
      </w:r>
      <w:r w:rsidRPr="00C16808">
        <w:rPr>
          <w:rFonts w:ascii="Times New Roman" w:hAnsi="Times New Roman"/>
          <w:sz w:val="28"/>
          <w:szCs w:val="28"/>
        </w:rPr>
        <w:t>руб., в том числе по годам:</w:t>
      </w:r>
    </w:p>
    <w:p w:rsidR="003E5080" w:rsidRPr="00C16808" w:rsidRDefault="003E5080" w:rsidP="003E5080">
      <w:pPr>
        <w:tabs>
          <w:tab w:val="left" w:pos="40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6808">
        <w:rPr>
          <w:rFonts w:ascii="Times New Roman" w:hAnsi="Times New Roman"/>
          <w:sz w:val="28"/>
          <w:szCs w:val="28"/>
        </w:rPr>
        <w:t>202</w:t>
      </w:r>
      <w:r w:rsidR="00412ED8" w:rsidRPr="00C16808">
        <w:rPr>
          <w:rFonts w:ascii="Times New Roman" w:hAnsi="Times New Roman"/>
          <w:sz w:val="28"/>
          <w:szCs w:val="28"/>
        </w:rPr>
        <w:t>4</w:t>
      </w:r>
      <w:r w:rsidRPr="00C16808">
        <w:rPr>
          <w:rFonts w:ascii="Times New Roman" w:hAnsi="Times New Roman"/>
          <w:sz w:val="28"/>
          <w:szCs w:val="28"/>
        </w:rPr>
        <w:t xml:space="preserve"> год – </w:t>
      </w:r>
      <w:r w:rsidR="004D2EB7" w:rsidRPr="00C16808">
        <w:rPr>
          <w:rFonts w:ascii="Times New Roman" w:hAnsi="Times New Roman"/>
          <w:sz w:val="28"/>
          <w:szCs w:val="28"/>
        </w:rPr>
        <w:t>1</w:t>
      </w:r>
      <w:r w:rsidR="008A616D" w:rsidRPr="00C16808">
        <w:rPr>
          <w:rFonts w:ascii="Times New Roman" w:hAnsi="Times New Roman"/>
          <w:sz w:val="28"/>
          <w:szCs w:val="28"/>
        </w:rPr>
        <w:t>6</w:t>
      </w:r>
      <w:r w:rsidR="006F27B9" w:rsidRPr="00C16808">
        <w:rPr>
          <w:rFonts w:ascii="Times New Roman" w:hAnsi="Times New Roman"/>
          <w:sz w:val="28"/>
          <w:szCs w:val="28"/>
        </w:rPr>
        <w:t> 744,2</w:t>
      </w:r>
      <w:r w:rsidR="004D2EB7" w:rsidRPr="00C16808">
        <w:rPr>
          <w:rFonts w:ascii="Times New Roman" w:hAnsi="Times New Roman"/>
          <w:sz w:val="28"/>
          <w:szCs w:val="28"/>
        </w:rPr>
        <w:t xml:space="preserve"> </w:t>
      </w:r>
      <w:r w:rsidRPr="00C16808">
        <w:rPr>
          <w:rFonts w:ascii="Times New Roman" w:hAnsi="Times New Roman"/>
          <w:sz w:val="28"/>
          <w:szCs w:val="28"/>
        </w:rPr>
        <w:t>тыс. руб. в т.ч.:</w:t>
      </w:r>
    </w:p>
    <w:p w:rsidR="003E5080" w:rsidRPr="00C16808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6808">
        <w:rPr>
          <w:rFonts w:ascii="Times New Roman" w:hAnsi="Times New Roman"/>
          <w:sz w:val="28"/>
          <w:szCs w:val="28"/>
        </w:rPr>
        <w:tab/>
        <w:t xml:space="preserve">а) местный бюджет </w:t>
      </w:r>
      <w:r w:rsidR="00BD3231" w:rsidRPr="00C16808">
        <w:rPr>
          <w:rFonts w:ascii="Times New Roman" w:hAnsi="Times New Roman"/>
          <w:sz w:val="28"/>
          <w:szCs w:val="28"/>
        </w:rPr>
        <w:t>–</w:t>
      </w:r>
      <w:r w:rsidR="00EC7AB3" w:rsidRPr="00C16808">
        <w:rPr>
          <w:rFonts w:ascii="Times New Roman" w:hAnsi="Times New Roman"/>
          <w:sz w:val="28"/>
          <w:szCs w:val="28"/>
        </w:rPr>
        <w:t xml:space="preserve"> </w:t>
      </w:r>
      <w:r w:rsidR="008A616D" w:rsidRPr="00C16808">
        <w:rPr>
          <w:rFonts w:ascii="Times New Roman" w:hAnsi="Times New Roman"/>
          <w:sz w:val="28"/>
          <w:szCs w:val="28"/>
        </w:rPr>
        <w:t>16</w:t>
      </w:r>
      <w:r w:rsidR="006F27B9" w:rsidRPr="00C16808">
        <w:rPr>
          <w:rFonts w:ascii="Times New Roman" w:hAnsi="Times New Roman"/>
          <w:sz w:val="28"/>
          <w:szCs w:val="28"/>
        </w:rPr>
        <w:t> 744,2</w:t>
      </w:r>
      <w:r w:rsidR="008A616D" w:rsidRPr="00C16808">
        <w:rPr>
          <w:rFonts w:ascii="Times New Roman" w:hAnsi="Times New Roman"/>
          <w:sz w:val="28"/>
          <w:szCs w:val="28"/>
        </w:rPr>
        <w:t xml:space="preserve"> </w:t>
      </w:r>
      <w:r w:rsidRPr="00C16808">
        <w:rPr>
          <w:rFonts w:ascii="Times New Roman" w:hAnsi="Times New Roman"/>
          <w:sz w:val="28"/>
          <w:szCs w:val="28"/>
        </w:rPr>
        <w:t>тыс. руб;</w:t>
      </w:r>
    </w:p>
    <w:p w:rsidR="003E5080" w:rsidRPr="00C16808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6808">
        <w:rPr>
          <w:rFonts w:ascii="Times New Roman" w:hAnsi="Times New Roman"/>
          <w:sz w:val="28"/>
          <w:szCs w:val="28"/>
        </w:rPr>
        <w:tab/>
        <w:t>б) краевой бюджет – 0,0 тыс. руб;</w:t>
      </w:r>
    </w:p>
    <w:p w:rsidR="003E5080" w:rsidRPr="00C16808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6808">
        <w:rPr>
          <w:rFonts w:ascii="Times New Roman" w:hAnsi="Times New Roman"/>
          <w:sz w:val="28"/>
          <w:szCs w:val="28"/>
        </w:rPr>
        <w:tab/>
        <w:t>в) федеральный бюджет – 0,0 тыс. руб;</w:t>
      </w:r>
    </w:p>
    <w:p w:rsidR="003E5080" w:rsidRPr="00C16808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6808">
        <w:rPr>
          <w:rFonts w:ascii="Times New Roman" w:hAnsi="Times New Roman"/>
          <w:sz w:val="28"/>
          <w:szCs w:val="28"/>
        </w:rPr>
        <w:tab/>
        <w:t xml:space="preserve">г) внебюджетные источники – 0,0 тыс. руб. </w:t>
      </w:r>
    </w:p>
    <w:p w:rsidR="003E5080" w:rsidRPr="00C16808" w:rsidRDefault="003E5080" w:rsidP="003E5080">
      <w:pPr>
        <w:tabs>
          <w:tab w:val="left" w:pos="40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6808">
        <w:rPr>
          <w:rFonts w:ascii="Times New Roman" w:hAnsi="Times New Roman"/>
          <w:sz w:val="28"/>
          <w:szCs w:val="28"/>
        </w:rPr>
        <w:t>202</w:t>
      </w:r>
      <w:r w:rsidR="00412ED8" w:rsidRPr="00C16808">
        <w:rPr>
          <w:rFonts w:ascii="Times New Roman" w:hAnsi="Times New Roman"/>
          <w:sz w:val="28"/>
          <w:szCs w:val="28"/>
        </w:rPr>
        <w:t>5</w:t>
      </w:r>
      <w:r w:rsidRPr="00C16808">
        <w:rPr>
          <w:rFonts w:ascii="Times New Roman" w:hAnsi="Times New Roman"/>
          <w:sz w:val="28"/>
          <w:szCs w:val="28"/>
        </w:rPr>
        <w:t xml:space="preserve"> год – </w:t>
      </w:r>
      <w:r w:rsidR="00AA79C2" w:rsidRPr="00C16808">
        <w:rPr>
          <w:rFonts w:ascii="Times New Roman" w:hAnsi="Times New Roman"/>
          <w:sz w:val="28"/>
          <w:szCs w:val="28"/>
        </w:rPr>
        <w:t>26 559,3</w:t>
      </w:r>
      <w:r w:rsidR="00657E22" w:rsidRPr="00C16808">
        <w:rPr>
          <w:rFonts w:ascii="Times New Roman" w:hAnsi="Times New Roman"/>
          <w:sz w:val="28"/>
          <w:szCs w:val="28"/>
        </w:rPr>
        <w:t xml:space="preserve"> </w:t>
      </w:r>
      <w:r w:rsidRPr="00C16808">
        <w:rPr>
          <w:rFonts w:ascii="Times New Roman" w:hAnsi="Times New Roman"/>
          <w:sz w:val="28"/>
          <w:szCs w:val="28"/>
        </w:rPr>
        <w:t>тыс.</w:t>
      </w:r>
      <w:r w:rsidR="00EC7AB3" w:rsidRPr="00C16808">
        <w:rPr>
          <w:rFonts w:ascii="Times New Roman" w:hAnsi="Times New Roman"/>
          <w:sz w:val="28"/>
          <w:szCs w:val="28"/>
        </w:rPr>
        <w:t xml:space="preserve"> </w:t>
      </w:r>
      <w:r w:rsidRPr="00C16808">
        <w:rPr>
          <w:rFonts w:ascii="Times New Roman" w:hAnsi="Times New Roman"/>
          <w:sz w:val="28"/>
          <w:szCs w:val="28"/>
        </w:rPr>
        <w:t>руб</w:t>
      </w:r>
      <w:r w:rsidR="00EC7AB3" w:rsidRPr="00C16808">
        <w:rPr>
          <w:rFonts w:ascii="Times New Roman" w:hAnsi="Times New Roman"/>
          <w:sz w:val="28"/>
          <w:szCs w:val="28"/>
        </w:rPr>
        <w:t>.,</w:t>
      </w:r>
      <w:r w:rsidRPr="00C16808">
        <w:rPr>
          <w:rFonts w:ascii="Times New Roman" w:hAnsi="Times New Roman"/>
          <w:sz w:val="28"/>
          <w:szCs w:val="28"/>
        </w:rPr>
        <w:t xml:space="preserve"> в т.ч.:</w:t>
      </w:r>
    </w:p>
    <w:p w:rsidR="003E5080" w:rsidRPr="00C16808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6808">
        <w:rPr>
          <w:rFonts w:ascii="Times New Roman" w:hAnsi="Times New Roman"/>
          <w:sz w:val="28"/>
          <w:szCs w:val="28"/>
        </w:rPr>
        <w:tab/>
        <w:t>а) местный бюджет –</w:t>
      </w:r>
      <w:r w:rsidR="00EC7AB3" w:rsidRPr="00C16808">
        <w:rPr>
          <w:rFonts w:ascii="Times New Roman" w:hAnsi="Times New Roman"/>
          <w:sz w:val="28"/>
          <w:szCs w:val="28"/>
        </w:rPr>
        <w:t xml:space="preserve"> </w:t>
      </w:r>
      <w:r w:rsidR="00AA79C2" w:rsidRPr="00C16808">
        <w:rPr>
          <w:rFonts w:ascii="Times New Roman" w:hAnsi="Times New Roman"/>
          <w:sz w:val="28"/>
          <w:szCs w:val="28"/>
        </w:rPr>
        <w:t xml:space="preserve">26 559,3 </w:t>
      </w:r>
      <w:r w:rsidRPr="00C16808">
        <w:rPr>
          <w:rFonts w:ascii="Times New Roman" w:hAnsi="Times New Roman"/>
          <w:sz w:val="28"/>
          <w:szCs w:val="28"/>
        </w:rPr>
        <w:t>тыс. руб;</w:t>
      </w:r>
    </w:p>
    <w:p w:rsidR="003E5080" w:rsidRPr="00C16808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6808">
        <w:rPr>
          <w:rFonts w:ascii="Times New Roman" w:hAnsi="Times New Roman"/>
          <w:sz w:val="28"/>
          <w:szCs w:val="28"/>
        </w:rPr>
        <w:tab/>
        <w:t>б) краевой бюджет –</w:t>
      </w:r>
      <w:r w:rsidR="00EC7AB3" w:rsidRPr="00C16808">
        <w:rPr>
          <w:rFonts w:ascii="Times New Roman" w:hAnsi="Times New Roman"/>
          <w:sz w:val="28"/>
          <w:szCs w:val="28"/>
        </w:rPr>
        <w:t xml:space="preserve"> </w:t>
      </w:r>
      <w:r w:rsidRPr="00C16808">
        <w:rPr>
          <w:rFonts w:ascii="Times New Roman" w:hAnsi="Times New Roman"/>
          <w:sz w:val="28"/>
          <w:szCs w:val="28"/>
        </w:rPr>
        <w:t>0,0 тыс. руб;</w:t>
      </w:r>
    </w:p>
    <w:p w:rsidR="003E5080" w:rsidRPr="00C16808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6808">
        <w:rPr>
          <w:rFonts w:ascii="Times New Roman" w:hAnsi="Times New Roman"/>
          <w:sz w:val="28"/>
          <w:szCs w:val="28"/>
        </w:rPr>
        <w:tab/>
        <w:t>в) федеральный бюджет – 0,0 тыс. руб;</w:t>
      </w:r>
    </w:p>
    <w:p w:rsidR="003E5080" w:rsidRPr="00C16808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6808">
        <w:rPr>
          <w:rFonts w:ascii="Times New Roman" w:hAnsi="Times New Roman"/>
          <w:sz w:val="28"/>
          <w:szCs w:val="28"/>
        </w:rPr>
        <w:tab/>
        <w:t>г) внебюджетные источники – 0,0 тыс. руб.</w:t>
      </w:r>
    </w:p>
    <w:p w:rsidR="003E5080" w:rsidRPr="00C16808" w:rsidRDefault="003E5080" w:rsidP="003E5080">
      <w:pPr>
        <w:tabs>
          <w:tab w:val="left" w:pos="40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6808">
        <w:rPr>
          <w:rFonts w:ascii="Times New Roman" w:hAnsi="Times New Roman"/>
          <w:sz w:val="28"/>
          <w:szCs w:val="28"/>
        </w:rPr>
        <w:t>202</w:t>
      </w:r>
      <w:r w:rsidR="00412ED8" w:rsidRPr="00C16808">
        <w:rPr>
          <w:rFonts w:ascii="Times New Roman" w:hAnsi="Times New Roman"/>
          <w:sz w:val="28"/>
          <w:szCs w:val="28"/>
        </w:rPr>
        <w:t>6</w:t>
      </w:r>
      <w:r w:rsidRPr="00C16808">
        <w:rPr>
          <w:rFonts w:ascii="Times New Roman" w:hAnsi="Times New Roman"/>
          <w:sz w:val="28"/>
          <w:szCs w:val="28"/>
        </w:rPr>
        <w:t xml:space="preserve"> год – </w:t>
      </w:r>
      <w:r w:rsidR="00C16808" w:rsidRPr="00C16808">
        <w:rPr>
          <w:rFonts w:ascii="Times New Roman" w:hAnsi="Times New Roman"/>
          <w:sz w:val="28"/>
          <w:szCs w:val="28"/>
        </w:rPr>
        <w:t xml:space="preserve">27 970,9 </w:t>
      </w:r>
      <w:r w:rsidRPr="00C16808">
        <w:rPr>
          <w:rFonts w:ascii="Times New Roman" w:hAnsi="Times New Roman"/>
          <w:sz w:val="28"/>
          <w:szCs w:val="28"/>
        </w:rPr>
        <w:t>тыс. руб.</w:t>
      </w:r>
      <w:r w:rsidR="00EC7AB3" w:rsidRPr="00C16808">
        <w:rPr>
          <w:rFonts w:ascii="Times New Roman" w:hAnsi="Times New Roman"/>
          <w:sz w:val="28"/>
          <w:szCs w:val="28"/>
        </w:rPr>
        <w:t>,</w:t>
      </w:r>
      <w:r w:rsidRPr="00C16808">
        <w:rPr>
          <w:rFonts w:ascii="Times New Roman" w:hAnsi="Times New Roman"/>
          <w:sz w:val="28"/>
          <w:szCs w:val="28"/>
        </w:rPr>
        <w:t xml:space="preserve"> в т.ч.: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6808">
        <w:rPr>
          <w:rFonts w:ascii="Times New Roman" w:hAnsi="Times New Roman"/>
          <w:sz w:val="28"/>
          <w:szCs w:val="28"/>
        </w:rPr>
        <w:tab/>
        <w:t xml:space="preserve">а) местный бюджет – </w:t>
      </w:r>
      <w:r w:rsidR="00C16808" w:rsidRPr="00C16808">
        <w:rPr>
          <w:rFonts w:ascii="Times New Roman" w:hAnsi="Times New Roman"/>
          <w:sz w:val="28"/>
          <w:szCs w:val="28"/>
        </w:rPr>
        <w:t xml:space="preserve">27 970,9 </w:t>
      </w:r>
      <w:r w:rsidRPr="00C16808">
        <w:rPr>
          <w:rFonts w:ascii="Times New Roman" w:hAnsi="Times New Roman"/>
          <w:sz w:val="28"/>
          <w:szCs w:val="28"/>
        </w:rPr>
        <w:t>тыс</w:t>
      </w:r>
      <w:r w:rsidRPr="00FA4315">
        <w:rPr>
          <w:rFonts w:ascii="Times New Roman" w:hAnsi="Times New Roman"/>
          <w:sz w:val="28"/>
          <w:szCs w:val="28"/>
        </w:rPr>
        <w:t>. руб;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б) </w:t>
      </w:r>
      <w:r w:rsidRPr="00FA4315">
        <w:rPr>
          <w:rFonts w:ascii="Times New Roman" w:hAnsi="Times New Roman"/>
          <w:sz w:val="28"/>
          <w:szCs w:val="28"/>
        </w:rPr>
        <w:t>краевой бюджет – 0,0 тыс. руб;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в) </w:t>
      </w:r>
      <w:r w:rsidRPr="00FA4315">
        <w:rPr>
          <w:rFonts w:ascii="Times New Roman" w:hAnsi="Times New Roman"/>
          <w:sz w:val="28"/>
          <w:szCs w:val="28"/>
        </w:rPr>
        <w:t>федеральный бюджет – 0,0 тыс. руб;</w:t>
      </w:r>
    </w:p>
    <w:p w:rsidR="003E5080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г) </w:t>
      </w:r>
      <w:r w:rsidRPr="00FA4315">
        <w:rPr>
          <w:rFonts w:ascii="Times New Roman" w:hAnsi="Times New Roman"/>
          <w:sz w:val="28"/>
          <w:szCs w:val="28"/>
        </w:rPr>
        <w:t>внебюджетные источники – 0,0 тыс. руб.</w:t>
      </w:r>
    </w:p>
    <w:p w:rsidR="003E5080" w:rsidRDefault="003E5080" w:rsidP="004C5D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F20EA2">
        <w:rPr>
          <w:rFonts w:ascii="Times New Roman" w:hAnsi="Times New Roman"/>
          <w:color w:val="000000"/>
          <w:sz w:val="28"/>
          <w:szCs w:val="28"/>
        </w:rPr>
        <w:t>Объём</w:t>
      </w:r>
      <w:r w:rsidR="00CA67FE"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финансирования</w:t>
      </w:r>
      <w:r w:rsidRPr="00EC7AB3">
        <w:rPr>
          <w:rFonts w:ascii="Times New Roman" w:hAnsi="Times New Roman"/>
          <w:color w:val="000000"/>
          <w:sz w:val="1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мероприятий</w:t>
      </w:r>
      <w:r w:rsidR="00CA67FE" w:rsidRPr="00CA67FE">
        <w:rPr>
          <w:rFonts w:ascii="Times New Roman" w:hAnsi="Times New Roman"/>
          <w:color w:val="000000"/>
          <w:sz w:val="16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на 20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DC5CBF">
        <w:rPr>
          <w:rFonts w:ascii="Times New Roman" w:hAnsi="Times New Roman"/>
          <w:color w:val="000000"/>
          <w:sz w:val="28"/>
          <w:szCs w:val="28"/>
        </w:rPr>
        <w:t>4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F20EA2">
        <w:rPr>
          <w:rFonts w:ascii="Times New Roman" w:hAnsi="Times New Roman"/>
          <w:color w:val="000000"/>
          <w:sz w:val="28"/>
          <w:szCs w:val="28"/>
        </w:rPr>
        <w:t>20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DC5CBF">
        <w:rPr>
          <w:rFonts w:ascii="Times New Roman" w:hAnsi="Times New Roman"/>
          <w:color w:val="000000"/>
          <w:sz w:val="28"/>
          <w:szCs w:val="28"/>
        </w:rPr>
        <w:t>6</w:t>
      </w:r>
      <w:r w:rsidR="00EC7AB3" w:rsidRPr="00EC7AB3">
        <w:rPr>
          <w:rFonts w:ascii="Times New Roman" w:hAnsi="Times New Roman"/>
          <w:color w:val="000000"/>
          <w:sz w:val="24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годы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определен исходя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из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затрат на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проведение </w:t>
      </w:r>
      <w:r w:rsidR="006F27B9" w:rsidRPr="00F20EA2">
        <w:rPr>
          <w:rFonts w:ascii="Times New Roman" w:hAnsi="Times New Roman"/>
          <w:color w:val="000000"/>
          <w:sz w:val="28"/>
          <w:szCs w:val="28"/>
        </w:rPr>
        <w:t>аналогичных мероприятий,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="004C5D6B">
        <w:rPr>
          <w:rFonts w:ascii="Times New Roman" w:hAnsi="Times New Roman"/>
          <w:color w:val="000000"/>
          <w:sz w:val="28"/>
          <w:szCs w:val="28"/>
        </w:rPr>
        <w:t xml:space="preserve">проводимых на территории </w:t>
      </w:r>
      <w:r w:rsidRPr="00F20EA2">
        <w:rPr>
          <w:rFonts w:ascii="Times New Roman" w:hAnsi="Times New Roman"/>
          <w:color w:val="000000"/>
          <w:sz w:val="28"/>
          <w:szCs w:val="28"/>
        </w:rPr>
        <w:t>Тимашевского городского поселения</w:t>
      </w:r>
      <w:r w:rsidR="004D2EB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Тимашевского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района в 20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4D2EB7">
        <w:rPr>
          <w:rFonts w:ascii="Times New Roman" w:hAnsi="Times New Roman"/>
          <w:color w:val="000000"/>
          <w:sz w:val="28"/>
          <w:szCs w:val="28"/>
        </w:rPr>
        <w:t>4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году.</w:t>
      </w:r>
    </w:p>
    <w:p w:rsidR="002A0DF7" w:rsidRDefault="002A0DF7" w:rsidP="003E5080">
      <w:pPr>
        <w:tabs>
          <w:tab w:val="left" w:pos="-1701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E5080" w:rsidRDefault="003E5080" w:rsidP="003E5080">
      <w:pPr>
        <w:tabs>
          <w:tab w:val="left" w:pos="-170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10F53">
        <w:rPr>
          <w:rFonts w:ascii="Times New Roman" w:hAnsi="Times New Roman"/>
          <w:color w:val="000000"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 xml:space="preserve"> Прогноз сводных показателей муниципальных заданий </w:t>
      </w:r>
    </w:p>
    <w:p w:rsidR="003E5080" w:rsidRDefault="003E5080" w:rsidP="003E5080">
      <w:pPr>
        <w:tabs>
          <w:tab w:val="left" w:pos="-170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этапам реализации муниципальной программы </w:t>
      </w:r>
    </w:p>
    <w:p w:rsidR="003E5080" w:rsidRDefault="003E5080" w:rsidP="003E5080">
      <w:pPr>
        <w:tabs>
          <w:tab w:val="left" w:pos="-170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(в случае оказания муниципальными учреждениями </w:t>
      </w:r>
    </w:p>
    <w:p w:rsidR="003E5080" w:rsidRDefault="003E5080" w:rsidP="003E5080">
      <w:pPr>
        <w:tabs>
          <w:tab w:val="left" w:pos="-170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муниципальных услуг (выполнения работ) </w:t>
      </w:r>
    </w:p>
    <w:p w:rsidR="003E5080" w:rsidRDefault="003E5080" w:rsidP="003E5080">
      <w:pPr>
        <w:tabs>
          <w:tab w:val="left" w:pos="-170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юридическим и (или) физическим лицам</w:t>
      </w:r>
    </w:p>
    <w:p w:rsidR="003E5080" w:rsidRDefault="003E5080" w:rsidP="003E5080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64AEA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5080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Муниципальной программой не предусмотрено оказание муниципальных услуг (выполнение работ) муниципальными учреждениями Тимашевского городского поселения</w:t>
      </w:r>
      <w:r w:rsidR="00CA67F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Тимашевского района юридическими (или) физическим лицам.</w:t>
      </w:r>
    </w:p>
    <w:p w:rsidR="00F21EB9" w:rsidRDefault="00F21EB9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21EB9" w:rsidRDefault="00F21EB9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E5080" w:rsidRPr="00F20EA2" w:rsidRDefault="003E5080" w:rsidP="003E5080">
      <w:pPr>
        <w:tabs>
          <w:tab w:val="left" w:pos="-426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6. Методика оценки э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ффективности реализации </w:t>
      </w:r>
    </w:p>
    <w:p w:rsidR="003E5080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муниципальной программы</w:t>
      </w:r>
    </w:p>
    <w:p w:rsidR="003E5080" w:rsidRPr="00F20EA2" w:rsidRDefault="003E5080" w:rsidP="003E5080">
      <w:pPr>
        <w:tabs>
          <w:tab w:val="left" w:pos="4060"/>
        </w:tabs>
        <w:spacing w:after="0" w:line="240" w:lineRule="auto"/>
        <w:ind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E5080" w:rsidRPr="00F20EA2" w:rsidRDefault="003E5080" w:rsidP="003E5080">
      <w:pPr>
        <w:tabs>
          <w:tab w:val="left" w:pos="1985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Оценка </w:t>
      </w:r>
      <w:r w:rsidRPr="00F20EA2">
        <w:rPr>
          <w:rFonts w:ascii="Times New Roman" w:hAnsi="Times New Roman"/>
          <w:color w:val="000000"/>
          <w:sz w:val="28"/>
          <w:szCs w:val="28"/>
        </w:rPr>
        <w:t>эффективности реализации муниципальной программы осуществляется в соответствии с методикой оценки эффективности реал</w:t>
      </w:r>
      <w:r w:rsidR="00EC7AB3">
        <w:rPr>
          <w:rFonts w:ascii="Times New Roman" w:hAnsi="Times New Roman"/>
          <w:color w:val="000000"/>
          <w:sz w:val="28"/>
          <w:szCs w:val="28"/>
        </w:rPr>
        <w:t>изации муниципальной</w:t>
      </w:r>
      <w:r w:rsidR="00EC7AB3"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="00EC7AB3">
        <w:rPr>
          <w:rFonts w:ascii="Times New Roman" w:hAnsi="Times New Roman"/>
          <w:color w:val="000000"/>
          <w:sz w:val="28"/>
          <w:szCs w:val="28"/>
        </w:rPr>
        <w:t>программы,</w:t>
      </w:r>
      <w:r w:rsid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изложенной в</w:t>
      </w:r>
      <w:r w:rsidRPr="00EC7AB3">
        <w:rPr>
          <w:rFonts w:ascii="Times New Roman" w:hAnsi="Times New Roman"/>
          <w:color w:val="00000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приложении №</w:t>
      </w:r>
      <w:r w:rsid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5 к Порядку принятия ре</w:t>
      </w:r>
      <w:r w:rsidR="003228EC">
        <w:rPr>
          <w:rFonts w:ascii="Times New Roman" w:hAnsi="Times New Roman"/>
          <w:color w:val="000000"/>
          <w:sz w:val="28"/>
          <w:szCs w:val="28"/>
        </w:rPr>
        <w:t>шения о разработке, формирования</w:t>
      </w:r>
      <w:r w:rsidRPr="00F20EA2">
        <w:rPr>
          <w:rFonts w:ascii="Times New Roman" w:hAnsi="Times New Roman"/>
          <w:color w:val="000000"/>
          <w:sz w:val="28"/>
          <w:szCs w:val="28"/>
        </w:rPr>
        <w:t>, реализации и оценки эффективности реализации муниципальных программ Тимашевского городского поселения Тимашевского района, утверждённому постановлением администрации Тимашевского городского поселения Тимашевского района от 11 июля 2014 г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№</w:t>
      </w:r>
      <w:r w:rsidR="000314D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436</w:t>
      </w:r>
      <w:r>
        <w:rPr>
          <w:rFonts w:ascii="Times New Roman" w:hAnsi="Times New Roman"/>
          <w:sz w:val="28"/>
          <w:szCs w:val="28"/>
        </w:rPr>
        <w:t xml:space="preserve"> </w:t>
      </w:r>
      <w:r w:rsidR="00B30DEF" w:rsidRPr="00B30DEF">
        <w:rPr>
          <w:rFonts w:ascii="Times New Roman" w:eastAsia="Times New Roman" w:hAnsi="Times New Roman"/>
          <w:sz w:val="28"/>
          <w:szCs w:val="28"/>
          <w:lang w:eastAsia="ru-RU"/>
        </w:rPr>
        <w:t>«Об утверждении Порядка принятия решения о разработке, формирования, реализации и оценки эффективности реализации муниципальных программ Тимашевского городского поселения Тимашевского района»</w:t>
      </w:r>
      <w:r w:rsidR="00B30DE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BB23CB">
        <w:rPr>
          <w:rFonts w:ascii="Times New Roman" w:hAnsi="Times New Roman"/>
          <w:sz w:val="28"/>
          <w:szCs w:val="28"/>
        </w:rPr>
        <w:t>с изменениями от 4 апреля 2016  г</w:t>
      </w:r>
      <w:r>
        <w:rPr>
          <w:rFonts w:ascii="Times New Roman" w:hAnsi="Times New Roman"/>
          <w:sz w:val="28"/>
          <w:szCs w:val="28"/>
        </w:rPr>
        <w:t>.</w:t>
      </w:r>
      <w:r w:rsidRPr="00BB23CB">
        <w:rPr>
          <w:rFonts w:ascii="Times New Roman" w:hAnsi="Times New Roman"/>
          <w:sz w:val="28"/>
          <w:szCs w:val="28"/>
        </w:rPr>
        <w:t xml:space="preserve"> №</w:t>
      </w:r>
      <w:r w:rsidR="000314DC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368,  от  1 ноября 2016 г</w:t>
      </w:r>
      <w:r>
        <w:rPr>
          <w:rFonts w:ascii="Times New Roman" w:hAnsi="Times New Roman"/>
          <w:sz w:val="28"/>
          <w:szCs w:val="28"/>
        </w:rPr>
        <w:t xml:space="preserve">. </w:t>
      </w:r>
      <w:r w:rsidR="00B30DEF">
        <w:rPr>
          <w:rFonts w:ascii="Times New Roman" w:hAnsi="Times New Roman"/>
          <w:sz w:val="28"/>
          <w:szCs w:val="28"/>
        </w:rPr>
        <w:t xml:space="preserve">            </w:t>
      </w:r>
      <w:r w:rsidRPr="00BB23CB">
        <w:rPr>
          <w:rFonts w:ascii="Times New Roman" w:hAnsi="Times New Roman"/>
          <w:sz w:val="28"/>
          <w:szCs w:val="28"/>
        </w:rPr>
        <w:t>№</w:t>
      </w:r>
      <w:r w:rsidR="000314DC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1227)</w:t>
      </w:r>
      <w:r>
        <w:rPr>
          <w:rFonts w:ascii="Times New Roman" w:hAnsi="Times New Roman"/>
          <w:sz w:val="28"/>
          <w:szCs w:val="28"/>
        </w:rPr>
        <w:t>.</w:t>
      </w:r>
    </w:p>
    <w:p w:rsidR="003E5080" w:rsidRPr="00F20EA2" w:rsidRDefault="003E5080" w:rsidP="003E5080">
      <w:pPr>
        <w:spacing w:after="0" w:line="240" w:lineRule="auto"/>
        <w:ind w:left="36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E5080" w:rsidRPr="00F20EA2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 xml:space="preserve">7. Механизм реализации муниципальной программы </w:t>
      </w:r>
    </w:p>
    <w:p w:rsidR="003E5080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и контроль за её выполнением</w:t>
      </w:r>
    </w:p>
    <w:p w:rsidR="003E5080" w:rsidRPr="00F20EA2" w:rsidRDefault="003E5080" w:rsidP="003E5080">
      <w:pPr>
        <w:spacing w:after="0" w:line="240" w:lineRule="auto"/>
        <w:ind w:left="36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E5080" w:rsidRPr="00F20EA2" w:rsidRDefault="003E5080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ab/>
        <w:t>Текущее управление муниципальной программой осуществляет координатор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муниципальной программы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организационный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отдел администрации Тимашевского городского поселения Тимашевского района, который:</w:t>
      </w:r>
    </w:p>
    <w:p w:rsidR="003E5080" w:rsidRPr="00F20EA2" w:rsidRDefault="003E5080" w:rsidP="003E5080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>а)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обеспечивает разработку муниципальной программы, её согласование с участниками муниципальной программы;</w:t>
      </w:r>
    </w:p>
    <w:p w:rsidR="003E5080" w:rsidRPr="00F20EA2" w:rsidRDefault="003E5080" w:rsidP="003E5080">
      <w:pPr>
        <w:tabs>
          <w:tab w:val="left" w:pos="0"/>
          <w:tab w:val="left" w:pos="72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>б)</w:t>
      </w:r>
      <w:r w:rsidR="00CA67FE" w:rsidRP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формирует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структуру муниципальной программы и перечень мероприятий; 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</w:t>
      </w:r>
      <w:r w:rsidR="00CA67FE" w:rsidRP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организует реализацию муниципальной программы, координацию деятельности участников муниципальной программы;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г)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осуществляет подготовку предложений по объёмам и источникам финансирования реализации муниципальной программы на основании предложений участников муниципальной программы;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д)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организует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информационную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и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разъяснительную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работу, направленную на освещение целей и задач муниципальной программы в печатных средствах массовой информации, на официальном сайте Тимашевского городского поселения Тимашевского района в информационно-телекоммуникационной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сети «Интернет» в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разделе «</w:t>
      </w:r>
      <w:r w:rsidR="00B30DEF">
        <w:rPr>
          <w:rFonts w:ascii="Times New Roman" w:hAnsi="Times New Roman"/>
          <w:color w:val="000000"/>
          <w:sz w:val="28"/>
          <w:szCs w:val="28"/>
        </w:rPr>
        <w:t>Документы</w:t>
      </w:r>
      <w:r w:rsidRPr="00F20EA2">
        <w:rPr>
          <w:rFonts w:ascii="Times New Roman" w:hAnsi="Times New Roman"/>
          <w:color w:val="000000"/>
          <w:sz w:val="28"/>
          <w:szCs w:val="28"/>
        </w:rPr>
        <w:t>».</w:t>
      </w:r>
    </w:p>
    <w:p w:rsidR="003E5080" w:rsidRPr="00F20EA2" w:rsidRDefault="003E5080" w:rsidP="003E508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Реализацию мероприятий в рамках муниципальной программы обеспечива</w:t>
      </w:r>
      <w:r w:rsidR="00B30DEF">
        <w:rPr>
          <w:rFonts w:ascii="Times New Roman" w:hAnsi="Times New Roman"/>
          <w:color w:val="000000"/>
          <w:sz w:val="28"/>
          <w:szCs w:val="28"/>
        </w:rPr>
        <w:t>ю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участник</w:t>
      </w:r>
      <w:r w:rsidR="00B30DEF">
        <w:rPr>
          <w:rFonts w:ascii="Times New Roman" w:hAnsi="Times New Roman"/>
          <w:color w:val="000000"/>
          <w:sz w:val="28"/>
          <w:szCs w:val="28"/>
        </w:rPr>
        <w:t>и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муниципальной программы </w:t>
      </w:r>
      <w:r>
        <w:rPr>
          <w:rFonts w:ascii="Times New Roman" w:hAnsi="Times New Roman"/>
          <w:color w:val="000000"/>
          <w:sz w:val="28"/>
          <w:szCs w:val="28"/>
        </w:rPr>
        <w:t>МКУ «МКЦ»</w:t>
      </w:r>
      <w:r w:rsidR="00B30DEF">
        <w:rPr>
          <w:rFonts w:ascii="Times New Roman" w:hAnsi="Times New Roman"/>
          <w:color w:val="000000"/>
          <w:sz w:val="28"/>
          <w:szCs w:val="28"/>
        </w:rPr>
        <w:t xml:space="preserve"> и организационный отдел администрации Тимашевского городского поселения Тимашевского района</w:t>
      </w:r>
      <w:r w:rsidRPr="00F20EA2">
        <w:rPr>
          <w:rFonts w:ascii="Times New Roman" w:hAnsi="Times New Roman"/>
          <w:color w:val="000000"/>
          <w:sz w:val="28"/>
          <w:szCs w:val="28"/>
        </w:rPr>
        <w:t>, котор</w:t>
      </w:r>
      <w:r w:rsidR="00B30DEF">
        <w:rPr>
          <w:rFonts w:ascii="Times New Roman" w:hAnsi="Times New Roman"/>
          <w:color w:val="000000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F20EA2">
        <w:rPr>
          <w:rFonts w:ascii="Times New Roman" w:hAnsi="Times New Roman"/>
          <w:color w:val="000000"/>
          <w:sz w:val="28"/>
          <w:szCs w:val="28"/>
        </w:rPr>
        <w:t>:</w:t>
      </w:r>
    </w:p>
    <w:p w:rsidR="003E5080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а)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пр</w:t>
      </w:r>
      <w:r>
        <w:rPr>
          <w:rFonts w:ascii="Times New Roman" w:hAnsi="Times New Roman"/>
          <w:color w:val="000000"/>
          <w:sz w:val="28"/>
          <w:szCs w:val="28"/>
        </w:rPr>
        <w:t>инима</w:t>
      </w:r>
      <w:r w:rsidR="00B30DEF">
        <w:rPr>
          <w:rFonts w:ascii="Times New Roman" w:hAnsi="Times New Roman"/>
          <w:color w:val="000000"/>
          <w:sz w:val="28"/>
          <w:szCs w:val="28"/>
        </w:rPr>
        <w:t>ю</w:t>
      </w:r>
      <w:r>
        <w:rPr>
          <w:rFonts w:ascii="Times New Roman" w:hAnsi="Times New Roman"/>
          <w:color w:val="000000"/>
          <w:sz w:val="28"/>
          <w:szCs w:val="28"/>
        </w:rPr>
        <w:t xml:space="preserve">т решение о необходимости </w:t>
      </w:r>
      <w:r w:rsidRPr="00F20EA2">
        <w:rPr>
          <w:rFonts w:ascii="Times New Roman" w:hAnsi="Times New Roman"/>
          <w:color w:val="000000"/>
          <w:sz w:val="28"/>
          <w:szCs w:val="28"/>
        </w:rPr>
        <w:t>внесения в установленном порядке изменений в муниципальную программу;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б)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нес</w:t>
      </w:r>
      <w:r w:rsidR="00B30DEF">
        <w:rPr>
          <w:rFonts w:ascii="Times New Roman" w:hAnsi="Times New Roman"/>
          <w:color w:val="000000"/>
          <w:sz w:val="28"/>
          <w:szCs w:val="28"/>
        </w:rPr>
        <w:t>у</w:t>
      </w:r>
      <w:r w:rsidRPr="00F20EA2">
        <w:rPr>
          <w:rFonts w:ascii="Times New Roman" w:hAnsi="Times New Roman"/>
          <w:color w:val="000000"/>
          <w:sz w:val="28"/>
          <w:szCs w:val="28"/>
        </w:rPr>
        <w:t>т ответственность за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достижение целевых показателей муниципальной программы;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готов</w:t>
      </w:r>
      <w:r w:rsidR="00B30DEF">
        <w:rPr>
          <w:rFonts w:ascii="Times New Roman" w:hAnsi="Times New Roman"/>
          <w:color w:val="000000"/>
          <w:sz w:val="28"/>
          <w:szCs w:val="28"/>
        </w:rPr>
        <w:t>я</w:t>
      </w:r>
      <w:r w:rsidRPr="00F20EA2">
        <w:rPr>
          <w:rFonts w:ascii="Times New Roman" w:hAnsi="Times New Roman"/>
          <w:color w:val="000000"/>
          <w:sz w:val="28"/>
          <w:szCs w:val="28"/>
        </w:rPr>
        <w:t>т ежегодный доклад о ходе реализации муниципальной программы и оценке эффективности её реализации.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Координатор муниципальной программы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представляет ежеквартально, до 20 числа месяца, следующего за отчетным кварталом, информацию о реализации муниципальной программы согласно приложению №</w:t>
      </w:r>
      <w:r w:rsidR="000314D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9 к  Порядку принятия решения о разработке, формирования, реализации и оценки эффективности реализации муниципальных программ </w:t>
      </w:r>
      <w:r w:rsidRPr="00F20EA2">
        <w:rPr>
          <w:rStyle w:val="FontStyle25"/>
          <w:color w:val="000000"/>
          <w:sz w:val="28"/>
          <w:szCs w:val="28"/>
        </w:rPr>
        <w:t>Тимашевского городского поселения Тимашевского района, утвержденному постановлением администрации Тимашевского городского поселения Тимашевского района</w:t>
      </w:r>
      <w:r w:rsidR="00CA67FE">
        <w:rPr>
          <w:rStyle w:val="FontStyle25"/>
          <w:color w:val="000000"/>
          <w:sz w:val="28"/>
          <w:szCs w:val="28"/>
        </w:rPr>
        <w:t xml:space="preserve"> </w:t>
      </w:r>
      <w:r w:rsidR="000314DC">
        <w:rPr>
          <w:rStyle w:val="FontStyle25"/>
          <w:color w:val="000000"/>
          <w:sz w:val="28"/>
          <w:szCs w:val="28"/>
        </w:rPr>
        <w:t xml:space="preserve">      </w:t>
      </w:r>
      <w:r w:rsidRPr="00F20EA2">
        <w:rPr>
          <w:rFonts w:ascii="Times New Roman" w:hAnsi="Times New Roman"/>
          <w:color w:val="000000"/>
          <w:sz w:val="28"/>
          <w:szCs w:val="28"/>
        </w:rPr>
        <w:t>от 11 июля 2014 г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№ 436</w:t>
      </w:r>
      <w:r w:rsidR="00B30DE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30DEF" w:rsidRPr="00B30DEF">
        <w:rPr>
          <w:rFonts w:ascii="Times New Roman" w:eastAsia="Times New Roman" w:hAnsi="Times New Roman"/>
          <w:sz w:val="28"/>
          <w:szCs w:val="28"/>
          <w:lang w:eastAsia="ru-RU"/>
        </w:rPr>
        <w:t>«Об утверждении Порядка принятия решения о разработке, формирования, реализации и оценки эффективности реализации муниципальных программ Тимашевского городского поселения Тимашевского района»</w:t>
      </w:r>
      <w:r w:rsidR="000314DC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BB23CB">
        <w:rPr>
          <w:rFonts w:ascii="Times New Roman" w:hAnsi="Times New Roman"/>
          <w:sz w:val="28"/>
          <w:szCs w:val="28"/>
        </w:rPr>
        <w:t>с изменениями от 4 апреля 2016 г</w:t>
      </w:r>
      <w:r>
        <w:rPr>
          <w:rFonts w:ascii="Times New Roman" w:hAnsi="Times New Roman"/>
          <w:sz w:val="28"/>
          <w:szCs w:val="28"/>
        </w:rPr>
        <w:t xml:space="preserve">. </w:t>
      </w:r>
      <w:r w:rsidRPr="00BB23CB">
        <w:rPr>
          <w:rFonts w:ascii="Times New Roman" w:hAnsi="Times New Roman"/>
          <w:sz w:val="28"/>
          <w:szCs w:val="28"/>
        </w:rPr>
        <w:t>№</w:t>
      </w:r>
      <w:r w:rsidR="000314DC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368,</w:t>
      </w:r>
      <w:r w:rsidR="000314DC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от 1 ноября 2016 г</w:t>
      </w:r>
      <w:r>
        <w:rPr>
          <w:rFonts w:ascii="Times New Roman" w:hAnsi="Times New Roman"/>
          <w:sz w:val="28"/>
          <w:szCs w:val="28"/>
        </w:rPr>
        <w:t xml:space="preserve">. </w:t>
      </w:r>
      <w:r w:rsidRPr="00BB23CB">
        <w:rPr>
          <w:rFonts w:ascii="Times New Roman" w:hAnsi="Times New Roman"/>
          <w:sz w:val="28"/>
          <w:szCs w:val="28"/>
        </w:rPr>
        <w:t>№</w:t>
      </w:r>
      <w:r w:rsidR="000314DC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1227)</w:t>
      </w:r>
      <w:r>
        <w:rPr>
          <w:rFonts w:ascii="Times New Roman" w:hAnsi="Times New Roman"/>
          <w:sz w:val="28"/>
          <w:szCs w:val="28"/>
        </w:rPr>
        <w:t>.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 xml:space="preserve">В случае принятия координатором муниципальной программы решения о внесении изменений, он уведомляет об этом отдел экономики и прогнозирования администрации </w:t>
      </w:r>
      <w:r w:rsidRPr="00F20EA2">
        <w:rPr>
          <w:rStyle w:val="FontStyle25"/>
          <w:color w:val="000000"/>
          <w:sz w:val="28"/>
          <w:szCs w:val="28"/>
        </w:rPr>
        <w:t>Тимашевского городского поселения Тимашевского района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в течение 3 рабочих дней после её корректировки.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Контроль за выполнением муниципальной программы осуществляет заместитель главы Тимашевского городского поселения Тимашевского района, курирующий отраслевое направление программы.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пояснительной записке о ходе реализации муниципальной программы причины, повлиявшие на такие расхождения. </w:t>
      </w:r>
    </w:p>
    <w:p w:rsidR="003E5080" w:rsidRPr="00F20EA2" w:rsidRDefault="003E5080" w:rsidP="003E508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В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год завершения муниципальной программы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координатор муниципальной программы представляет в отдел экономики и прогнозирования администрации </w:t>
      </w:r>
      <w:r w:rsidRPr="00F20EA2">
        <w:rPr>
          <w:rStyle w:val="FontStyle25"/>
          <w:color w:val="000000"/>
          <w:sz w:val="28"/>
          <w:szCs w:val="28"/>
        </w:rPr>
        <w:t>Тимашевского городского поселения Тимашевского района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доклад о результатах ее выполнения, включая оценку эффективности реализации </w:t>
      </w:r>
      <w:r>
        <w:rPr>
          <w:rFonts w:ascii="Times New Roman" w:hAnsi="Times New Roman"/>
          <w:color w:val="000000"/>
          <w:sz w:val="28"/>
          <w:szCs w:val="28"/>
        </w:rPr>
        <w:t xml:space="preserve">муниципальной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программы за истекший год и весь период реализации муниципальной программы. </w:t>
      </w:r>
    </w:p>
    <w:p w:rsidR="00A958FE" w:rsidRDefault="00A958FE" w:rsidP="003E5080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958FE" w:rsidRDefault="00A958FE" w:rsidP="003E5080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60D7C" w:rsidRDefault="00460D7C" w:rsidP="00460D7C">
      <w:pPr>
        <w:widowControl w:val="0"/>
        <w:tabs>
          <w:tab w:val="left" w:pos="40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>Исполняющий обязанности</w:t>
      </w:r>
    </w:p>
    <w:p w:rsidR="00460D7C" w:rsidRPr="008619E6" w:rsidRDefault="00460D7C" w:rsidP="00460D7C">
      <w:pPr>
        <w:widowControl w:val="0"/>
        <w:tabs>
          <w:tab w:val="left" w:pos="40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>з</w:t>
      </w:r>
      <w:r w:rsidRPr="008619E6">
        <w:rPr>
          <w:rFonts w:ascii="Times New Roman" w:eastAsia="Times New Roman" w:hAnsi="Times New Roman" w:cs="Arial"/>
          <w:sz w:val="28"/>
          <w:szCs w:val="28"/>
          <w:lang w:eastAsia="ru-RU"/>
        </w:rPr>
        <w:t>аместител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я</w:t>
      </w:r>
      <w:r w:rsidRPr="008619E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главы Тимашевского </w:t>
      </w:r>
    </w:p>
    <w:p w:rsidR="00460D7C" w:rsidRPr="008619E6" w:rsidRDefault="00460D7C" w:rsidP="00460D7C">
      <w:pPr>
        <w:widowControl w:val="0"/>
        <w:tabs>
          <w:tab w:val="left" w:pos="40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19E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городского поселения </w:t>
      </w:r>
    </w:p>
    <w:p w:rsidR="00460D7C" w:rsidRPr="008619E6" w:rsidRDefault="00460D7C" w:rsidP="00460D7C">
      <w:pPr>
        <w:widowControl w:val="0"/>
        <w:tabs>
          <w:tab w:val="left" w:pos="4020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</w:pPr>
      <w:r w:rsidRPr="008619E6">
        <w:rPr>
          <w:rFonts w:ascii="Times New Roman" w:eastAsia="Times New Roman" w:hAnsi="Times New Roman" w:cs="Arial"/>
          <w:sz w:val="28"/>
          <w:szCs w:val="28"/>
          <w:lang w:eastAsia="ru-RU"/>
        </w:rPr>
        <w:t>Тимашевского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 </w:t>
      </w:r>
      <w:r w:rsidRPr="008619E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района 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</w:t>
      </w:r>
      <w:r w:rsidRPr="008619E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                                                                     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Pr="008619E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В.Г. Сысоев</w:t>
      </w:r>
    </w:p>
    <w:p w:rsidR="003E5080" w:rsidRPr="00F20EA2" w:rsidRDefault="003E5080" w:rsidP="003B09A2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sectPr w:rsidR="003E5080" w:rsidRPr="00F20EA2" w:rsidSect="00964AEA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485C" w:rsidRDefault="0067485C" w:rsidP="003E5080">
      <w:pPr>
        <w:spacing w:after="0" w:line="240" w:lineRule="auto"/>
      </w:pPr>
      <w:r>
        <w:separator/>
      </w:r>
    </w:p>
  </w:endnote>
  <w:endnote w:type="continuationSeparator" w:id="0">
    <w:p w:rsidR="0067485C" w:rsidRDefault="0067485C" w:rsidP="003E50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485C" w:rsidRDefault="0067485C" w:rsidP="003E5080">
      <w:pPr>
        <w:spacing w:after="0" w:line="240" w:lineRule="auto"/>
      </w:pPr>
      <w:r>
        <w:separator/>
      </w:r>
    </w:p>
  </w:footnote>
  <w:footnote w:type="continuationSeparator" w:id="0">
    <w:p w:rsidR="0067485C" w:rsidRDefault="0067485C" w:rsidP="003E50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27825422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3E5080" w:rsidRPr="003E5080" w:rsidRDefault="00593612">
        <w:pPr>
          <w:pStyle w:val="a5"/>
          <w:jc w:val="center"/>
          <w:rPr>
            <w:rFonts w:ascii="Times New Roman" w:hAnsi="Times New Roman"/>
            <w:sz w:val="28"/>
          </w:rPr>
        </w:pPr>
        <w:r w:rsidRPr="003E5080">
          <w:rPr>
            <w:rFonts w:ascii="Times New Roman" w:hAnsi="Times New Roman"/>
            <w:sz w:val="28"/>
          </w:rPr>
          <w:fldChar w:fldCharType="begin"/>
        </w:r>
        <w:r w:rsidR="003E5080" w:rsidRPr="003E5080">
          <w:rPr>
            <w:rFonts w:ascii="Times New Roman" w:hAnsi="Times New Roman"/>
            <w:sz w:val="28"/>
          </w:rPr>
          <w:instrText>PAGE   \* MERGEFORMAT</w:instrText>
        </w:r>
        <w:r w:rsidRPr="003E5080">
          <w:rPr>
            <w:rFonts w:ascii="Times New Roman" w:hAnsi="Times New Roman"/>
            <w:sz w:val="28"/>
          </w:rPr>
          <w:fldChar w:fldCharType="separate"/>
        </w:r>
        <w:r w:rsidR="00631FBA">
          <w:rPr>
            <w:rFonts w:ascii="Times New Roman" w:hAnsi="Times New Roman"/>
            <w:noProof/>
            <w:sz w:val="28"/>
          </w:rPr>
          <w:t>4</w:t>
        </w:r>
        <w:r w:rsidRPr="003E5080">
          <w:rPr>
            <w:rFonts w:ascii="Times New Roman" w:hAnsi="Times New Roman"/>
            <w:sz w:val="28"/>
          </w:rPr>
          <w:fldChar w:fldCharType="end"/>
        </w:r>
      </w:p>
    </w:sdtContent>
  </w:sdt>
  <w:p w:rsidR="003E5080" w:rsidRDefault="003E508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399D"/>
    <w:rsid w:val="0001007D"/>
    <w:rsid w:val="00030F13"/>
    <w:rsid w:val="000314DC"/>
    <w:rsid w:val="000536A3"/>
    <w:rsid w:val="00074EA9"/>
    <w:rsid w:val="00090813"/>
    <w:rsid w:val="00096654"/>
    <w:rsid w:val="000D2389"/>
    <w:rsid w:val="000F71D0"/>
    <w:rsid w:val="000F7F06"/>
    <w:rsid w:val="00124E69"/>
    <w:rsid w:val="00142820"/>
    <w:rsid w:val="00147D7C"/>
    <w:rsid w:val="0016735F"/>
    <w:rsid w:val="001E74D2"/>
    <w:rsid w:val="001F5C0F"/>
    <w:rsid w:val="001F693E"/>
    <w:rsid w:val="00203200"/>
    <w:rsid w:val="002048D9"/>
    <w:rsid w:val="002166B9"/>
    <w:rsid w:val="00231C27"/>
    <w:rsid w:val="00242203"/>
    <w:rsid w:val="002A0DF7"/>
    <w:rsid w:val="002F6A4D"/>
    <w:rsid w:val="002F6B85"/>
    <w:rsid w:val="00304612"/>
    <w:rsid w:val="00316F79"/>
    <w:rsid w:val="003228EC"/>
    <w:rsid w:val="0032329B"/>
    <w:rsid w:val="00346F38"/>
    <w:rsid w:val="003472AD"/>
    <w:rsid w:val="003632A2"/>
    <w:rsid w:val="0036399D"/>
    <w:rsid w:val="00382B12"/>
    <w:rsid w:val="003B09A2"/>
    <w:rsid w:val="003B0FE8"/>
    <w:rsid w:val="003C01DE"/>
    <w:rsid w:val="003E5080"/>
    <w:rsid w:val="004107F4"/>
    <w:rsid w:val="00410864"/>
    <w:rsid w:val="00412ED8"/>
    <w:rsid w:val="00416B24"/>
    <w:rsid w:val="00443AFB"/>
    <w:rsid w:val="00444E39"/>
    <w:rsid w:val="0044519C"/>
    <w:rsid w:val="004526E9"/>
    <w:rsid w:val="00460D7C"/>
    <w:rsid w:val="00467003"/>
    <w:rsid w:val="00475562"/>
    <w:rsid w:val="00497F1A"/>
    <w:rsid w:val="004C44F5"/>
    <w:rsid w:val="004C5D6B"/>
    <w:rsid w:val="004D2EB7"/>
    <w:rsid w:val="004D305D"/>
    <w:rsid w:val="004D7D46"/>
    <w:rsid w:val="0052631E"/>
    <w:rsid w:val="005544FE"/>
    <w:rsid w:val="00560DC5"/>
    <w:rsid w:val="00574D1E"/>
    <w:rsid w:val="00593612"/>
    <w:rsid w:val="00615EAD"/>
    <w:rsid w:val="00627943"/>
    <w:rsid w:val="00631FBA"/>
    <w:rsid w:val="00635B59"/>
    <w:rsid w:val="00657E22"/>
    <w:rsid w:val="0067485C"/>
    <w:rsid w:val="00696A24"/>
    <w:rsid w:val="006A70EA"/>
    <w:rsid w:val="006D1B40"/>
    <w:rsid w:val="006D7943"/>
    <w:rsid w:val="006F27B9"/>
    <w:rsid w:val="006F60CA"/>
    <w:rsid w:val="0073070E"/>
    <w:rsid w:val="0073107A"/>
    <w:rsid w:val="00733E7A"/>
    <w:rsid w:val="007433AA"/>
    <w:rsid w:val="007550FE"/>
    <w:rsid w:val="007A41E6"/>
    <w:rsid w:val="007C745F"/>
    <w:rsid w:val="007F3E4E"/>
    <w:rsid w:val="007F45BC"/>
    <w:rsid w:val="007F5AF9"/>
    <w:rsid w:val="007F70DD"/>
    <w:rsid w:val="00811960"/>
    <w:rsid w:val="008172BA"/>
    <w:rsid w:val="0082002E"/>
    <w:rsid w:val="00821D4F"/>
    <w:rsid w:val="00836D2B"/>
    <w:rsid w:val="008416E7"/>
    <w:rsid w:val="00846ACF"/>
    <w:rsid w:val="00871506"/>
    <w:rsid w:val="00874B68"/>
    <w:rsid w:val="0088703A"/>
    <w:rsid w:val="00887E3E"/>
    <w:rsid w:val="008A616D"/>
    <w:rsid w:val="008B1CAB"/>
    <w:rsid w:val="008B5F15"/>
    <w:rsid w:val="008B6AD7"/>
    <w:rsid w:val="008D5DC5"/>
    <w:rsid w:val="00900DB3"/>
    <w:rsid w:val="00912FEC"/>
    <w:rsid w:val="0092329D"/>
    <w:rsid w:val="00924F00"/>
    <w:rsid w:val="00964AEA"/>
    <w:rsid w:val="00976315"/>
    <w:rsid w:val="009770EC"/>
    <w:rsid w:val="0098189E"/>
    <w:rsid w:val="009C5BEA"/>
    <w:rsid w:val="009D3471"/>
    <w:rsid w:val="009D4BF2"/>
    <w:rsid w:val="009D716D"/>
    <w:rsid w:val="009E560A"/>
    <w:rsid w:val="009F1709"/>
    <w:rsid w:val="00A0541E"/>
    <w:rsid w:val="00A1559A"/>
    <w:rsid w:val="00A30AD1"/>
    <w:rsid w:val="00A55741"/>
    <w:rsid w:val="00A575F7"/>
    <w:rsid w:val="00A6452B"/>
    <w:rsid w:val="00A958FE"/>
    <w:rsid w:val="00AA74D4"/>
    <w:rsid w:val="00AA79C2"/>
    <w:rsid w:val="00AC0A36"/>
    <w:rsid w:val="00AC6767"/>
    <w:rsid w:val="00AD6330"/>
    <w:rsid w:val="00B10536"/>
    <w:rsid w:val="00B138F4"/>
    <w:rsid w:val="00B30DEF"/>
    <w:rsid w:val="00B536AD"/>
    <w:rsid w:val="00BC3FEF"/>
    <w:rsid w:val="00BC7CA6"/>
    <w:rsid w:val="00BD3231"/>
    <w:rsid w:val="00BE043F"/>
    <w:rsid w:val="00BF117B"/>
    <w:rsid w:val="00C122CE"/>
    <w:rsid w:val="00C16808"/>
    <w:rsid w:val="00C6429E"/>
    <w:rsid w:val="00C7315E"/>
    <w:rsid w:val="00CA44FC"/>
    <w:rsid w:val="00CA67FE"/>
    <w:rsid w:val="00CA68C3"/>
    <w:rsid w:val="00CB70E5"/>
    <w:rsid w:val="00D0499D"/>
    <w:rsid w:val="00D7002D"/>
    <w:rsid w:val="00D86582"/>
    <w:rsid w:val="00D922D4"/>
    <w:rsid w:val="00DC3C2D"/>
    <w:rsid w:val="00DC5CBF"/>
    <w:rsid w:val="00DF0E10"/>
    <w:rsid w:val="00E06492"/>
    <w:rsid w:val="00E34AB1"/>
    <w:rsid w:val="00E45CCB"/>
    <w:rsid w:val="00E571E4"/>
    <w:rsid w:val="00E94A7D"/>
    <w:rsid w:val="00EC71DC"/>
    <w:rsid w:val="00EC7AB3"/>
    <w:rsid w:val="00EE1828"/>
    <w:rsid w:val="00EE4FA6"/>
    <w:rsid w:val="00EE6E05"/>
    <w:rsid w:val="00EF3C51"/>
    <w:rsid w:val="00F1335B"/>
    <w:rsid w:val="00F21EB9"/>
    <w:rsid w:val="00F25EBD"/>
    <w:rsid w:val="00F666FB"/>
    <w:rsid w:val="00F67D2A"/>
    <w:rsid w:val="00F755CD"/>
    <w:rsid w:val="00FB6541"/>
    <w:rsid w:val="00FC3C16"/>
    <w:rsid w:val="00FC6EE6"/>
    <w:rsid w:val="00FC7433"/>
    <w:rsid w:val="00FD2913"/>
    <w:rsid w:val="00FF11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DA0D4"/>
  <w15:docId w15:val="{8F1FA1FA-3961-4052-A3DE-657FA64F6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508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E508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3E5080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3E50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E5080"/>
    <w:rPr>
      <w:rFonts w:ascii="Calibri" w:eastAsia="Calibri" w:hAnsi="Calibri" w:cs="Times New Roman"/>
    </w:rPr>
  </w:style>
  <w:style w:type="character" w:customStyle="1" w:styleId="FontStyle25">
    <w:name w:val="Font Style25"/>
    <w:rsid w:val="003E5080"/>
    <w:rPr>
      <w:rFonts w:ascii="Times New Roman" w:hAnsi="Times New Roman" w:cs="Times New Roman" w:hint="default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3232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2329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67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</TotalTime>
  <Pages>1</Pages>
  <Words>2398</Words>
  <Characters>13674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115</cp:revision>
  <cp:lastPrinted>2026-06-11T08:12:00Z</cp:lastPrinted>
  <dcterms:created xsi:type="dcterms:W3CDTF">2021-02-19T10:56:00Z</dcterms:created>
  <dcterms:modified xsi:type="dcterms:W3CDTF">2026-06-11T10:41:00Z</dcterms:modified>
</cp:coreProperties>
</file>