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12" w:rsidRDefault="00885812" w:rsidP="00885812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812" w:rsidRPr="00BC54B9" w:rsidRDefault="00885812" w:rsidP="00885812">
      <w:pPr>
        <w:shd w:val="clear" w:color="auto" w:fill="FFFFFF"/>
        <w:spacing w:before="86"/>
        <w:ind w:right="10"/>
        <w:jc w:val="center"/>
      </w:pPr>
    </w:p>
    <w:p w:rsidR="00885812" w:rsidRPr="00CB52C9" w:rsidRDefault="00885812" w:rsidP="00885812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b/>
          <w:sz w:val="28"/>
          <w:szCs w:val="28"/>
        </w:rPr>
        <w:t>ГОРОДСКОГО</w:t>
      </w:r>
      <w:proofErr w:type="gramEnd"/>
      <w:r w:rsidRPr="00CB52C9">
        <w:rPr>
          <w:b/>
          <w:sz w:val="28"/>
          <w:szCs w:val="28"/>
        </w:rPr>
        <w:t xml:space="preserve"> </w:t>
      </w:r>
    </w:p>
    <w:p w:rsidR="00885812" w:rsidRPr="00CB52C9" w:rsidRDefault="00885812" w:rsidP="00885812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885812" w:rsidRPr="00CB52C9" w:rsidRDefault="00885812" w:rsidP="0088581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885812" w:rsidRPr="00CB52C9" w:rsidRDefault="00885812" w:rsidP="0088581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>
        <w:rPr>
          <w:b/>
          <w:bCs/>
          <w:sz w:val="26"/>
          <w:szCs w:val="26"/>
        </w:rPr>
        <w:t xml:space="preserve"> 16.02</w:t>
      </w:r>
      <w:r w:rsidRPr="00CB52C9">
        <w:rPr>
          <w:b/>
          <w:bCs/>
          <w:sz w:val="26"/>
          <w:szCs w:val="26"/>
        </w:rPr>
        <w:t>.201</w:t>
      </w:r>
      <w:r>
        <w:rPr>
          <w:b/>
          <w:bCs/>
          <w:sz w:val="26"/>
          <w:szCs w:val="26"/>
        </w:rPr>
        <w:t>7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 w:rsidRPr="00CB52C9">
        <w:rPr>
          <w:b/>
          <w:bCs/>
          <w:sz w:val="26"/>
          <w:szCs w:val="26"/>
        </w:rPr>
        <w:t>№ 1</w:t>
      </w:r>
      <w:r>
        <w:rPr>
          <w:b/>
          <w:bCs/>
          <w:sz w:val="26"/>
          <w:szCs w:val="26"/>
        </w:rPr>
        <w:t>7</w:t>
      </w:r>
      <w:r w:rsidRPr="00CB52C9">
        <w:rPr>
          <w:b/>
          <w:bCs/>
          <w:sz w:val="26"/>
          <w:szCs w:val="26"/>
        </w:rPr>
        <w:t>-р</w:t>
      </w:r>
    </w:p>
    <w:p w:rsidR="00885812" w:rsidRPr="00CB52C9" w:rsidRDefault="00885812" w:rsidP="00885812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885812" w:rsidRDefault="00885812" w:rsidP="007D5369">
      <w:pPr>
        <w:jc w:val="right"/>
        <w:rPr>
          <w:color w:val="000000"/>
          <w:sz w:val="28"/>
          <w:szCs w:val="28"/>
        </w:rPr>
      </w:pPr>
    </w:p>
    <w:p w:rsidR="007D5369" w:rsidRDefault="007D5369" w:rsidP="007D5369">
      <w:pPr>
        <w:jc w:val="center"/>
        <w:rPr>
          <w:b/>
          <w:bCs/>
          <w:color w:val="000000"/>
          <w:sz w:val="28"/>
          <w:szCs w:val="28"/>
        </w:rPr>
      </w:pPr>
    </w:p>
    <w:p w:rsidR="00FF07D8" w:rsidRPr="00C87B18" w:rsidRDefault="007D5369" w:rsidP="00C87B1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рабочей группы по</w:t>
      </w:r>
      <w:r>
        <w:rPr>
          <w:b/>
          <w:sz w:val="28"/>
          <w:szCs w:val="28"/>
        </w:rPr>
        <w:t xml:space="preserve"> проведению мероприятий, направленных на устранение несанкционированной торговли </w:t>
      </w:r>
      <w:r w:rsidR="00E440FD">
        <w:rPr>
          <w:b/>
          <w:sz w:val="28"/>
          <w:szCs w:val="28"/>
        </w:rPr>
        <w:t xml:space="preserve">на </w:t>
      </w:r>
      <w:r w:rsidR="00FF07D8" w:rsidRPr="00FF07D8">
        <w:rPr>
          <w:b/>
          <w:color w:val="000000"/>
          <w:sz w:val="28"/>
          <w:szCs w:val="28"/>
        </w:rPr>
        <w:t xml:space="preserve">территории Тимашевского </w:t>
      </w:r>
      <w:proofErr w:type="gramStart"/>
      <w:r w:rsidR="00FF07D8" w:rsidRPr="00FF07D8">
        <w:rPr>
          <w:b/>
          <w:color w:val="000000"/>
          <w:sz w:val="28"/>
          <w:szCs w:val="28"/>
        </w:rPr>
        <w:t>городского</w:t>
      </w:r>
      <w:proofErr w:type="gramEnd"/>
      <w:r w:rsidR="00FF07D8" w:rsidRPr="00FF07D8">
        <w:rPr>
          <w:b/>
          <w:color w:val="000000"/>
          <w:sz w:val="28"/>
          <w:szCs w:val="28"/>
        </w:rPr>
        <w:t xml:space="preserve"> </w:t>
      </w:r>
    </w:p>
    <w:p w:rsidR="007D5369" w:rsidRDefault="00FF07D8" w:rsidP="007D53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FF07D8">
        <w:rPr>
          <w:b/>
          <w:color w:val="000000"/>
          <w:sz w:val="28"/>
          <w:szCs w:val="28"/>
        </w:rPr>
        <w:t>поселения</w:t>
      </w:r>
      <w:r>
        <w:rPr>
          <w:b/>
          <w:i/>
          <w:color w:val="000000"/>
          <w:sz w:val="28"/>
          <w:szCs w:val="28"/>
        </w:rPr>
        <w:t xml:space="preserve"> </w:t>
      </w:r>
      <w:r w:rsidR="007D5369">
        <w:rPr>
          <w:b/>
          <w:bCs/>
          <w:color w:val="000000"/>
          <w:sz w:val="28"/>
          <w:szCs w:val="28"/>
        </w:rPr>
        <w:t>Тимашевского района</w:t>
      </w:r>
    </w:p>
    <w:p w:rsidR="007D5369" w:rsidRDefault="007D5369" w:rsidP="007D5369">
      <w:pPr>
        <w:jc w:val="center"/>
        <w:rPr>
          <w:b/>
          <w:bCs/>
          <w:color w:val="000000"/>
          <w:sz w:val="28"/>
          <w:szCs w:val="28"/>
        </w:rPr>
      </w:pPr>
    </w:p>
    <w:p w:rsidR="001A0700" w:rsidRDefault="001A0700" w:rsidP="007D5369">
      <w:pPr>
        <w:jc w:val="center"/>
        <w:rPr>
          <w:b/>
          <w:bCs/>
          <w:color w:val="000000"/>
          <w:sz w:val="28"/>
          <w:szCs w:val="28"/>
        </w:rPr>
      </w:pP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</w:t>
      </w:r>
      <w:r w:rsidR="007D73A4">
        <w:rPr>
          <w:sz w:val="28"/>
          <w:szCs w:val="28"/>
        </w:rPr>
        <w:t>Законом Краснодарского края от 23 июля 2003 года №608-КЗ «Об административных правонарушениях</w:t>
      </w:r>
      <w:r w:rsidR="00954376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r w:rsidR="007D73A4">
        <w:rPr>
          <w:color w:val="000000"/>
          <w:sz w:val="28"/>
          <w:szCs w:val="28"/>
        </w:rPr>
        <w:t xml:space="preserve"> Решением Совета</w:t>
      </w:r>
      <w:r>
        <w:rPr>
          <w:color w:val="000000"/>
          <w:sz w:val="28"/>
          <w:szCs w:val="28"/>
        </w:rPr>
        <w:t xml:space="preserve"> </w:t>
      </w:r>
      <w:r w:rsidR="007D73A4">
        <w:rPr>
          <w:color w:val="000000"/>
          <w:sz w:val="28"/>
          <w:szCs w:val="28"/>
        </w:rPr>
        <w:t xml:space="preserve"> Тимашевского городского поселения Тимашевского района от 23 октября 2013 года № 288</w:t>
      </w:r>
      <w:r w:rsidR="00C87B18">
        <w:rPr>
          <w:color w:val="000000"/>
          <w:sz w:val="28"/>
          <w:szCs w:val="28"/>
        </w:rPr>
        <w:t xml:space="preserve"> «Об утверждении Правил благоустройства территории Тимашевского городского поселения Тимашевского района» (с изменениями от 19 августа 2015 года №76, от 19 октября 2016 года № 225), </w:t>
      </w:r>
      <w:r>
        <w:rPr>
          <w:bCs/>
          <w:color w:val="000000"/>
          <w:sz w:val="28"/>
          <w:szCs w:val="28"/>
        </w:rPr>
        <w:t>в целях проведения мероприятий направленных на устранение</w:t>
      </w:r>
      <w:r>
        <w:rPr>
          <w:sz w:val="28"/>
          <w:szCs w:val="28"/>
        </w:rPr>
        <w:t xml:space="preserve"> несанкционированной торговли </w:t>
      </w:r>
      <w:r w:rsidR="00FF07D8" w:rsidRPr="00FF07D8">
        <w:rPr>
          <w:color w:val="000000"/>
          <w:sz w:val="28"/>
          <w:szCs w:val="28"/>
        </w:rPr>
        <w:t>на</w:t>
      </w:r>
      <w:proofErr w:type="gramEnd"/>
      <w:r w:rsidR="00FF07D8" w:rsidRPr="00FF07D8">
        <w:rPr>
          <w:color w:val="000000"/>
          <w:sz w:val="28"/>
          <w:szCs w:val="28"/>
        </w:rPr>
        <w:t xml:space="preserve"> территории Тимашевского городского поселения</w:t>
      </w:r>
      <w:r w:rsidR="00FF07D8">
        <w:rPr>
          <w:i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Тимашевского района:</w:t>
      </w: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Создать рабочую группу</w:t>
      </w:r>
      <w:r>
        <w:rPr>
          <w:bCs/>
          <w:color w:val="000000"/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проведению мероприятий, направленных на устранение несанкционированной торговли </w:t>
      </w:r>
      <w:r w:rsidR="00FF07D8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bCs/>
          <w:color w:val="000000"/>
          <w:sz w:val="28"/>
          <w:szCs w:val="28"/>
        </w:rPr>
        <w:t xml:space="preserve"> (далее -</w:t>
      </w:r>
      <w:r w:rsidR="00FF07D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Рабочая группа).</w:t>
      </w:r>
    </w:p>
    <w:p w:rsidR="007D5369" w:rsidRDefault="007D5369" w:rsidP="007D5369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Утвердить состав Рабочей группы (Приложение №1).</w:t>
      </w: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Рабочей группе </w:t>
      </w:r>
      <w:r w:rsidR="00C87B18">
        <w:rPr>
          <w:color w:val="000000"/>
          <w:sz w:val="28"/>
          <w:szCs w:val="28"/>
        </w:rPr>
        <w:t>еженедельно</w:t>
      </w:r>
      <w:r>
        <w:rPr>
          <w:color w:val="000000"/>
          <w:sz w:val="28"/>
          <w:szCs w:val="28"/>
        </w:rPr>
        <w:t xml:space="preserve"> проводить мероприятия</w:t>
      </w:r>
      <w:r>
        <w:rPr>
          <w:sz w:val="28"/>
          <w:szCs w:val="28"/>
        </w:rPr>
        <w:t>, направленны</w:t>
      </w:r>
      <w:r w:rsidR="00FF07D8">
        <w:rPr>
          <w:sz w:val="28"/>
          <w:szCs w:val="28"/>
        </w:rPr>
        <w:t>е</w:t>
      </w:r>
      <w:r>
        <w:rPr>
          <w:sz w:val="28"/>
          <w:szCs w:val="28"/>
        </w:rPr>
        <w:t xml:space="preserve"> на устранение несанкционированной торговли </w:t>
      </w:r>
      <w:r w:rsidR="00FF07D8" w:rsidRPr="00FF07D8">
        <w:rPr>
          <w:color w:val="000000"/>
          <w:sz w:val="28"/>
          <w:szCs w:val="28"/>
        </w:rPr>
        <w:t>на территории Тимашевского городского поселения</w:t>
      </w:r>
      <w:r w:rsidR="00FF07D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Тимашевского района.</w:t>
      </w:r>
    </w:p>
    <w:p w:rsidR="007D5369" w:rsidRDefault="007D5369" w:rsidP="007D536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FF07D8">
        <w:rPr>
          <w:color w:val="000000"/>
          <w:sz w:val="28"/>
          <w:szCs w:val="28"/>
        </w:rPr>
        <w:t xml:space="preserve">Организационному отделу </w:t>
      </w:r>
      <w:r>
        <w:rPr>
          <w:color w:val="000000"/>
          <w:sz w:val="28"/>
          <w:szCs w:val="28"/>
        </w:rPr>
        <w:t xml:space="preserve">администрации </w:t>
      </w:r>
      <w:r w:rsidR="00FF07D8" w:rsidRPr="00FF07D8">
        <w:rPr>
          <w:color w:val="000000"/>
          <w:sz w:val="28"/>
          <w:szCs w:val="28"/>
        </w:rPr>
        <w:t>Тимашевского городского поселения</w:t>
      </w:r>
      <w:r w:rsidR="00FF07D8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Тимашевского района </w:t>
      </w:r>
      <w:r w:rsidR="00FF07D8">
        <w:rPr>
          <w:color w:val="000000"/>
          <w:sz w:val="28"/>
          <w:szCs w:val="28"/>
        </w:rPr>
        <w:t xml:space="preserve">(Сысоев) </w:t>
      </w:r>
      <w:proofErr w:type="gramStart"/>
      <w:r>
        <w:rPr>
          <w:color w:val="000000"/>
          <w:sz w:val="28"/>
          <w:szCs w:val="28"/>
        </w:rPr>
        <w:t>разместить</w:t>
      </w:r>
      <w:proofErr w:type="gramEnd"/>
      <w:r>
        <w:rPr>
          <w:color w:val="000000"/>
          <w:sz w:val="28"/>
          <w:szCs w:val="28"/>
        </w:rPr>
        <w:t xml:space="preserve"> настоящее распоряжение на официальном сайте администрации </w:t>
      </w:r>
      <w:r w:rsidR="00FF07D8" w:rsidRPr="00FF07D8">
        <w:rPr>
          <w:color w:val="000000"/>
          <w:sz w:val="28"/>
          <w:szCs w:val="28"/>
        </w:rPr>
        <w:t>Тимашевского городского поселения</w:t>
      </w:r>
      <w:r>
        <w:rPr>
          <w:color w:val="000000"/>
          <w:sz w:val="28"/>
          <w:szCs w:val="28"/>
        </w:rPr>
        <w:t xml:space="preserve"> Тимашевского района в </w:t>
      </w:r>
      <w:r w:rsidR="00FF07D8">
        <w:rPr>
          <w:color w:val="000000"/>
          <w:sz w:val="28"/>
          <w:szCs w:val="28"/>
        </w:rPr>
        <w:t xml:space="preserve">информационно-телекоммуникационной </w:t>
      </w:r>
      <w:r>
        <w:rPr>
          <w:color w:val="000000"/>
          <w:sz w:val="28"/>
          <w:szCs w:val="28"/>
        </w:rPr>
        <w:t>сети «Интернет».</w:t>
      </w:r>
    </w:p>
    <w:p w:rsidR="007D5369" w:rsidRDefault="00954376" w:rsidP="00954376">
      <w:pPr>
        <w:tabs>
          <w:tab w:val="left" w:pos="0"/>
          <w:tab w:val="left" w:pos="567"/>
        </w:tabs>
        <w:spacing w:line="31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D5369">
        <w:rPr>
          <w:color w:val="000000"/>
          <w:sz w:val="28"/>
          <w:szCs w:val="28"/>
        </w:rPr>
        <w:t xml:space="preserve">4. </w:t>
      </w:r>
      <w:proofErr w:type="gramStart"/>
      <w:r w:rsidR="007D5369">
        <w:rPr>
          <w:color w:val="000000"/>
          <w:sz w:val="28"/>
          <w:szCs w:val="28"/>
        </w:rPr>
        <w:t>Контроль за</w:t>
      </w:r>
      <w:proofErr w:type="gramEnd"/>
      <w:r w:rsidR="007D5369">
        <w:rPr>
          <w:color w:val="000000"/>
          <w:sz w:val="28"/>
          <w:szCs w:val="28"/>
        </w:rPr>
        <w:t xml:space="preserve"> выполнением наст</w:t>
      </w:r>
      <w:r>
        <w:rPr>
          <w:color w:val="000000"/>
          <w:sz w:val="28"/>
          <w:szCs w:val="28"/>
        </w:rPr>
        <w:t xml:space="preserve">оящего распоряжения оставляю за </w:t>
      </w:r>
      <w:r w:rsidR="007D5369">
        <w:rPr>
          <w:color w:val="000000"/>
          <w:sz w:val="28"/>
          <w:szCs w:val="28"/>
        </w:rPr>
        <w:t xml:space="preserve">собой.  </w:t>
      </w:r>
    </w:p>
    <w:p w:rsidR="007D5369" w:rsidRDefault="007D5369" w:rsidP="007D5369">
      <w:pPr>
        <w:tabs>
          <w:tab w:val="left" w:pos="0"/>
        </w:tabs>
        <w:spacing w:line="310" w:lineRule="exact"/>
        <w:ind w:left="540"/>
        <w:jc w:val="both"/>
        <w:rPr>
          <w:color w:val="000000"/>
          <w:spacing w:val="-2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5. Распоряжение вступает в силу со дня его подписания.</w:t>
      </w:r>
    </w:p>
    <w:p w:rsidR="007D5369" w:rsidRDefault="007D5369" w:rsidP="007D536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FF07D8" w:rsidRDefault="00FF07D8" w:rsidP="00FF07D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Тимашевского </w:t>
      </w:r>
      <w:proofErr w:type="gramStart"/>
      <w:r>
        <w:rPr>
          <w:color w:val="000000"/>
          <w:sz w:val="28"/>
          <w:szCs w:val="28"/>
        </w:rPr>
        <w:t>городского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7D5369" w:rsidRDefault="00FF07D8" w:rsidP="00FF07D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Тимашевского района                                                           П.В.Буряк</w:t>
      </w:r>
    </w:p>
    <w:sectPr w:rsidR="007D5369" w:rsidSect="00C87B1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369"/>
    <w:rsid w:val="001177D8"/>
    <w:rsid w:val="001A0700"/>
    <w:rsid w:val="00282057"/>
    <w:rsid w:val="004421C1"/>
    <w:rsid w:val="004C78B7"/>
    <w:rsid w:val="006602FA"/>
    <w:rsid w:val="007A61DD"/>
    <w:rsid w:val="007D5369"/>
    <w:rsid w:val="007D73A4"/>
    <w:rsid w:val="00885812"/>
    <w:rsid w:val="00954376"/>
    <w:rsid w:val="00976EBC"/>
    <w:rsid w:val="00A5508F"/>
    <w:rsid w:val="00B57FFE"/>
    <w:rsid w:val="00BF46E5"/>
    <w:rsid w:val="00C10097"/>
    <w:rsid w:val="00C87B18"/>
    <w:rsid w:val="00E440FD"/>
    <w:rsid w:val="00FF0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6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0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0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6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4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15</cp:revision>
  <cp:lastPrinted>2017-02-16T07:12:00Z</cp:lastPrinted>
  <dcterms:created xsi:type="dcterms:W3CDTF">2016-12-14T10:40:00Z</dcterms:created>
  <dcterms:modified xsi:type="dcterms:W3CDTF">2017-02-21T07:23:00Z</dcterms:modified>
</cp:coreProperties>
</file>