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D9E" w:rsidRDefault="00CB2D9E" w:rsidP="00CB2D9E">
      <w:pPr>
        <w:spacing w:after="0"/>
        <w:jc w:val="center"/>
      </w:pPr>
      <w:r>
        <w:rPr>
          <w:noProof/>
        </w:rPr>
        <w:drawing>
          <wp:inline distT="0" distB="0" distL="0" distR="0" wp14:anchorId="676F1845" wp14:editId="2C0300E2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D9E" w:rsidRDefault="00CB2D9E" w:rsidP="00CB2D9E">
      <w:pPr>
        <w:pStyle w:val="4"/>
      </w:pPr>
      <w:r>
        <w:rPr>
          <w:bCs/>
        </w:rPr>
        <w:t>СОВЕТ</w:t>
      </w:r>
    </w:p>
    <w:p w:rsidR="00CB2D9E" w:rsidRPr="0076012F" w:rsidRDefault="00CB2D9E" w:rsidP="00CB2D9E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CB2D9E" w:rsidRPr="00CB2D9E" w:rsidRDefault="00CB2D9E" w:rsidP="00CB2D9E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2D9E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CB2D9E" w:rsidRPr="00CB2D9E" w:rsidRDefault="00CB2D9E" w:rsidP="00CB2D9E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B2D9E" w:rsidRPr="00CB2D9E" w:rsidRDefault="00CB2D9E" w:rsidP="00CB2D9E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СЕССИЯ от 03.08</w:t>
      </w:r>
      <w:r w:rsidRPr="00CB2D9E">
        <w:rPr>
          <w:rFonts w:ascii="Times New Roman" w:hAnsi="Times New Roman" w:cs="Times New Roman"/>
          <w:bCs/>
          <w:sz w:val="28"/>
          <w:szCs w:val="28"/>
        </w:rPr>
        <w:t>.2022    № 4</w:t>
      </w:r>
      <w:r>
        <w:rPr>
          <w:rFonts w:ascii="Times New Roman" w:hAnsi="Times New Roman" w:cs="Times New Roman"/>
          <w:bCs/>
          <w:sz w:val="28"/>
          <w:szCs w:val="28"/>
        </w:rPr>
        <w:t>1</w:t>
      </w:r>
    </w:p>
    <w:p w:rsidR="00CB2D9E" w:rsidRPr="00CB2D9E" w:rsidRDefault="00CB2D9E" w:rsidP="00CB2D9E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32"/>
        </w:rPr>
      </w:pPr>
    </w:p>
    <w:p w:rsidR="00CB2D9E" w:rsidRPr="00CB2D9E" w:rsidRDefault="00CB2D9E" w:rsidP="00CB2D9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2D9E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CB2D9E" w:rsidRPr="00CB2D9E" w:rsidRDefault="00CB2D9E" w:rsidP="00CB2D9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03</w:t>
      </w:r>
      <w:r w:rsidRPr="00CB2D9E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bookmarkStart w:id="0" w:name="_GoBack"/>
      <w:bookmarkEnd w:id="0"/>
      <w:r w:rsidRPr="00CB2D9E">
        <w:rPr>
          <w:rFonts w:ascii="Times New Roman" w:hAnsi="Times New Roman" w:cs="Times New Roman"/>
          <w:bCs/>
          <w:sz w:val="28"/>
          <w:szCs w:val="28"/>
        </w:rPr>
        <w:t xml:space="preserve">.2022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№  161</w:t>
      </w:r>
    </w:p>
    <w:p w:rsidR="00CB2D9E" w:rsidRDefault="00CB2D9E" w:rsidP="00CB2D9E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524DC6" w:rsidRDefault="00524DC6" w:rsidP="006A24E5">
      <w:pPr>
        <w:spacing w:line="240" w:lineRule="auto"/>
      </w:pPr>
    </w:p>
    <w:p w:rsidR="00A22A1B" w:rsidRDefault="00A22A1B" w:rsidP="00500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Default="00A22A1B" w:rsidP="00500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 </w:t>
      </w:r>
    </w:p>
    <w:p w:rsidR="00A22A1B" w:rsidRDefault="00A22A1B" w:rsidP="00500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 июля 2016 г.</w:t>
      </w:r>
      <w:r w:rsidR="000D3110">
        <w:rPr>
          <w:rFonts w:ascii="Times New Roman" w:hAnsi="Times New Roman" w:cs="Times New Roman"/>
          <w:b/>
          <w:sz w:val="28"/>
          <w:szCs w:val="28"/>
        </w:rPr>
        <w:t xml:space="preserve"> № 202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«О </w:t>
      </w:r>
      <w:proofErr w:type="gramStart"/>
      <w:r w:rsidRPr="00A22A1B">
        <w:rPr>
          <w:rFonts w:ascii="Times New Roman" w:hAnsi="Times New Roman" w:cs="Times New Roman"/>
          <w:b/>
          <w:sz w:val="28"/>
          <w:szCs w:val="28"/>
        </w:rPr>
        <w:t>межведомственной</w:t>
      </w:r>
      <w:proofErr w:type="gramEnd"/>
      <w:r w:rsidRPr="00A22A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2A1B" w:rsidRDefault="00A22A1B" w:rsidP="00500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топонимической комиссии (комиссии по наименованиям)</w:t>
      </w:r>
    </w:p>
    <w:p w:rsidR="00A22A1B" w:rsidRDefault="00A22A1B" w:rsidP="00500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 xml:space="preserve">при администрации Тимашевского городского поселения </w:t>
      </w:r>
    </w:p>
    <w:p w:rsidR="00E94E39" w:rsidRDefault="000D3110" w:rsidP="00500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b/>
          <w:sz w:val="28"/>
          <w:szCs w:val="28"/>
        </w:rPr>
        <w:t>имашевского района»</w:t>
      </w:r>
    </w:p>
    <w:p w:rsidR="00984BBF" w:rsidRPr="00984BBF" w:rsidRDefault="00984BBF" w:rsidP="00500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CB" w:rsidRDefault="00A22A1B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решил:</w:t>
      </w:r>
    </w:p>
    <w:p w:rsidR="00A22A1B" w:rsidRDefault="007E7ECB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22A1B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Тимашевского городского поселения Тимашевского района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от </w:t>
      </w:r>
      <w:r w:rsidR="00A22A1B">
        <w:rPr>
          <w:rFonts w:ascii="Times New Roman" w:hAnsi="Times New Roman" w:cs="Times New Roman"/>
          <w:sz w:val="28"/>
          <w:szCs w:val="28"/>
        </w:rPr>
        <w:t>27 июля 2016 г.</w:t>
      </w:r>
      <w:r w:rsidR="00E36073">
        <w:rPr>
          <w:rFonts w:ascii="Times New Roman" w:hAnsi="Times New Roman" w:cs="Times New Roman"/>
          <w:sz w:val="28"/>
          <w:szCs w:val="28"/>
        </w:rPr>
        <w:t xml:space="preserve"> </w:t>
      </w:r>
      <w:r w:rsidR="000D3110">
        <w:rPr>
          <w:rFonts w:ascii="Times New Roman" w:hAnsi="Times New Roman" w:cs="Times New Roman"/>
          <w:sz w:val="28"/>
          <w:szCs w:val="28"/>
        </w:rPr>
        <w:t>№ 202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E3607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22A1B" w:rsidRPr="00A22A1B">
        <w:rPr>
          <w:rFonts w:ascii="Times New Roman" w:hAnsi="Times New Roman" w:cs="Times New Roman"/>
          <w:sz w:val="28"/>
          <w:szCs w:val="28"/>
        </w:rPr>
        <w:t>«О межведомственной топонимической комиссии (комиссии по наименованиям)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при администрации Тимашевского городского поселения </w:t>
      </w:r>
      <w:r w:rsidR="00A22A1B">
        <w:rPr>
          <w:rFonts w:ascii="Times New Roman" w:hAnsi="Times New Roman" w:cs="Times New Roman"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sz w:val="28"/>
          <w:szCs w:val="28"/>
        </w:rPr>
        <w:t>имашевского района»</w:t>
      </w:r>
      <w:r w:rsidR="00CA2200">
        <w:rPr>
          <w:rFonts w:ascii="Times New Roman" w:hAnsi="Times New Roman" w:cs="Times New Roman"/>
          <w:sz w:val="28"/>
          <w:szCs w:val="28"/>
        </w:rPr>
        <w:t xml:space="preserve"> (с изменениями от 8 июля 2020 г. № 45), </w:t>
      </w:r>
      <w:r w:rsidR="00EF7BC7">
        <w:rPr>
          <w:rFonts w:ascii="Times New Roman" w:hAnsi="Times New Roman" w:cs="Times New Roman"/>
          <w:sz w:val="28"/>
          <w:szCs w:val="28"/>
        </w:rPr>
        <w:t xml:space="preserve">                                 (</w:t>
      </w:r>
      <w:r w:rsidR="00CA2200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EF7BC7">
        <w:rPr>
          <w:rFonts w:ascii="Times New Roman" w:hAnsi="Times New Roman" w:cs="Times New Roman"/>
          <w:sz w:val="28"/>
          <w:szCs w:val="28"/>
        </w:rPr>
        <w:t>31</w:t>
      </w:r>
      <w:r w:rsidR="00CA2200">
        <w:rPr>
          <w:rFonts w:ascii="Times New Roman" w:hAnsi="Times New Roman" w:cs="Times New Roman"/>
          <w:sz w:val="28"/>
          <w:szCs w:val="28"/>
        </w:rPr>
        <w:t xml:space="preserve"> </w:t>
      </w:r>
      <w:r w:rsidR="00EF7BC7">
        <w:rPr>
          <w:rFonts w:ascii="Times New Roman" w:hAnsi="Times New Roman" w:cs="Times New Roman"/>
          <w:sz w:val="28"/>
          <w:szCs w:val="28"/>
        </w:rPr>
        <w:t>марта</w:t>
      </w:r>
      <w:r w:rsidR="00CA2200">
        <w:rPr>
          <w:rFonts w:ascii="Times New Roman" w:hAnsi="Times New Roman" w:cs="Times New Roman"/>
          <w:sz w:val="28"/>
          <w:szCs w:val="28"/>
        </w:rPr>
        <w:t xml:space="preserve"> 202</w:t>
      </w:r>
      <w:r w:rsidR="00EF7BC7">
        <w:rPr>
          <w:rFonts w:ascii="Times New Roman" w:hAnsi="Times New Roman" w:cs="Times New Roman"/>
          <w:sz w:val="28"/>
          <w:szCs w:val="28"/>
        </w:rPr>
        <w:t>1</w:t>
      </w:r>
      <w:r w:rsidR="00CA2200">
        <w:rPr>
          <w:rFonts w:ascii="Times New Roman" w:hAnsi="Times New Roman" w:cs="Times New Roman"/>
          <w:sz w:val="28"/>
          <w:szCs w:val="28"/>
        </w:rPr>
        <w:t xml:space="preserve"> г. № </w:t>
      </w:r>
      <w:r w:rsidR="00EF7BC7">
        <w:rPr>
          <w:rFonts w:ascii="Times New Roman" w:hAnsi="Times New Roman" w:cs="Times New Roman"/>
          <w:sz w:val="28"/>
          <w:szCs w:val="28"/>
        </w:rPr>
        <w:t>73)</w:t>
      </w:r>
      <w:r w:rsidR="00A22A1B">
        <w:rPr>
          <w:rFonts w:ascii="Times New Roman" w:hAnsi="Times New Roman" w:cs="Times New Roman"/>
          <w:sz w:val="28"/>
          <w:szCs w:val="28"/>
        </w:rPr>
        <w:t xml:space="preserve">, </w:t>
      </w:r>
      <w:r w:rsidR="0058155B">
        <w:rPr>
          <w:rFonts w:ascii="Times New Roman" w:hAnsi="Times New Roman" w:cs="Times New Roman"/>
          <w:sz w:val="28"/>
          <w:szCs w:val="28"/>
        </w:rPr>
        <w:t xml:space="preserve">(с изменениями от 6 октября 2021 г. № 103), </w:t>
      </w:r>
      <w:r w:rsidR="00A22A1B">
        <w:rPr>
          <w:rFonts w:ascii="Times New Roman" w:hAnsi="Times New Roman" w:cs="Times New Roman"/>
          <w:sz w:val="28"/>
          <w:szCs w:val="28"/>
        </w:rPr>
        <w:t>изложив приложение № 1 в новой редакции</w:t>
      </w:r>
      <w:proofErr w:type="gramEnd"/>
      <w:r w:rsidR="00A22A1B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EF7BC7" w:rsidRDefault="00EF7BC7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решение Совета Тимашевского городского поселения Тимашевского района от </w:t>
      </w:r>
      <w:r w:rsidR="0058155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155B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2021 № </w:t>
      </w:r>
      <w:r w:rsidR="0058155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3 «О </w:t>
      </w:r>
      <w:r w:rsidR="00472439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27 июля </w:t>
      </w:r>
      <w:r w:rsidR="00414E2B">
        <w:rPr>
          <w:rFonts w:ascii="Times New Roman" w:hAnsi="Times New Roman" w:cs="Times New Roman"/>
          <w:sz w:val="28"/>
          <w:szCs w:val="28"/>
        </w:rPr>
        <w:t>2016 г. № 202 «О межведомственной топонимической комиссии (</w:t>
      </w:r>
      <w:r w:rsidR="00414E2B" w:rsidRPr="00A22A1B">
        <w:rPr>
          <w:rFonts w:ascii="Times New Roman" w:hAnsi="Times New Roman" w:cs="Times New Roman"/>
          <w:sz w:val="28"/>
          <w:szCs w:val="28"/>
        </w:rPr>
        <w:t>комиссии по наименованиям)</w:t>
      </w:r>
      <w:r w:rsidR="00414E2B">
        <w:rPr>
          <w:rFonts w:ascii="Times New Roman" w:hAnsi="Times New Roman" w:cs="Times New Roman"/>
          <w:sz w:val="28"/>
          <w:szCs w:val="28"/>
        </w:rPr>
        <w:t xml:space="preserve"> при администрации Тимашевского городского поселения Тимашевского района».</w:t>
      </w:r>
    </w:p>
    <w:p w:rsidR="006A24E5" w:rsidRDefault="00472439" w:rsidP="007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93C67">
        <w:rPr>
          <w:rFonts w:ascii="Times New Roman" w:hAnsi="Times New Roman" w:cs="Times New Roman"/>
          <w:sz w:val="28"/>
          <w:szCs w:val="28"/>
        </w:rPr>
        <w:t xml:space="preserve">. </w:t>
      </w:r>
      <w:r w:rsidR="00C3499F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</w:t>
      </w:r>
      <w:r w:rsidR="00A22A1B">
        <w:rPr>
          <w:rFonts w:ascii="Times New Roman" w:hAnsi="Times New Roman" w:cs="Times New Roman"/>
          <w:sz w:val="28"/>
          <w:szCs w:val="28"/>
        </w:rPr>
        <w:t>ния Тимашевского района (Сысоев</w:t>
      </w:r>
      <w:r w:rsidR="000D3110">
        <w:rPr>
          <w:rFonts w:ascii="Times New Roman" w:hAnsi="Times New Roman" w:cs="Times New Roman"/>
          <w:sz w:val="28"/>
          <w:szCs w:val="28"/>
        </w:rPr>
        <w:t xml:space="preserve"> В</w:t>
      </w:r>
      <w:r w:rsidR="00C3499F">
        <w:rPr>
          <w:rFonts w:ascii="Times New Roman" w:hAnsi="Times New Roman" w:cs="Times New Roman"/>
          <w:sz w:val="28"/>
          <w:szCs w:val="28"/>
        </w:rPr>
        <w:t>.Г</w:t>
      </w:r>
      <w:r w:rsidR="00E36073">
        <w:rPr>
          <w:rFonts w:ascii="Times New Roman" w:hAnsi="Times New Roman" w:cs="Times New Roman"/>
          <w:sz w:val="28"/>
          <w:szCs w:val="28"/>
        </w:rPr>
        <w:t>.</w:t>
      </w:r>
      <w:r w:rsidR="00C3499F">
        <w:rPr>
          <w:rFonts w:ascii="Times New Roman" w:hAnsi="Times New Roman" w:cs="Times New Roman"/>
          <w:sz w:val="28"/>
          <w:szCs w:val="28"/>
        </w:rPr>
        <w:t xml:space="preserve">) </w:t>
      </w:r>
      <w:r w:rsidR="00A22A1B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3499F">
        <w:rPr>
          <w:rFonts w:ascii="Times New Roman" w:hAnsi="Times New Roman" w:cs="Times New Roman"/>
          <w:sz w:val="28"/>
          <w:szCs w:val="28"/>
        </w:rPr>
        <w:t xml:space="preserve">обнародовать настоящее </w:t>
      </w:r>
      <w:r w:rsidR="00A22A1B">
        <w:rPr>
          <w:rFonts w:ascii="Times New Roman" w:hAnsi="Times New Roman" w:cs="Times New Roman"/>
          <w:sz w:val="28"/>
          <w:szCs w:val="28"/>
        </w:rPr>
        <w:t>решение</w:t>
      </w:r>
      <w:r w:rsidR="00C3499F">
        <w:rPr>
          <w:rFonts w:ascii="Times New Roman" w:hAnsi="Times New Roman" w:cs="Times New Roman"/>
          <w:sz w:val="28"/>
          <w:szCs w:val="28"/>
        </w:rPr>
        <w:t xml:space="preserve"> и разместить </w:t>
      </w:r>
      <w:r w:rsidR="00A22A1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E36073">
        <w:rPr>
          <w:rFonts w:ascii="Times New Roman" w:hAnsi="Times New Roman" w:cs="Times New Roman"/>
          <w:sz w:val="28"/>
          <w:szCs w:val="28"/>
        </w:rPr>
        <w:t>«</w:t>
      </w:r>
      <w:r w:rsidR="00A22A1B">
        <w:rPr>
          <w:rFonts w:ascii="Times New Roman" w:hAnsi="Times New Roman" w:cs="Times New Roman"/>
          <w:sz w:val="28"/>
          <w:szCs w:val="28"/>
        </w:rPr>
        <w:t>Интернет</w:t>
      </w:r>
      <w:r w:rsidR="00E36073">
        <w:rPr>
          <w:rFonts w:ascii="Times New Roman" w:hAnsi="Times New Roman" w:cs="Times New Roman"/>
          <w:sz w:val="28"/>
          <w:szCs w:val="28"/>
        </w:rPr>
        <w:t>»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C3499F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района.</w:t>
      </w:r>
      <w:r w:rsidR="00C863CA" w:rsidRPr="00C863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3CA" w:rsidRDefault="00472439" w:rsidP="00500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A24E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24E5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</w:t>
      </w:r>
      <w:r w:rsidR="00CD190A">
        <w:rPr>
          <w:rFonts w:ascii="Times New Roman" w:hAnsi="Times New Roman" w:cs="Times New Roman"/>
          <w:sz w:val="28"/>
          <w:szCs w:val="28"/>
        </w:rPr>
        <w:t xml:space="preserve"> </w:t>
      </w:r>
      <w:r w:rsidR="006A24E5">
        <w:rPr>
          <w:rFonts w:ascii="Times New Roman" w:hAnsi="Times New Roman" w:cs="Times New Roman"/>
          <w:sz w:val="28"/>
          <w:szCs w:val="28"/>
        </w:rPr>
        <w:t>решения возложить</w:t>
      </w:r>
      <w:r w:rsidR="00CD190A">
        <w:rPr>
          <w:rFonts w:ascii="Times New Roman" w:hAnsi="Times New Roman" w:cs="Times New Roman"/>
          <w:sz w:val="28"/>
          <w:szCs w:val="28"/>
        </w:rPr>
        <w:t xml:space="preserve"> </w:t>
      </w:r>
      <w:r w:rsidR="006A24E5">
        <w:rPr>
          <w:rFonts w:ascii="Times New Roman" w:hAnsi="Times New Roman" w:cs="Times New Roman"/>
          <w:sz w:val="28"/>
          <w:szCs w:val="28"/>
        </w:rPr>
        <w:t>на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 w:rsidR="00C863CA">
        <w:rPr>
          <w:rFonts w:ascii="Times New Roman" w:hAnsi="Times New Roman" w:cs="Times New Roman"/>
          <w:sz w:val="28"/>
          <w:szCs w:val="28"/>
        </w:rPr>
        <w:t>заместителя</w:t>
      </w:r>
      <w:r w:rsidR="00C863CA" w:rsidRPr="00C863CA">
        <w:rPr>
          <w:rFonts w:ascii="Times New Roman" w:hAnsi="Times New Roman" w:cs="Times New Roman"/>
          <w:sz w:val="28"/>
          <w:szCs w:val="28"/>
        </w:rPr>
        <w:t xml:space="preserve"> </w:t>
      </w:r>
      <w:r w:rsidR="00C863CA">
        <w:rPr>
          <w:rFonts w:ascii="Times New Roman" w:hAnsi="Times New Roman" w:cs="Times New Roman"/>
          <w:sz w:val="28"/>
          <w:szCs w:val="28"/>
        </w:rPr>
        <w:t>главы Тимашевского городского</w:t>
      </w:r>
      <w:r w:rsidR="00C863CA" w:rsidRPr="00C863CA">
        <w:rPr>
          <w:rFonts w:ascii="Times New Roman" w:hAnsi="Times New Roman" w:cs="Times New Roman"/>
          <w:sz w:val="28"/>
          <w:szCs w:val="28"/>
        </w:rPr>
        <w:t xml:space="preserve"> </w:t>
      </w:r>
      <w:r w:rsidR="00524DC6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proofErr w:type="spellStart"/>
      <w:r w:rsidR="00C863CA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C863CA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3499F" w:rsidRDefault="00472439" w:rsidP="00500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499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0D3110">
        <w:rPr>
          <w:rFonts w:ascii="Times New Roman" w:hAnsi="Times New Roman" w:cs="Times New Roman"/>
          <w:sz w:val="28"/>
          <w:szCs w:val="28"/>
        </w:rPr>
        <w:t>после</w:t>
      </w:r>
      <w:r w:rsidR="00C3499F">
        <w:rPr>
          <w:rFonts w:ascii="Times New Roman" w:hAnsi="Times New Roman" w:cs="Times New Roman"/>
          <w:sz w:val="28"/>
          <w:szCs w:val="28"/>
        </w:rPr>
        <w:t xml:space="preserve"> его </w:t>
      </w:r>
      <w:r w:rsidR="00D510B4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C3499F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472439" w:rsidRDefault="00472439" w:rsidP="00500082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439" w:rsidRDefault="00472439" w:rsidP="00500082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439" w:rsidRDefault="00472439" w:rsidP="00500082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472439" w:rsidRDefault="00472439" w:rsidP="00500082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472439" w:rsidRDefault="00472439" w:rsidP="00500082">
      <w:pPr>
        <w:tabs>
          <w:tab w:val="left" w:pos="709"/>
          <w:tab w:val="left" w:pos="7655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С.Г. Качанов</w:t>
      </w:r>
    </w:p>
    <w:p w:rsidR="00C3499F" w:rsidRDefault="00C3499F" w:rsidP="005000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6CB2" w:rsidRDefault="00AB6CB2" w:rsidP="0050008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6EC7" w:rsidRDefault="00726EC7" w:rsidP="00500082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658AB" w:rsidRDefault="00726EC7" w:rsidP="00500082">
      <w:pPr>
        <w:tabs>
          <w:tab w:val="left" w:pos="709"/>
          <w:tab w:val="left" w:pos="7655"/>
          <w:tab w:val="left" w:pos="8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="00E94E3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>Н.Н. Панин</w:t>
      </w:r>
    </w:p>
    <w:p w:rsidR="008B226A" w:rsidRDefault="008B226A" w:rsidP="00E94E39">
      <w:pPr>
        <w:tabs>
          <w:tab w:val="left" w:pos="709"/>
          <w:tab w:val="left" w:pos="7655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E94E39">
      <w:pPr>
        <w:tabs>
          <w:tab w:val="left" w:pos="709"/>
          <w:tab w:val="left" w:pos="7655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D510B4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500082" w:rsidRDefault="00500082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500082" w:rsidRDefault="00500082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500082" w:rsidRDefault="00500082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0023D" w:rsidRDefault="00A0023D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658AB" w:rsidRDefault="00AB393E" w:rsidP="00500082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D5B9C">
        <w:rPr>
          <w:rFonts w:ascii="Times New Roman" w:hAnsi="Times New Roman" w:cs="Times New Roman"/>
          <w:sz w:val="28"/>
          <w:szCs w:val="28"/>
        </w:rPr>
        <w:tab/>
        <w:t>№ 1</w:t>
      </w:r>
    </w:p>
    <w:p w:rsidR="00424A46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424A46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424A46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442ACD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F04D4">
        <w:rPr>
          <w:rFonts w:ascii="Times New Roman" w:hAnsi="Times New Roman" w:cs="Times New Roman"/>
          <w:sz w:val="28"/>
          <w:szCs w:val="28"/>
        </w:rPr>
        <w:t>ешением Совета</w:t>
      </w:r>
    </w:p>
    <w:p w:rsidR="00AB393E" w:rsidRDefault="00AB393E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B262B1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июля 2016 г. № 202,</w:t>
      </w:r>
    </w:p>
    <w:p w:rsidR="008D169A" w:rsidRDefault="00B262B1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решени</w:t>
      </w:r>
      <w:r w:rsidR="007E5431">
        <w:rPr>
          <w:rFonts w:ascii="Times New Roman" w:hAnsi="Times New Roman" w:cs="Times New Roman"/>
          <w:sz w:val="28"/>
          <w:szCs w:val="28"/>
        </w:rPr>
        <w:t>я</w:t>
      </w:r>
      <w:r w:rsidR="008D169A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gramEnd"/>
    </w:p>
    <w:p w:rsidR="008D169A" w:rsidRDefault="008D169A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D169A" w:rsidRDefault="008D169A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AB393E" w:rsidRDefault="00442ACD" w:rsidP="0050008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B393E">
        <w:rPr>
          <w:rFonts w:ascii="Times New Roman" w:hAnsi="Times New Roman" w:cs="Times New Roman"/>
          <w:sz w:val="28"/>
          <w:szCs w:val="28"/>
        </w:rPr>
        <w:t>т ____________________№ ______</w:t>
      </w:r>
      <w:r w:rsidR="008D169A">
        <w:rPr>
          <w:rFonts w:ascii="Times New Roman" w:hAnsi="Times New Roman" w:cs="Times New Roman"/>
          <w:sz w:val="28"/>
          <w:szCs w:val="28"/>
        </w:rPr>
        <w:t>)</w:t>
      </w:r>
    </w:p>
    <w:p w:rsidR="00AB393E" w:rsidRDefault="00AB393E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AB393E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топонимической комиссии</w:t>
      </w:r>
    </w:p>
    <w:p w:rsidR="00AB393E" w:rsidRDefault="00AB393E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(комиссии по наименованиям)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AB393E" w:rsidRDefault="00AB393E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</w:p>
    <w:p w:rsidR="00AB393E" w:rsidRDefault="00AB393E" w:rsidP="00DE4D5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B69" w:rsidRDefault="008A7B69" w:rsidP="008A7B69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-заместитель главы Тимашевского городского поселения Тимашевского района, председатель комиссии;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-заместитель главы Тимашевского городского поселения Тимашевского района, заместитель председателя комиссии;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района, секретарь комиссии;</w:t>
            </w: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-начальник архивного отдела администрации</w:t>
            </w:r>
          </w:p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Тимашевский район (по согласованию);</w:t>
            </w:r>
          </w:p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Бомбизова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-директор Тимашевского музея семьи Степановых - филиала ГБУК КК «КГИАМЗ                им. Е.Д.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Фелицина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Даньяров</w:t>
            </w:r>
            <w:proofErr w:type="spellEnd"/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  <w:p w:rsidR="005520E4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0E4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0E4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Денисенко</w:t>
            </w:r>
          </w:p>
          <w:p w:rsidR="005520E4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Алина Андреевна</w:t>
            </w: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-заместитель главы муниципального образования Тимашевский район                               (по согласованию);</w:t>
            </w:r>
          </w:p>
          <w:p w:rsidR="005520E4" w:rsidRDefault="005520E4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0E4" w:rsidRDefault="005520E4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-начальник отдела архитектуры и градостроительства администрации муниципального образования Тимашевский район (по согласованию);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Иноземцева</w:t>
            </w:r>
            <w:proofErr w:type="spellEnd"/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Анатольевна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Ковалев 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Евгеньевич</w:t>
            </w:r>
            <w:r w:rsidR="005520E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-начальник отдела культуры администрации муниципального образования Тимашевский район (по согласованию);</w:t>
            </w:r>
          </w:p>
          <w:p w:rsidR="005520E4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0E4" w:rsidRDefault="001975C8" w:rsidP="00DE4D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-начальник МКУ ЖКХ СТ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ТГП</w:t>
            </w:r>
          </w:p>
          <w:p w:rsidR="008A7B69" w:rsidRPr="005520E4" w:rsidRDefault="008A7B69" w:rsidP="00DE4D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DE4D53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A7B69">
              <w:rPr>
                <w:rFonts w:ascii="Times New Roman" w:hAnsi="Times New Roman" w:cs="Times New Roman"/>
                <w:sz w:val="28"/>
                <w:szCs w:val="28"/>
              </w:rPr>
              <w:t xml:space="preserve">осых 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Владимирович</w:t>
            </w:r>
          </w:p>
        </w:tc>
        <w:tc>
          <w:tcPr>
            <w:tcW w:w="6060" w:type="dxa"/>
          </w:tcPr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-директор МКУ МКЦ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DE4D53" w:rsidRDefault="00DE4D53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Кроква</w:t>
            </w:r>
            <w:proofErr w:type="spellEnd"/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Юрьевна</w:t>
            </w:r>
          </w:p>
        </w:tc>
        <w:tc>
          <w:tcPr>
            <w:tcW w:w="6060" w:type="dxa"/>
          </w:tcPr>
          <w:p w:rsidR="00DE4D53" w:rsidRDefault="00DE4D53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0E4" w:rsidRDefault="008A7B69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-начальник юридического отдела администрации Тимашевского городского поселения Тимашевского района;</w:t>
            </w:r>
          </w:p>
          <w:p w:rsidR="008A7B69" w:rsidRDefault="008A7B69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B69" w:rsidTr="00DE4D53">
        <w:tc>
          <w:tcPr>
            <w:tcW w:w="3794" w:type="dxa"/>
          </w:tcPr>
          <w:p w:rsidR="008A7B69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</w:t>
            </w:r>
          </w:p>
          <w:p w:rsidR="005520E4" w:rsidRDefault="005520E4" w:rsidP="00DE4D53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Славикович</w:t>
            </w:r>
            <w:proofErr w:type="spellEnd"/>
          </w:p>
        </w:tc>
        <w:tc>
          <w:tcPr>
            <w:tcW w:w="6060" w:type="dxa"/>
          </w:tcPr>
          <w:p w:rsidR="008A7B69" w:rsidRDefault="005520E4" w:rsidP="00DE4D53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-председатель Местного отделения Общероссийской общественной организации «Союза армян России»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ТЬимашевского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Краснодарского края (по согласованию);</w:t>
            </w:r>
          </w:p>
        </w:tc>
      </w:tr>
    </w:tbl>
    <w:p w:rsidR="005520E4" w:rsidRDefault="005520E4" w:rsidP="005520E4">
      <w:pPr>
        <w:tabs>
          <w:tab w:val="left" w:pos="38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975C8" w:rsidRDefault="005520E4" w:rsidP="00DE4D53">
      <w:pPr>
        <w:tabs>
          <w:tab w:val="left" w:pos="709"/>
          <w:tab w:val="left" w:pos="3885"/>
        </w:tabs>
        <w:spacing w:after="0" w:line="240" w:lineRule="auto"/>
        <w:ind w:left="3969" w:hanging="396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Носивская</w:t>
      </w:r>
      <w:proofErr w:type="spellEnd"/>
    </w:p>
    <w:p w:rsidR="001975C8" w:rsidRDefault="001975C8" w:rsidP="00DE4D53">
      <w:pPr>
        <w:tabs>
          <w:tab w:val="left" w:pos="709"/>
          <w:tab w:val="left" w:pos="3969"/>
        </w:tabs>
        <w:spacing w:after="0" w:line="240" w:lineRule="auto"/>
        <w:ind w:left="3969" w:hanging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Людмила Дмитриевна                </w:t>
      </w:r>
      <w:r w:rsidR="005520E4">
        <w:rPr>
          <w:rFonts w:ascii="Times New Roman" w:hAnsi="Times New Roman" w:cs="Times New Roman"/>
          <w:sz w:val="28"/>
          <w:szCs w:val="28"/>
        </w:rPr>
        <w:t>- пред</w:t>
      </w:r>
      <w:r w:rsidR="00DE4D53">
        <w:rPr>
          <w:rFonts w:ascii="Times New Roman" w:hAnsi="Times New Roman" w:cs="Times New Roman"/>
          <w:sz w:val="28"/>
          <w:szCs w:val="28"/>
        </w:rPr>
        <w:t xml:space="preserve">седатель Тимашевского районного </w:t>
      </w:r>
      <w:r w:rsidR="005520E4">
        <w:rPr>
          <w:rFonts w:ascii="Times New Roman" w:hAnsi="Times New Roman" w:cs="Times New Roman"/>
          <w:sz w:val="28"/>
          <w:szCs w:val="28"/>
        </w:rPr>
        <w:t xml:space="preserve">Совета ветеранов, труда, вооруженных сил и правоохранительных органов </w:t>
      </w:r>
      <w:r>
        <w:rPr>
          <w:rFonts w:ascii="Times New Roman" w:hAnsi="Times New Roman" w:cs="Times New Roman"/>
          <w:sz w:val="28"/>
          <w:szCs w:val="28"/>
        </w:rPr>
        <w:t>(по согласованию).</w:t>
      </w:r>
    </w:p>
    <w:p w:rsidR="008A7B69" w:rsidRDefault="008A7B69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E4D53" w:rsidRDefault="00DE4D53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DE4D5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F8" w:rsidRDefault="00DC41F8" w:rsidP="00DE4D5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C41F8" w:rsidRDefault="00DC41F8" w:rsidP="00DE4D53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</w:t>
      </w:r>
      <w:r w:rsidR="00DE4D53">
        <w:rPr>
          <w:rFonts w:ascii="Times New Roman" w:hAnsi="Times New Roman" w:cs="Times New Roman"/>
          <w:sz w:val="28"/>
          <w:szCs w:val="28"/>
        </w:rPr>
        <w:t xml:space="preserve">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Н.В. </w:t>
      </w:r>
      <w:proofErr w:type="spellStart"/>
      <w:r w:rsidR="000F33A7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DC41F8" w:rsidSect="006A24E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09" w:rsidRDefault="00E86B09" w:rsidP="008B226A">
      <w:pPr>
        <w:spacing w:after="0" w:line="240" w:lineRule="auto"/>
      </w:pPr>
      <w:r>
        <w:separator/>
      </w:r>
    </w:p>
  </w:endnote>
  <w:endnote w:type="continuationSeparator" w:id="0">
    <w:p w:rsidR="00E86B09" w:rsidRDefault="00E86B09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09" w:rsidRDefault="00E86B09" w:rsidP="008B226A">
      <w:pPr>
        <w:spacing w:after="0" w:line="240" w:lineRule="auto"/>
      </w:pPr>
      <w:r>
        <w:separator/>
      </w:r>
    </w:p>
  </w:footnote>
  <w:footnote w:type="continuationSeparator" w:id="0">
    <w:p w:rsidR="00E86B09" w:rsidRDefault="00E86B09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4E5" w:rsidRPr="00B259B4" w:rsidRDefault="00F5161E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B259B4" w:rsidRPr="00B259B4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7ECB"/>
    <w:rsid w:val="00057D19"/>
    <w:rsid w:val="000A0496"/>
    <w:rsid w:val="000D3044"/>
    <w:rsid w:val="000D3110"/>
    <w:rsid w:val="000F33A7"/>
    <w:rsid w:val="00171C45"/>
    <w:rsid w:val="001975C8"/>
    <w:rsid w:val="001A047B"/>
    <w:rsid w:val="00222B97"/>
    <w:rsid w:val="0025322B"/>
    <w:rsid w:val="002658AB"/>
    <w:rsid w:val="00292621"/>
    <w:rsid w:val="002E283A"/>
    <w:rsid w:val="002F222C"/>
    <w:rsid w:val="002F55B5"/>
    <w:rsid w:val="003275B8"/>
    <w:rsid w:val="003A46CB"/>
    <w:rsid w:val="003B36E1"/>
    <w:rsid w:val="003D1A6B"/>
    <w:rsid w:val="00414E2B"/>
    <w:rsid w:val="0041752E"/>
    <w:rsid w:val="00424A46"/>
    <w:rsid w:val="004322A6"/>
    <w:rsid w:val="00442ACD"/>
    <w:rsid w:val="00450420"/>
    <w:rsid w:val="00472439"/>
    <w:rsid w:val="004F7203"/>
    <w:rsid w:val="00500082"/>
    <w:rsid w:val="005014D5"/>
    <w:rsid w:val="0051017B"/>
    <w:rsid w:val="00524DC6"/>
    <w:rsid w:val="005520E4"/>
    <w:rsid w:val="0058155B"/>
    <w:rsid w:val="005A7EB7"/>
    <w:rsid w:val="005D5B9C"/>
    <w:rsid w:val="005D759E"/>
    <w:rsid w:val="00675A64"/>
    <w:rsid w:val="00691578"/>
    <w:rsid w:val="006A24E5"/>
    <w:rsid w:val="006F04D4"/>
    <w:rsid w:val="00726EC7"/>
    <w:rsid w:val="00770811"/>
    <w:rsid w:val="00793C67"/>
    <w:rsid w:val="007C20B4"/>
    <w:rsid w:val="007C7C15"/>
    <w:rsid w:val="007E5431"/>
    <w:rsid w:val="007E7ECB"/>
    <w:rsid w:val="008A7B69"/>
    <w:rsid w:val="008B226A"/>
    <w:rsid w:val="008C202E"/>
    <w:rsid w:val="008D169A"/>
    <w:rsid w:val="008E06B7"/>
    <w:rsid w:val="008E0FEE"/>
    <w:rsid w:val="00984BBF"/>
    <w:rsid w:val="00993F45"/>
    <w:rsid w:val="00995B5C"/>
    <w:rsid w:val="009F3A90"/>
    <w:rsid w:val="00A0023D"/>
    <w:rsid w:val="00A22A1B"/>
    <w:rsid w:val="00A85A6A"/>
    <w:rsid w:val="00AB393E"/>
    <w:rsid w:val="00AB6CB2"/>
    <w:rsid w:val="00B22401"/>
    <w:rsid w:val="00B259B4"/>
    <w:rsid w:val="00B262B1"/>
    <w:rsid w:val="00B34B21"/>
    <w:rsid w:val="00B5151E"/>
    <w:rsid w:val="00B570DC"/>
    <w:rsid w:val="00B84E49"/>
    <w:rsid w:val="00B8649E"/>
    <w:rsid w:val="00BA0250"/>
    <w:rsid w:val="00BB4670"/>
    <w:rsid w:val="00C159CA"/>
    <w:rsid w:val="00C3499F"/>
    <w:rsid w:val="00C34D66"/>
    <w:rsid w:val="00C61000"/>
    <w:rsid w:val="00C85F50"/>
    <w:rsid w:val="00C863CA"/>
    <w:rsid w:val="00CA2200"/>
    <w:rsid w:val="00CB2D9E"/>
    <w:rsid w:val="00CD190A"/>
    <w:rsid w:val="00CF1733"/>
    <w:rsid w:val="00D462B0"/>
    <w:rsid w:val="00D510B4"/>
    <w:rsid w:val="00D6731C"/>
    <w:rsid w:val="00D84135"/>
    <w:rsid w:val="00D9191D"/>
    <w:rsid w:val="00DC41F8"/>
    <w:rsid w:val="00DE4D53"/>
    <w:rsid w:val="00E24728"/>
    <w:rsid w:val="00E36073"/>
    <w:rsid w:val="00E46988"/>
    <w:rsid w:val="00E76E31"/>
    <w:rsid w:val="00E86B09"/>
    <w:rsid w:val="00E901DC"/>
    <w:rsid w:val="00E94E39"/>
    <w:rsid w:val="00EF7BC7"/>
    <w:rsid w:val="00F03A3B"/>
    <w:rsid w:val="00F40828"/>
    <w:rsid w:val="00F5161E"/>
    <w:rsid w:val="00F974C1"/>
    <w:rsid w:val="00FC5D6C"/>
    <w:rsid w:val="00FE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qFormat/>
    <w:rsid w:val="00CB2D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CB2D9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00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008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CB2D9E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CB2D9E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CB2D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A7DD9-6F59-4F49-BC84-9910268B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4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44</cp:revision>
  <cp:lastPrinted>2022-08-02T12:15:00Z</cp:lastPrinted>
  <dcterms:created xsi:type="dcterms:W3CDTF">2019-04-22T12:38:00Z</dcterms:created>
  <dcterms:modified xsi:type="dcterms:W3CDTF">2022-08-17T10:34:00Z</dcterms:modified>
</cp:coreProperties>
</file>