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A71" w:rsidRPr="00C83517" w:rsidRDefault="00482A71" w:rsidP="00C83517">
      <w:pPr>
        <w:spacing w:after="0" w:line="240" w:lineRule="auto"/>
        <w:ind w:firstLine="567"/>
        <w:jc w:val="both"/>
        <w:rPr>
          <w:rFonts w:ascii="Arial" w:hAnsi="Arial" w:cs="Arial"/>
          <w:sz w:val="24"/>
          <w:szCs w:val="24"/>
        </w:rPr>
      </w:pPr>
    </w:p>
    <w:p w:rsidR="00C83517" w:rsidRPr="00C83517" w:rsidRDefault="00C83517" w:rsidP="00C83517">
      <w:pPr>
        <w:spacing w:after="0" w:line="240" w:lineRule="auto"/>
        <w:jc w:val="center"/>
        <w:outlineLvl w:val="0"/>
        <w:rPr>
          <w:rFonts w:ascii="Arial" w:hAnsi="Arial" w:cs="Arial"/>
          <w:b/>
          <w:sz w:val="32"/>
          <w:szCs w:val="32"/>
        </w:rPr>
      </w:pPr>
      <w:r w:rsidRPr="00C83517">
        <w:rPr>
          <w:rFonts w:ascii="Arial" w:hAnsi="Arial" w:cs="Arial"/>
          <w:b/>
          <w:sz w:val="32"/>
          <w:szCs w:val="32"/>
        </w:rPr>
        <w:t>Об утверждении административного регламента по предоставлению муниципальной услуги «Признание многоквартирного дома аварийным и подлежащим сносу»</w:t>
      </w:r>
    </w:p>
    <w:p w:rsidR="00C83517" w:rsidRDefault="00C83517" w:rsidP="00C83517">
      <w:pPr>
        <w:spacing w:after="0" w:line="240" w:lineRule="auto"/>
        <w:jc w:val="center"/>
        <w:outlineLvl w:val="0"/>
        <w:rPr>
          <w:rFonts w:ascii="Arial" w:hAnsi="Arial" w:cs="Arial"/>
          <w:sz w:val="24"/>
          <w:szCs w:val="24"/>
        </w:rPr>
      </w:pPr>
    </w:p>
    <w:p w:rsidR="00C83517" w:rsidRPr="00C83517" w:rsidRDefault="00C83517" w:rsidP="00C83517">
      <w:pPr>
        <w:spacing w:after="0" w:line="240" w:lineRule="auto"/>
        <w:jc w:val="center"/>
        <w:outlineLvl w:val="0"/>
        <w:rPr>
          <w:rFonts w:ascii="Arial" w:hAnsi="Arial" w:cs="Arial"/>
          <w:sz w:val="24"/>
          <w:szCs w:val="24"/>
        </w:rPr>
      </w:pP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В соответствии с Жилищным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Уставом Тимашевского городского поселения Тимашевского района, постановлением администрации Тимашевского городского поселения Тимашевского района от 6 августа 2013 года № 482 «Об утверждении порядков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Тимашевского района», п</w:t>
      </w:r>
      <w:r>
        <w:rPr>
          <w:rFonts w:ascii="Arial" w:hAnsi="Arial" w:cs="Arial"/>
          <w:sz w:val="24"/>
          <w:szCs w:val="24"/>
        </w:rPr>
        <w:t>остановляю</w:t>
      </w:r>
      <w:r w:rsidRPr="00C83517">
        <w:rPr>
          <w:rFonts w:ascii="Arial" w:hAnsi="Arial" w:cs="Arial"/>
          <w:sz w:val="24"/>
          <w:szCs w:val="24"/>
        </w:rPr>
        <w:t>:</w:t>
      </w:r>
    </w:p>
    <w:p w:rsidR="00C83517" w:rsidRPr="00C83517" w:rsidRDefault="00C83517" w:rsidP="00194EA5">
      <w:pPr>
        <w:spacing w:after="0" w:line="240" w:lineRule="auto"/>
        <w:ind w:firstLine="567"/>
        <w:jc w:val="both"/>
        <w:outlineLvl w:val="0"/>
        <w:rPr>
          <w:rFonts w:ascii="Arial" w:hAnsi="Arial" w:cs="Arial"/>
          <w:sz w:val="24"/>
          <w:szCs w:val="24"/>
        </w:rPr>
      </w:pPr>
      <w:r w:rsidRPr="00C83517">
        <w:rPr>
          <w:rFonts w:ascii="Arial" w:hAnsi="Arial" w:cs="Arial"/>
          <w:sz w:val="24"/>
          <w:szCs w:val="24"/>
        </w:rPr>
        <w:t>1. Утвердить административный регламент по предоставлению муниципальной услуги «Признание многоквартирного дома аварийным и подлежащим сносу»</w:t>
      </w:r>
      <w:r w:rsidRPr="00C83517">
        <w:rPr>
          <w:rFonts w:ascii="Arial" w:hAnsi="Arial" w:cs="Arial"/>
          <w:bCs/>
          <w:sz w:val="24"/>
          <w:szCs w:val="24"/>
        </w:rPr>
        <w:t xml:space="preserve"> </w:t>
      </w:r>
      <w:r w:rsidRPr="00C83517">
        <w:rPr>
          <w:rFonts w:ascii="Arial" w:hAnsi="Arial" w:cs="Arial"/>
          <w:sz w:val="24"/>
          <w:szCs w:val="24"/>
        </w:rPr>
        <w:t>(прилагается).</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2. Организационному отделу администрации Тимашевского городского поселения Тимашевского района (Миримов)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3. Контроль за выполнением постановления возложить на заместителя главы Тимашевского городского поселения Тимашевского района П.В.Буряк. </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4. Постановление вступает в силу после его официального опубликования.</w:t>
      </w:r>
    </w:p>
    <w:p w:rsidR="00BE399E" w:rsidRPr="00C83517" w:rsidRDefault="00BE399E" w:rsidP="00C83517">
      <w:pPr>
        <w:spacing w:after="0" w:line="240" w:lineRule="auto"/>
        <w:ind w:firstLine="567"/>
        <w:jc w:val="both"/>
        <w:rPr>
          <w:rFonts w:ascii="Arial" w:hAnsi="Arial" w:cs="Arial"/>
          <w:sz w:val="24"/>
          <w:szCs w:val="24"/>
        </w:rPr>
      </w:pPr>
    </w:p>
    <w:p w:rsidR="00307F7E" w:rsidRDefault="00307F7E" w:rsidP="00C83517">
      <w:pPr>
        <w:spacing w:after="0" w:line="240" w:lineRule="auto"/>
        <w:ind w:firstLine="567"/>
        <w:jc w:val="both"/>
        <w:rPr>
          <w:rFonts w:ascii="Arial" w:hAnsi="Arial" w:cs="Arial"/>
          <w:sz w:val="24"/>
          <w:szCs w:val="24"/>
        </w:rPr>
      </w:pPr>
    </w:p>
    <w:p w:rsidR="00194EA5" w:rsidRPr="00C83517" w:rsidRDefault="00194EA5" w:rsidP="00C83517">
      <w:pPr>
        <w:spacing w:after="0" w:line="240" w:lineRule="auto"/>
        <w:ind w:firstLine="567"/>
        <w:jc w:val="both"/>
        <w:rPr>
          <w:rFonts w:ascii="Arial" w:hAnsi="Arial" w:cs="Arial"/>
          <w:sz w:val="24"/>
          <w:szCs w:val="24"/>
        </w:rPr>
      </w:pPr>
    </w:p>
    <w:p w:rsidR="00B55374" w:rsidRPr="00C83517" w:rsidRDefault="00B55374" w:rsidP="00C83517">
      <w:pPr>
        <w:spacing w:after="0" w:line="240" w:lineRule="auto"/>
        <w:ind w:firstLine="567"/>
        <w:jc w:val="both"/>
        <w:rPr>
          <w:rFonts w:ascii="Arial" w:hAnsi="Arial" w:cs="Arial"/>
          <w:sz w:val="24"/>
          <w:szCs w:val="24"/>
        </w:rPr>
      </w:pPr>
      <w:r w:rsidRPr="00C83517">
        <w:rPr>
          <w:rFonts w:ascii="Arial" w:hAnsi="Arial" w:cs="Arial"/>
          <w:sz w:val="24"/>
          <w:szCs w:val="24"/>
        </w:rPr>
        <w:t xml:space="preserve">Глава </w:t>
      </w:r>
    </w:p>
    <w:p w:rsidR="00B55374" w:rsidRPr="00C83517" w:rsidRDefault="00B55374" w:rsidP="00C83517">
      <w:pPr>
        <w:spacing w:after="0" w:line="240" w:lineRule="auto"/>
        <w:ind w:firstLine="567"/>
        <w:jc w:val="both"/>
        <w:rPr>
          <w:rFonts w:ascii="Arial" w:hAnsi="Arial" w:cs="Arial"/>
          <w:sz w:val="24"/>
          <w:szCs w:val="24"/>
        </w:rPr>
      </w:pPr>
      <w:r w:rsidRPr="00C83517">
        <w:rPr>
          <w:rFonts w:ascii="Arial" w:hAnsi="Arial" w:cs="Arial"/>
          <w:sz w:val="24"/>
          <w:szCs w:val="24"/>
        </w:rPr>
        <w:t xml:space="preserve">Тимашевского городского поселения </w:t>
      </w:r>
    </w:p>
    <w:p w:rsidR="00B55374" w:rsidRPr="00C83517" w:rsidRDefault="00B55374" w:rsidP="00C83517">
      <w:pPr>
        <w:spacing w:after="0" w:line="240" w:lineRule="auto"/>
        <w:ind w:firstLine="567"/>
        <w:jc w:val="both"/>
        <w:rPr>
          <w:rFonts w:ascii="Arial" w:hAnsi="Arial" w:cs="Arial"/>
          <w:sz w:val="24"/>
          <w:szCs w:val="24"/>
        </w:rPr>
      </w:pPr>
      <w:r w:rsidRPr="00C83517">
        <w:rPr>
          <w:rFonts w:ascii="Arial" w:hAnsi="Arial" w:cs="Arial"/>
          <w:sz w:val="24"/>
          <w:szCs w:val="24"/>
        </w:rPr>
        <w:t>Тимашевского района</w:t>
      </w:r>
    </w:p>
    <w:p w:rsidR="00CA48C6" w:rsidRPr="00C83517" w:rsidRDefault="00B55374" w:rsidP="00C83517">
      <w:pPr>
        <w:spacing w:after="0" w:line="240" w:lineRule="auto"/>
        <w:ind w:firstLine="567"/>
        <w:jc w:val="both"/>
        <w:rPr>
          <w:rFonts w:ascii="Arial" w:hAnsi="Arial" w:cs="Arial"/>
          <w:sz w:val="24"/>
          <w:szCs w:val="24"/>
        </w:rPr>
      </w:pPr>
      <w:r w:rsidRPr="00C83517">
        <w:rPr>
          <w:rFonts w:ascii="Arial" w:hAnsi="Arial" w:cs="Arial"/>
          <w:sz w:val="24"/>
          <w:szCs w:val="24"/>
        </w:rPr>
        <w:t>А.Н.Нестеров</w:t>
      </w:r>
    </w:p>
    <w:p w:rsidR="007F7A69" w:rsidRPr="00C83517" w:rsidRDefault="007F7A69" w:rsidP="00C83517">
      <w:pPr>
        <w:tabs>
          <w:tab w:val="left" w:pos="4902"/>
        </w:tabs>
        <w:spacing w:after="0" w:line="240" w:lineRule="auto"/>
        <w:ind w:left="4950"/>
        <w:jc w:val="both"/>
        <w:rPr>
          <w:rFonts w:ascii="Arial" w:hAnsi="Arial" w:cs="Arial"/>
          <w:sz w:val="24"/>
          <w:szCs w:val="24"/>
        </w:rPr>
      </w:pPr>
    </w:p>
    <w:p w:rsidR="007F7A69" w:rsidRPr="00C83517" w:rsidRDefault="007F7A69" w:rsidP="00C83517">
      <w:pPr>
        <w:tabs>
          <w:tab w:val="left" w:pos="4902"/>
        </w:tabs>
        <w:spacing w:after="0" w:line="240" w:lineRule="auto"/>
        <w:ind w:left="4950"/>
        <w:jc w:val="both"/>
        <w:rPr>
          <w:rFonts w:ascii="Arial" w:hAnsi="Arial" w:cs="Arial"/>
          <w:sz w:val="24"/>
          <w:szCs w:val="24"/>
        </w:rPr>
      </w:pPr>
    </w:p>
    <w:p w:rsidR="007F7A69" w:rsidRPr="00C83517" w:rsidRDefault="007F7A69" w:rsidP="00C83517">
      <w:pPr>
        <w:tabs>
          <w:tab w:val="left" w:pos="4902"/>
        </w:tabs>
        <w:spacing w:after="0" w:line="240" w:lineRule="auto"/>
        <w:ind w:left="4950"/>
        <w:jc w:val="both"/>
        <w:rPr>
          <w:rFonts w:ascii="Arial" w:hAnsi="Arial" w:cs="Arial"/>
          <w:sz w:val="24"/>
          <w:szCs w:val="24"/>
        </w:rPr>
      </w:pPr>
    </w:p>
    <w:p w:rsidR="007F7A69" w:rsidRPr="00C83517" w:rsidRDefault="007F7A69" w:rsidP="00C83517">
      <w:pPr>
        <w:tabs>
          <w:tab w:val="left" w:pos="4902"/>
        </w:tabs>
        <w:spacing w:after="0" w:line="240" w:lineRule="auto"/>
        <w:ind w:left="4950"/>
        <w:jc w:val="both"/>
        <w:rPr>
          <w:rFonts w:ascii="Arial" w:hAnsi="Arial" w:cs="Arial"/>
          <w:sz w:val="24"/>
          <w:szCs w:val="24"/>
        </w:rPr>
      </w:pPr>
    </w:p>
    <w:p w:rsidR="007F7A69" w:rsidRPr="00C83517" w:rsidRDefault="007F7A69" w:rsidP="00C83517">
      <w:pPr>
        <w:spacing w:after="0" w:line="240" w:lineRule="auto"/>
        <w:ind w:left="567"/>
        <w:jc w:val="both"/>
        <w:rPr>
          <w:rFonts w:ascii="Arial" w:hAnsi="Arial" w:cs="Arial"/>
          <w:sz w:val="24"/>
          <w:szCs w:val="24"/>
        </w:rPr>
      </w:pPr>
      <w:r w:rsidRPr="00C83517">
        <w:rPr>
          <w:rFonts w:ascii="Arial" w:hAnsi="Arial" w:cs="Arial"/>
          <w:sz w:val="24"/>
          <w:szCs w:val="24"/>
        </w:rPr>
        <w:t xml:space="preserve">ПРИЛОЖЕНИЕ </w:t>
      </w:r>
    </w:p>
    <w:p w:rsidR="00795353" w:rsidRPr="00C83517" w:rsidRDefault="00795353" w:rsidP="00C83517">
      <w:pPr>
        <w:spacing w:after="0" w:line="240" w:lineRule="auto"/>
        <w:ind w:firstLine="567"/>
        <w:rPr>
          <w:rFonts w:ascii="Arial" w:hAnsi="Arial" w:cs="Arial"/>
          <w:sz w:val="24"/>
          <w:szCs w:val="24"/>
        </w:rPr>
      </w:pPr>
      <w:r w:rsidRPr="00C83517">
        <w:rPr>
          <w:rFonts w:ascii="Arial" w:hAnsi="Arial" w:cs="Arial"/>
          <w:sz w:val="24"/>
          <w:szCs w:val="24"/>
        </w:rPr>
        <w:t>УТВЕРЖДЕН</w:t>
      </w:r>
    </w:p>
    <w:p w:rsidR="00795353" w:rsidRPr="00C83517" w:rsidRDefault="00795353" w:rsidP="00C83517">
      <w:pPr>
        <w:spacing w:after="0" w:line="240" w:lineRule="auto"/>
        <w:ind w:firstLine="567"/>
        <w:rPr>
          <w:rFonts w:ascii="Arial" w:hAnsi="Arial" w:cs="Arial"/>
          <w:sz w:val="24"/>
          <w:szCs w:val="24"/>
        </w:rPr>
      </w:pPr>
      <w:r w:rsidRPr="00C83517">
        <w:rPr>
          <w:rFonts w:ascii="Arial" w:hAnsi="Arial" w:cs="Arial"/>
          <w:sz w:val="24"/>
          <w:szCs w:val="24"/>
        </w:rPr>
        <w:t>постановлением администрации</w:t>
      </w:r>
    </w:p>
    <w:p w:rsidR="00795353" w:rsidRPr="00C83517" w:rsidRDefault="00795353" w:rsidP="00C83517">
      <w:pPr>
        <w:spacing w:after="0" w:line="240" w:lineRule="auto"/>
        <w:ind w:firstLine="567"/>
        <w:rPr>
          <w:rFonts w:ascii="Arial" w:hAnsi="Arial" w:cs="Arial"/>
          <w:sz w:val="24"/>
          <w:szCs w:val="24"/>
        </w:rPr>
      </w:pPr>
      <w:r w:rsidRPr="00C83517">
        <w:rPr>
          <w:rFonts w:ascii="Arial" w:hAnsi="Arial" w:cs="Arial"/>
          <w:sz w:val="24"/>
          <w:szCs w:val="24"/>
        </w:rPr>
        <w:t>Тимашевского городского поселения</w:t>
      </w:r>
    </w:p>
    <w:p w:rsidR="00795353" w:rsidRPr="00C83517" w:rsidRDefault="00795353" w:rsidP="00C83517">
      <w:pPr>
        <w:spacing w:after="0" w:line="240" w:lineRule="auto"/>
        <w:ind w:firstLine="567"/>
        <w:rPr>
          <w:rFonts w:ascii="Arial" w:hAnsi="Arial" w:cs="Arial"/>
          <w:sz w:val="24"/>
          <w:szCs w:val="24"/>
        </w:rPr>
      </w:pPr>
      <w:r w:rsidRPr="00C83517">
        <w:rPr>
          <w:rFonts w:ascii="Arial" w:hAnsi="Arial" w:cs="Arial"/>
          <w:sz w:val="24"/>
          <w:szCs w:val="24"/>
        </w:rPr>
        <w:t>Тимашевского района</w:t>
      </w:r>
    </w:p>
    <w:p w:rsidR="007F7A69" w:rsidRPr="00C83517" w:rsidRDefault="007F7A69" w:rsidP="00C83517">
      <w:pPr>
        <w:tabs>
          <w:tab w:val="left" w:pos="4959"/>
        </w:tabs>
        <w:spacing w:after="0" w:line="240" w:lineRule="auto"/>
        <w:ind w:left="567"/>
        <w:jc w:val="both"/>
        <w:rPr>
          <w:rFonts w:ascii="Arial" w:hAnsi="Arial" w:cs="Arial"/>
          <w:sz w:val="24"/>
          <w:szCs w:val="24"/>
        </w:rPr>
      </w:pPr>
      <w:r w:rsidRPr="00C83517">
        <w:rPr>
          <w:rFonts w:ascii="Arial" w:hAnsi="Arial" w:cs="Arial"/>
          <w:sz w:val="24"/>
          <w:szCs w:val="24"/>
        </w:rPr>
        <w:t xml:space="preserve">от </w:t>
      </w:r>
      <w:r w:rsidR="00194EA5">
        <w:rPr>
          <w:rFonts w:ascii="Arial" w:hAnsi="Arial" w:cs="Arial"/>
          <w:sz w:val="24"/>
          <w:szCs w:val="24"/>
        </w:rPr>
        <w:t>27</w:t>
      </w:r>
      <w:r w:rsidR="001161F8" w:rsidRPr="00C83517">
        <w:rPr>
          <w:rFonts w:ascii="Arial" w:hAnsi="Arial" w:cs="Arial"/>
          <w:sz w:val="24"/>
          <w:szCs w:val="24"/>
        </w:rPr>
        <w:t>.08</w:t>
      </w:r>
      <w:r w:rsidRPr="00C83517">
        <w:rPr>
          <w:rFonts w:ascii="Arial" w:hAnsi="Arial" w:cs="Arial"/>
          <w:sz w:val="24"/>
          <w:szCs w:val="24"/>
        </w:rPr>
        <w:t xml:space="preserve">.2014 № </w:t>
      </w:r>
      <w:r w:rsidR="00194EA5">
        <w:rPr>
          <w:rFonts w:ascii="Arial" w:hAnsi="Arial" w:cs="Arial"/>
          <w:sz w:val="24"/>
          <w:szCs w:val="24"/>
        </w:rPr>
        <w:t>589</w:t>
      </w:r>
    </w:p>
    <w:p w:rsidR="001161F8" w:rsidRPr="00C83517" w:rsidRDefault="001161F8" w:rsidP="00C83517">
      <w:pPr>
        <w:tabs>
          <w:tab w:val="left" w:pos="4959"/>
        </w:tabs>
        <w:spacing w:after="0" w:line="240" w:lineRule="auto"/>
        <w:ind w:left="567"/>
        <w:jc w:val="both"/>
        <w:rPr>
          <w:rFonts w:ascii="Arial" w:hAnsi="Arial" w:cs="Arial"/>
          <w:sz w:val="24"/>
          <w:szCs w:val="24"/>
        </w:rPr>
      </w:pPr>
    </w:p>
    <w:p w:rsidR="008B768D" w:rsidRPr="00C83517" w:rsidRDefault="008B768D" w:rsidP="00C83517">
      <w:pPr>
        <w:tabs>
          <w:tab w:val="left" w:pos="4959"/>
        </w:tabs>
        <w:spacing w:after="0" w:line="240" w:lineRule="auto"/>
        <w:ind w:left="567"/>
        <w:jc w:val="both"/>
        <w:rPr>
          <w:rFonts w:ascii="Arial" w:hAnsi="Arial" w:cs="Arial"/>
          <w:sz w:val="24"/>
          <w:szCs w:val="24"/>
        </w:rPr>
      </w:pPr>
    </w:p>
    <w:p w:rsidR="00C83517" w:rsidRPr="00C83517" w:rsidRDefault="00C83517" w:rsidP="00C83517">
      <w:pPr>
        <w:spacing w:after="0" w:line="240" w:lineRule="auto"/>
        <w:jc w:val="center"/>
        <w:outlineLvl w:val="0"/>
        <w:rPr>
          <w:rFonts w:ascii="Arial" w:hAnsi="Arial" w:cs="Arial"/>
          <w:b/>
          <w:sz w:val="24"/>
          <w:szCs w:val="24"/>
        </w:rPr>
      </w:pPr>
      <w:r w:rsidRPr="00C83517">
        <w:rPr>
          <w:rFonts w:ascii="Arial" w:hAnsi="Arial" w:cs="Arial"/>
          <w:b/>
          <w:sz w:val="24"/>
          <w:szCs w:val="24"/>
        </w:rPr>
        <w:t xml:space="preserve">Административный регламент </w:t>
      </w:r>
    </w:p>
    <w:p w:rsidR="00C83517" w:rsidRPr="00C83517" w:rsidRDefault="00C83517" w:rsidP="00C83517">
      <w:pPr>
        <w:spacing w:after="0" w:line="240" w:lineRule="auto"/>
        <w:jc w:val="center"/>
        <w:outlineLvl w:val="0"/>
        <w:rPr>
          <w:rFonts w:ascii="Arial" w:hAnsi="Arial" w:cs="Arial"/>
          <w:b/>
          <w:sz w:val="24"/>
          <w:szCs w:val="24"/>
        </w:rPr>
      </w:pPr>
      <w:r w:rsidRPr="00C83517">
        <w:rPr>
          <w:rFonts w:ascii="Arial" w:hAnsi="Arial" w:cs="Arial"/>
          <w:b/>
          <w:sz w:val="24"/>
          <w:szCs w:val="24"/>
        </w:rPr>
        <w:t xml:space="preserve">по предоставлению муниципальной услуги </w:t>
      </w:r>
    </w:p>
    <w:p w:rsidR="00C83517" w:rsidRPr="00C83517" w:rsidRDefault="00C83517" w:rsidP="00C83517">
      <w:pPr>
        <w:spacing w:after="0" w:line="240" w:lineRule="auto"/>
        <w:jc w:val="center"/>
        <w:outlineLvl w:val="0"/>
        <w:rPr>
          <w:rFonts w:ascii="Arial" w:hAnsi="Arial" w:cs="Arial"/>
          <w:b/>
          <w:sz w:val="24"/>
          <w:szCs w:val="24"/>
        </w:rPr>
      </w:pPr>
      <w:r w:rsidRPr="00C83517">
        <w:rPr>
          <w:rFonts w:ascii="Arial" w:hAnsi="Arial" w:cs="Arial"/>
          <w:b/>
          <w:sz w:val="24"/>
          <w:szCs w:val="24"/>
        </w:rPr>
        <w:t>«Признание многоквартирного дома аварийным и подлежащим сносу»</w:t>
      </w:r>
    </w:p>
    <w:p w:rsidR="00C83517" w:rsidRPr="00C83517" w:rsidRDefault="00C83517" w:rsidP="00C83517">
      <w:pPr>
        <w:spacing w:after="0" w:line="240" w:lineRule="auto"/>
        <w:rPr>
          <w:rFonts w:ascii="Arial" w:hAnsi="Arial" w:cs="Arial"/>
          <w:snapToGrid w:val="0"/>
          <w:sz w:val="24"/>
          <w:szCs w:val="24"/>
        </w:rPr>
      </w:pPr>
    </w:p>
    <w:p w:rsidR="00C83517" w:rsidRPr="00194EA5" w:rsidRDefault="00C83517" w:rsidP="00C83517">
      <w:pPr>
        <w:pStyle w:val="1"/>
        <w:spacing w:before="0" w:after="0"/>
        <w:jc w:val="center"/>
        <w:rPr>
          <w:b w:val="0"/>
          <w:sz w:val="24"/>
          <w:szCs w:val="24"/>
        </w:rPr>
      </w:pPr>
      <w:bookmarkStart w:id="0" w:name="sub_51"/>
      <w:r w:rsidRPr="00194EA5">
        <w:rPr>
          <w:b w:val="0"/>
          <w:sz w:val="24"/>
          <w:szCs w:val="24"/>
        </w:rPr>
        <w:t xml:space="preserve">1. Общие положения </w:t>
      </w:r>
    </w:p>
    <w:bookmarkEnd w:id="0"/>
    <w:p w:rsidR="00C83517" w:rsidRPr="00C83517" w:rsidRDefault="00C83517" w:rsidP="00C83517">
      <w:pPr>
        <w:spacing w:after="0" w:line="240" w:lineRule="auto"/>
        <w:ind w:firstLine="851"/>
        <w:jc w:val="both"/>
        <w:rPr>
          <w:rFonts w:ascii="Arial" w:hAnsi="Arial" w:cs="Arial"/>
          <w:sz w:val="24"/>
          <w:szCs w:val="24"/>
        </w:rPr>
      </w:pPr>
    </w:p>
    <w:p w:rsidR="00C83517" w:rsidRPr="00C83517" w:rsidRDefault="00C83517" w:rsidP="00194EA5">
      <w:pPr>
        <w:spacing w:after="0" w:line="240" w:lineRule="auto"/>
        <w:ind w:firstLine="567"/>
        <w:jc w:val="both"/>
        <w:outlineLvl w:val="0"/>
        <w:rPr>
          <w:rFonts w:ascii="Arial" w:hAnsi="Arial" w:cs="Arial"/>
          <w:sz w:val="24"/>
          <w:szCs w:val="24"/>
        </w:rPr>
      </w:pPr>
      <w:r w:rsidRPr="00C83517">
        <w:rPr>
          <w:rFonts w:ascii="Arial" w:hAnsi="Arial" w:cs="Arial"/>
          <w:sz w:val="24"/>
          <w:szCs w:val="24"/>
        </w:rPr>
        <w:lastRenderedPageBreak/>
        <w:t xml:space="preserve">1.1. Предмет регулирования. </w:t>
      </w:r>
    </w:p>
    <w:p w:rsidR="00C83517" w:rsidRPr="00C83517" w:rsidRDefault="00C83517" w:rsidP="00194EA5">
      <w:pPr>
        <w:spacing w:after="0" w:line="240" w:lineRule="auto"/>
        <w:ind w:firstLine="567"/>
        <w:jc w:val="both"/>
        <w:outlineLvl w:val="0"/>
        <w:rPr>
          <w:rFonts w:ascii="Arial" w:hAnsi="Arial" w:cs="Arial"/>
          <w:sz w:val="24"/>
          <w:szCs w:val="24"/>
        </w:rPr>
      </w:pPr>
      <w:r w:rsidRPr="00C83517">
        <w:rPr>
          <w:rFonts w:ascii="Arial" w:hAnsi="Arial" w:cs="Arial"/>
          <w:sz w:val="24"/>
          <w:szCs w:val="24"/>
        </w:rPr>
        <w:t>1.1.1. Настоящий административный регламент (далее – регламент) определяет стандарт предоставления муниципальной услуги, состав, последовательность и сроки выполнения административных процедур при признании многоквартирного дома аварийным и подлежащим сносу или реконструкции, требования к порядку их выполнения, формы контроля за исполнением регламента, досудебный (внесудебный) порядок обжалования решений и действий (бездействия) администрации Тимашевского городского поселения Тимашевского района, а также ее должностных лиц и муниципальных служащих, ответственных за предоставление муниципальной услуги.</w:t>
      </w:r>
    </w:p>
    <w:p w:rsidR="00C83517" w:rsidRPr="00C83517" w:rsidRDefault="00C83517" w:rsidP="00194EA5">
      <w:pPr>
        <w:spacing w:after="0" w:line="240" w:lineRule="auto"/>
        <w:ind w:firstLine="567"/>
        <w:jc w:val="both"/>
        <w:outlineLvl w:val="0"/>
        <w:rPr>
          <w:rFonts w:ascii="Arial" w:hAnsi="Arial" w:cs="Arial"/>
          <w:sz w:val="24"/>
          <w:szCs w:val="24"/>
        </w:rPr>
      </w:pPr>
      <w:r w:rsidRPr="00C83517">
        <w:rPr>
          <w:rFonts w:ascii="Arial" w:hAnsi="Arial" w:cs="Arial"/>
          <w:sz w:val="24"/>
          <w:szCs w:val="24"/>
        </w:rPr>
        <w:t>1.1.2. Настоящий административный регламент не распространяется на объекты капитального строительства, ввод в эксплуатацию которых и постановка на государственный учет не осуществлены в соответствии с Градостроительным кодексом Российской Федерации.</w:t>
      </w:r>
    </w:p>
    <w:p w:rsidR="00C83517" w:rsidRPr="00C83517" w:rsidRDefault="00C83517" w:rsidP="00194EA5">
      <w:pPr>
        <w:suppressAutoHyphens/>
        <w:autoSpaceDE w:val="0"/>
        <w:spacing w:after="0" w:line="240" w:lineRule="auto"/>
        <w:ind w:firstLine="567"/>
        <w:jc w:val="both"/>
        <w:rPr>
          <w:rFonts w:ascii="Arial" w:hAnsi="Arial" w:cs="Arial"/>
          <w:sz w:val="24"/>
          <w:szCs w:val="24"/>
          <w:lang w:eastAsia="ar-SA"/>
        </w:rPr>
      </w:pPr>
      <w:bookmarkStart w:id="1" w:name="sub_52"/>
      <w:r w:rsidRPr="00C83517">
        <w:rPr>
          <w:rFonts w:ascii="Arial" w:hAnsi="Arial" w:cs="Arial"/>
          <w:sz w:val="24"/>
          <w:szCs w:val="24"/>
          <w:lang w:eastAsia="ar-SA"/>
        </w:rPr>
        <w:t>1.2. Круг заявителей.</w:t>
      </w:r>
    </w:p>
    <w:p w:rsidR="00C83517" w:rsidRPr="00C83517" w:rsidRDefault="00C83517" w:rsidP="00194EA5">
      <w:pPr>
        <w:widowControl w:val="0"/>
        <w:autoSpaceDE w:val="0"/>
        <w:autoSpaceDN w:val="0"/>
        <w:adjustRightInd w:val="0"/>
        <w:spacing w:after="0" w:line="240" w:lineRule="auto"/>
        <w:ind w:firstLine="567"/>
        <w:jc w:val="both"/>
        <w:rPr>
          <w:rFonts w:ascii="Arial" w:hAnsi="Arial" w:cs="Arial"/>
          <w:sz w:val="24"/>
          <w:szCs w:val="24"/>
        </w:rPr>
      </w:pPr>
      <w:r w:rsidRPr="00C83517">
        <w:rPr>
          <w:rFonts w:ascii="Arial" w:hAnsi="Arial" w:cs="Arial"/>
          <w:sz w:val="24"/>
          <w:szCs w:val="24"/>
        </w:rPr>
        <w:t xml:space="preserve">Заявителями в соответствии с административным регламентом являются: граждане Российской Федерации, иностранные граждане, лица без гражданства, российские и иностранные юридические лица (далее – заявитель),  являющиеся собственниками жилых помещений, или являющиеся гражданами (нанимателями) жилого помещения либо их уполномоченные представители. </w:t>
      </w:r>
    </w:p>
    <w:p w:rsidR="00C83517" w:rsidRPr="00C83517" w:rsidRDefault="00C83517" w:rsidP="00194EA5">
      <w:pPr>
        <w:autoSpaceDE w:val="0"/>
        <w:spacing w:after="0" w:line="240" w:lineRule="auto"/>
        <w:ind w:firstLine="567"/>
        <w:jc w:val="both"/>
        <w:rPr>
          <w:rFonts w:ascii="Arial" w:hAnsi="Arial" w:cs="Arial"/>
          <w:sz w:val="24"/>
          <w:szCs w:val="24"/>
        </w:rPr>
      </w:pPr>
      <w:r w:rsidRPr="00C83517">
        <w:rPr>
          <w:rFonts w:ascii="Arial" w:hAnsi="Arial" w:cs="Arial"/>
          <w:sz w:val="24"/>
          <w:szCs w:val="24"/>
        </w:rPr>
        <w:t>От заявителя запрос (заявление) о предоставлении муниципальной услуги могут подавать уполномоченные представители заявителя.</w:t>
      </w:r>
    </w:p>
    <w:p w:rsidR="00C83517" w:rsidRPr="00C83517" w:rsidRDefault="00C83517" w:rsidP="00194EA5">
      <w:pPr>
        <w:suppressAutoHyphens/>
        <w:autoSpaceDE w:val="0"/>
        <w:spacing w:after="0" w:line="240" w:lineRule="auto"/>
        <w:ind w:firstLine="567"/>
        <w:jc w:val="both"/>
        <w:rPr>
          <w:rFonts w:ascii="Arial" w:hAnsi="Arial" w:cs="Arial"/>
          <w:sz w:val="24"/>
          <w:szCs w:val="24"/>
          <w:lang w:eastAsia="ar-SA"/>
        </w:rPr>
      </w:pPr>
      <w:r w:rsidRPr="00C83517">
        <w:rPr>
          <w:rFonts w:ascii="Arial" w:hAnsi="Arial" w:cs="Arial"/>
          <w:sz w:val="24"/>
          <w:szCs w:val="24"/>
          <w:lang w:eastAsia="ar-SA"/>
        </w:rPr>
        <w:t>1.3. Сведения об органах, предоставляющих муниципальную услугу:</w:t>
      </w:r>
    </w:p>
    <w:p w:rsidR="00C83517" w:rsidRPr="00C83517" w:rsidRDefault="00C83517" w:rsidP="00194EA5">
      <w:pPr>
        <w:autoSpaceDE w:val="0"/>
        <w:spacing w:after="0" w:line="240" w:lineRule="auto"/>
        <w:ind w:firstLine="567"/>
        <w:jc w:val="both"/>
        <w:rPr>
          <w:rFonts w:ascii="Arial" w:hAnsi="Arial" w:cs="Arial"/>
          <w:sz w:val="24"/>
          <w:szCs w:val="24"/>
        </w:rPr>
      </w:pPr>
      <w:r w:rsidRPr="00C83517">
        <w:rPr>
          <w:rFonts w:ascii="Arial" w:hAnsi="Arial" w:cs="Arial"/>
          <w:sz w:val="24"/>
          <w:szCs w:val="24"/>
        </w:rPr>
        <w:t xml:space="preserve">1.3.1. Сведения об администрации Тимашевского городского поселения Тимашевского района: </w:t>
      </w:r>
    </w:p>
    <w:p w:rsidR="00C83517" w:rsidRPr="00C83517" w:rsidRDefault="00C83517" w:rsidP="00194EA5">
      <w:pPr>
        <w:autoSpaceDE w:val="0"/>
        <w:spacing w:after="0" w:line="240" w:lineRule="auto"/>
        <w:ind w:firstLine="567"/>
        <w:jc w:val="both"/>
        <w:rPr>
          <w:rFonts w:ascii="Arial" w:hAnsi="Arial" w:cs="Arial"/>
          <w:sz w:val="24"/>
          <w:szCs w:val="24"/>
        </w:rPr>
      </w:pPr>
      <w:r w:rsidRPr="00C83517">
        <w:rPr>
          <w:rFonts w:ascii="Arial" w:hAnsi="Arial" w:cs="Arial"/>
          <w:sz w:val="24"/>
          <w:szCs w:val="24"/>
        </w:rPr>
        <w:t xml:space="preserve">Адрес: </w:t>
      </w:r>
      <w:smartTag w:uri="urn:schemas-microsoft-com:office:smarttags" w:element="metricconverter">
        <w:smartTagPr>
          <w:attr w:name="ProductID" w:val="352700, г"/>
        </w:smartTagPr>
        <w:r w:rsidRPr="00C83517">
          <w:rPr>
            <w:rFonts w:ascii="Arial" w:hAnsi="Arial" w:cs="Arial"/>
            <w:sz w:val="24"/>
            <w:szCs w:val="24"/>
          </w:rPr>
          <w:t>352700, г</w:t>
        </w:r>
      </w:smartTag>
      <w:r w:rsidRPr="00C83517">
        <w:rPr>
          <w:rFonts w:ascii="Arial" w:hAnsi="Arial" w:cs="Arial"/>
          <w:sz w:val="24"/>
          <w:szCs w:val="24"/>
        </w:rPr>
        <w:t>.Тимашевск, ул.Красная, 100. Телефон/факс приемной главы Тимашевского городского поселения Тимашевского района 8 (86130) 4-13-63.</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Официальный сайт администрации Тимашевского городского поселения Тимашевского района:</w:t>
      </w:r>
      <w:r w:rsidRPr="00C83517">
        <w:rPr>
          <w:rFonts w:ascii="Arial" w:hAnsi="Arial" w:cs="Arial"/>
          <w:spacing w:val="-2"/>
          <w:sz w:val="24"/>
          <w:szCs w:val="24"/>
        </w:rPr>
        <w:t xml:space="preserve"> </w:t>
      </w:r>
      <w:hyperlink r:id="rId7" w:history="1">
        <w:r w:rsidRPr="00C83517">
          <w:rPr>
            <w:rStyle w:val="a5"/>
            <w:rFonts w:ascii="Arial" w:hAnsi="Arial" w:cs="Arial"/>
            <w:color w:val="auto"/>
            <w:sz w:val="24"/>
            <w:szCs w:val="24"/>
            <w:u w:val="none"/>
          </w:rPr>
          <w:t>www.adm-timashevsk.ru</w:t>
        </w:r>
      </w:hyperlink>
      <w:r w:rsidRPr="00C83517">
        <w:rPr>
          <w:rFonts w:ascii="Arial" w:hAnsi="Arial" w:cs="Arial"/>
          <w:sz w:val="24"/>
          <w:szCs w:val="24"/>
        </w:rPr>
        <w:t>. Официальный e-mail администрации Тимашевского городского поселения Тимашевского района: tim_adm@mail.ru.</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8.00 до 17.00 часов (перерыв с 12.00 до 13.00 часов), в пятницу с 8.00 до 16.00 (перерыв с 12.00 до 13.00 часов), накануне нерабочих праздничных дней с 08.00 до 16.00 часов (перерыв 12.00 до 13.00 часов).</w:t>
      </w:r>
    </w:p>
    <w:p w:rsidR="00C83517" w:rsidRPr="00C83517" w:rsidRDefault="00C83517" w:rsidP="00194EA5">
      <w:pPr>
        <w:autoSpaceDE w:val="0"/>
        <w:spacing w:after="0" w:line="240" w:lineRule="auto"/>
        <w:ind w:firstLine="567"/>
        <w:jc w:val="both"/>
        <w:rPr>
          <w:rFonts w:ascii="Arial" w:hAnsi="Arial" w:cs="Arial"/>
          <w:sz w:val="24"/>
          <w:szCs w:val="24"/>
        </w:rPr>
      </w:pPr>
      <w:r w:rsidRPr="00C83517">
        <w:rPr>
          <w:rFonts w:ascii="Arial" w:hAnsi="Arial" w:cs="Arial"/>
          <w:sz w:val="24"/>
          <w:szCs w:val="24"/>
        </w:rPr>
        <w:t>1.3.2. Информация об отраслевом (функциональном) органе администрации Тимашевского городского поселения Тимашевского района, непосредственно предоставляющем муниципальную услугу:</w:t>
      </w:r>
    </w:p>
    <w:p w:rsidR="00C83517" w:rsidRPr="00C83517" w:rsidRDefault="00C83517" w:rsidP="00194EA5">
      <w:pPr>
        <w:autoSpaceDE w:val="0"/>
        <w:spacing w:after="0" w:line="240" w:lineRule="auto"/>
        <w:ind w:firstLine="567"/>
        <w:jc w:val="both"/>
        <w:rPr>
          <w:rFonts w:ascii="Arial" w:hAnsi="Arial" w:cs="Arial"/>
          <w:sz w:val="24"/>
          <w:szCs w:val="24"/>
        </w:rPr>
      </w:pPr>
      <w:r w:rsidRPr="00C83517">
        <w:rPr>
          <w:rFonts w:ascii="Arial" w:hAnsi="Arial" w:cs="Arial"/>
          <w:sz w:val="24"/>
          <w:szCs w:val="24"/>
        </w:rPr>
        <w:t xml:space="preserve">- отдел архитектуры и градостроительства администрации Тимашевского городского поселения Тимашевского района (далее – Отдел): </w:t>
      </w:r>
    </w:p>
    <w:p w:rsidR="00C83517" w:rsidRPr="00C83517" w:rsidRDefault="00C83517" w:rsidP="00194EA5">
      <w:pPr>
        <w:autoSpaceDE w:val="0"/>
        <w:spacing w:after="0" w:line="240" w:lineRule="auto"/>
        <w:ind w:firstLine="567"/>
        <w:jc w:val="both"/>
        <w:rPr>
          <w:rFonts w:ascii="Arial" w:hAnsi="Arial" w:cs="Arial"/>
          <w:sz w:val="24"/>
          <w:szCs w:val="24"/>
        </w:rPr>
      </w:pPr>
      <w:r w:rsidRPr="00C83517">
        <w:rPr>
          <w:rFonts w:ascii="Arial" w:hAnsi="Arial" w:cs="Arial"/>
          <w:sz w:val="24"/>
          <w:szCs w:val="24"/>
        </w:rPr>
        <w:t xml:space="preserve">- адрес: </w:t>
      </w:r>
      <w:smartTag w:uri="urn:schemas-microsoft-com:office:smarttags" w:element="metricconverter">
        <w:smartTagPr>
          <w:attr w:name="ProductID" w:val="352700, г"/>
        </w:smartTagPr>
        <w:r w:rsidRPr="00C83517">
          <w:rPr>
            <w:rFonts w:ascii="Arial" w:hAnsi="Arial" w:cs="Arial"/>
            <w:sz w:val="24"/>
            <w:szCs w:val="24"/>
          </w:rPr>
          <w:t>352700, г</w:t>
        </w:r>
      </w:smartTag>
      <w:r w:rsidRPr="00C83517">
        <w:rPr>
          <w:rFonts w:ascii="Arial" w:hAnsi="Arial" w:cs="Arial"/>
          <w:sz w:val="24"/>
          <w:szCs w:val="24"/>
        </w:rPr>
        <w:t>.Тимашевск, ул.Красная, 87. Телефоны Отдела 8(86130) 4-42-61.</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Официальный e-mail Отдела: </w:t>
      </w:r>
      <w:r w:rsidRPr="00C83517">
        <w:rPr>
          <w:rFonts w:ascii="Arial" w:hAnsi="Arial" w:cs="Arial"/>
          <w:sz w:val="24"/>
          <w:szCs w:val="24"/>
          <w:lang w:val="en-US"/>
        </w:rPr>
        <w:t>arh</w:t>
      </w:r>
      <w:r w:rsidRPr="00C83517">
        <w:rPr>
          <w:rFonts w:ascii="Arial" w:hAnsi="Arial" w:cs="Arial"/>
          <w:sz w:val="24"/>
          <w:szCs w:val="24"/>
        </w:rPr>
        <w:t>-</w:t>
      </w:r>
      <w:r w:rsidRPr="00C83517">
        <w:rPr>
          <w:rFonts w:ascii="Arial" w:hAnsi="Arial" w:cs="Arial"/>
          <w:sz w:val="24"/>
          <w:szCs w:val="24"/>
          <w:lang w:val="en-US"/>
        </w:rPr>
        <w:t>ratmsh</w:t>
      </w:r>
      <w:r w:rsidRPr="00C83517">
        <w:rPr>
          <w:rFonts w:ascii="Arial" w:hAnsi="Arial" w:cs="Arial"/>
          <w:sz w:val="24"/>
          <w:szCs w:val="24"/>
        </w:rPr>
        <w:t>@</w:t>
      </w:r>
      <w:r w:rsidRPr="00C83517">
        <w:rPr>
          <w:rFonts w:ascii="Arial" w:hAnsi="Arial" w:cs="Arial"/>
          <w:sz w:val="24"/>
          <w:szCs w:val="24"/>
          <w:lang w:val="en-US"/>
        </w:rPr>
        <w:t>yandex</w:t>
      </w:r>
      <w:r w:rsidRPr="00C83517">
        <w:rPr>
          <w:rFonts w:ascii="Arial" w:hAnsi="Arial" w:cs="Arial"/>
          <w:sz w:val="24"/>
          <w:szCs w:val="24"/>
        </w:rPr>
        <w:t>.ru.</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График (режим) работы отдела: ежедневно, кроме субботы, воскресенья и нерабочих праздничных дней, с 8.00 до 17.00 часов (перерыв с 12.00 до 13.00 часов), в пятницу с 8.00 до 16.00 (перерыв с 12.00 до 13.00 часов), накануне нерабочих праздничных дней с 08.00 до 16.00 часов (перерыв 12.00 до 13.00 часов).</w:t>
      </w:r>
    </w:p>
    <w:p w:rsidR="00C83517" w:rsidRPr="00C83517" w:rsidRDefault="00C83517" w:rsidP="00194EA5">
      <w:pPr>
        <w:spacing w:after="0" w:line="240" w:lineRule="auto"/>
        <w:ind w:firstLine="567"/>
        <w:jc w:val="both"/>
        <w:rPr>
          <w:rFonts w:ascii="Arial" w:hAnsi="Arial" w:cs="Arial"/>
          <w:bCs/>
          <w:sz w:val="24"/>
          <w:szCs w:val="24"/>
        </w:rPr>
      </w:pPr>
      <w:r w:rsidRPr="00C83517">
        <w:rPr>
          <w:rFonts w:ascii="Arial" w:hAnsi="Arial" w:cs="Arial"/>
          <w:sz w:val="24"/>
          <w:szCs w:val="24"/>
        </w:rPr>
        <w:t xml:space="preserve">1.3.3. Сведения об органе, </w:t>
      </w:r>
      <w:r w:rsidRPr="00C83517">
        <w:rPr>
          <w:rFonts w:ascii="Arial" w:hAnsi="Arial" w:cs="Arial"/>
          <w:bCs/>
          <w:sz w:val="24"/>
          <w:szCs w:val="24"/>
        </w:rPr>
        <w:t>уполномоченном на организацию предоставления муниципальных услуг, в том числе в электронной форме, по принципу "одного окна":</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 - муниципальное казенное учреждение «Многофункциональный</w:t>
      </w:r>
      <w:r w:rsidRPr="00C83517">
        <w:rPr>
          <w:rFonts w:ascii="Arial" w:hAnsi="Arial" w:cs="Arial"/>
          <w:b/>
          <w:i/>
          <w:sz w:val="24"/>
          <w:szCs w:val="24"/>
        </w:rPr>
        <w:t xml:space="preserve"> </w:t>
      </w:r>
      <w:r w:rsidRPr="00C83517">
        <w:rPr>
          <w:rFonts w:ascii="Arial" w:hAnsi="Arial" w:cs="Arial"/>
          <w:sz w:val="24"/>
          <w:szCs w:val="24"/>
        </w:rPr>
        <w:t>центр</w:t>
      </w:r>
      <w:r w:rsidRPr="00C83517">
        <w:rPr>
          <w:rFonts w:ascii="Arial" w:hAnsi="Arial" w:cs="Arial"/>
          <w:b/>
          <w:i/>
          <w:sz w:val="24"/>
          <w:szCs w:val="24"/>
        </w:rPr>
        <w:t xml:space="preserve"> </w:t>
      </w:r>
      <w:r w:rsidRPr="00C83517">
        <w:rPr>
          <w:rFonts w:ascii="Arial" w:hAnsi="Arial" w:cs="Arial"/>
          <w:sz w:val="24"/>
          <w:szCs w:val="24"/>
        </w:rPr>
        <w:t>предоставления</w:t>
      </w:r>
      <w:r w:rsidRPr="00C83517">
        <w:rPr>
          <w:rFonts w:ascii="Arial" w:hAnsi="Arial" w:cs="Arial"/>
          <w:b/>
          <w:i/>
          <w:sz w:val="24"/>
          <w:szCs w:val="24"/>
        </w:rPr>
        <w:t xml:space="preserve"> </w:t>
      </w:r>
      <w:r w:rsidRPr="00C83517">
        <w:rPr>
          <w:rFonts w:ascii="Arial" w:hAnsi="Arial" w:cs="Arial"/>
          <w:sz w:val="24"/>
          <w:szCs w:val="24"/>
        </w:rPr>
        <w:t>государственных и</w:t>
      </w:r>
      <w:r w:rsidRPr="00C83517">
        <w:rPr>
          <w:rFonts w:ascii="Arial" w:hAnsi="Arial" w:cs="Arial"/>
          <w:b/>
          <w:i/>
          <w:sz w:val="24"/>
          <w:szCs w:val="24"/>
        </w:rPr>
        <w:t xml:space="preserve"> </w:t>
      </w:r>
      <w:r w:rsidRPr="00C83517">
        <w:rPr>
          <w:rFonts w:ascii="Arial" w:hAnsi="Arial" w:cs="Arial"/>
          <w:sz w:val="24"/>
          <w:szCs w:val="24"/>
        </w:rPr>
        <w:t>муниципальных услуг населению</w:t>
      </w:r>
      <w:r w:rsidRPr="00C83517">
        <w:rPr>
          <w:rFonts w:ascii="Arial" w:hAnsi="Arial" w:cs="Arial"/>
          <w:b/>
          <w:i/>
          <w:sz w:val="24"/>
          <w:szCs w:val="24"/>
        </w:rPr>
        <w:t xml:space="preserve"> </w:t>
      </w:r>
      <w:r w:rsidRPr="00C83517">
        <w:rPr>
          <w:rFonts w:ascii="Arial" w:hAnsi="Arial" w:cs="Arial"/>
          <w:sz w:val="24"/>
          <w:szCs w:val="24"/>
        </w:rPr>
        <w:t>муниципального образования</w:t>
      </w:r>
      <w:r w:rsidRPr="00C83517">
        <w:rPr>
          <w:rFonts w:ascii="Arial" w:hAnsi="Arial" w:cs="Arial"/>
          <w:b/>
          <w:i/>
          <w:sz w:val="24"/>
          <w:szCs w:val="24"/>
        </w:rPr>
        <w:t xml:space="preserve"> </w:t>
      </w:r>
      <w:r w:rsidRPr="00C83517">
        <w:rPr>
          <w:rFonts w:ascii="Arial" w:hAnsi="Arial" w:cs="Arial"/>
          <w:sz w:val="24"/>
          <w:szCs w:val="24"/>
        </w:rPr>
        <w:t xml:space="preserve">Тимашевский район» (далее - МКУ «МФЦ»): </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lastRenderedPageBreak/>
        <w:t xml:space="preserve">Адрес: </w:t>
      </w:r>
      <w:smartTag w:uri="urn:schemas-microsoft-com:office:smarttags" w:element="metricconverter">
        <w:smartTagPr>
          <w:attr w:name="ProductID" w:val="352700, г"/>
        </w:smartTagPr>
        <w:r w:rsidRPr="00C83517">
          <w:rPr>
            <w:rFonts w:ascii="Arial" w:hAnsi="Arial" w:cs="Arial"/>
            <w:sz w:val="24"/>
            <w:szCs w:val="24"/>
          </w:rPr>
          <w:t>352700, г</w:t>
        </w:r>
      </w:smartTag>
      <w:r w:rsidRPr="00C83517">
        <w:rPr>
          <w:rFonts w:ascii="Arial" w:hAnsi="Arial" w:cs="Arial"/>
          <w:sz w:val="24"/>
          <w:szCs w:val="24"/>
        </w:rPr>
        <w:t>.Тимашевск, ул.Пионерская, 90 А. Телефоны МКУ «МФЦ» 8(86130)4-27-55, 4-25-82,    4-28-72, 4-26-87(факс).</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Официальный e-mail МФЦ: m</w:t>
      </w:r>
      <w:r w:rsidRPr="00C83517">
        <w:rPr>
          <w:rFonts w:ascii="Arial" w:hAnsi="Arial" w:cs="Arial"/>
          <w:sz w:val="24"/>
          <w:szCs w:val="24"/>
          <w:lang w:val="en-US"/>
        </w:rPr>
        <w:t>fctim</w:t>
      </w:r>
      <w:r w:rsidRPr="00C83517">
        <w:rPr>
          <w:rFonts w:ascii="Arial" w:hAnsi="Arial" w:cs="Arial"/>
          <w:sz w:val="24"/>
          <w:szCs w:val="24"/>
        </w:rPr>
        <w:t>@</w:t>
      </w:r>
      <w:r w:rsidRPr="00C83517">
        <w:rPr>
          <w:rFonts w:ascii="Arial" w:hAnsi="Arial" w:cs="Arial"/>
          <w:sz w:val="24"/>
          <w:szCs w:val="24"/>
          <w:lang w:val="en-US"/>
        </w:rPr>
        <w:t>yandex</w:t>
      </w:r>
      <w:r w:rsidRPr="00C83517">
        <w:rPr>
          <w:rFonts w:ascii="Arial" w:hAnsi="Arial" w:cs="Arial"/>
          <w:sz w:val="24"/>
          <w:szCs w:val="24"/>
        </w:rPr>
        <w:t>.ru.</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график (режим) работы МФЦ: ежедневно, кроме воскресенья и нерабочих праздничных дней, понедельник - пятница, кроме среды, с 8.00 до 18.00; среда с 8.00 до 20.00, суббота - с 8.00 до 14.00; перерывов – нет; выходной - воскресенье.</w:t>
      </w:r>
    </w:p>
    <w:p w:rsidR="00C83517" w:rsidRPr="00C83517" w:rsidRDefault="00C83517" w:rsidP="00194EA5">
      <w:pPr>
        <w:pStyle w:val="aff7"/>
        <w:ind w:firstLine="567"/>
        <w:jc w:val="both"/>
        <w:rPr>
          <w:rFonts w:cs="Arial"/>
          <w:bCs/>
          <w:sz w:val="24"/>
          <w:szCs w:val="24"/>
        </w:rPr>
      </w:pPr>
      <w:r w:rsidRPr="00C83517">
        <w:rPr>
          <w:rFonts w:cs="Arial"/>
          <w:bCs/>
          <w:sz w:val="24"/>
          <w:szCs w:val="24"/>
        </w:rPr>
        <w:t xml:space="preserve">1.4. Сведения об органах, участвующих в предоставлении муниципальной услуги </w:t>
      </w:r>
    </w:p>
    <w:p w:rsidR="00C83517" w:rsidRPr="00C83517" w:rsidRDefault="00C83517" w:rsidP="00194EA5">
      <w:pPr>
        <w:spacing w:after="0" w:line="240" w:lineRule="auto"/>
        <w:ind w:firstLine="567"/>
        <w:rPr>
          <w:rFonts w:ascii="Arial" w:hAnsi="Arial" w:cs="Arial"/>
          <w:sz w:val="24"/>
          <w:szCs w:val="24"/>
        </w:rPr>
      </w:pPr>
      <w:r w:rsidRPr="00C83517">
        <w:rPr>
          <w:rFonts w:ascii="Arial" w:hAnsi="Arial" w:cs="Arial"/>
          <w:sz w:val="24"/>
          <w:szCs w:val="24"/>
        </w:rPr>
        <w:t>В предоставлении муниципальной услуги участвуют:</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1) Управление Федеральной службы государственной регистрации, кадастра и картографии по Краснодарскому краю: </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Адрес Тимашевского отдела Управления Федеральной службы государственной регистрации, кадастра и картографии по Краснодарскому краю: </w:t>
      </w:r>
      <w:smartTag w:uri="urn:schemas-microsoft-com:office:smarttags" w:element="metricconverter">
        <w:smartTagPr>
          <w:attr w:name="ProductID" w:val="352700, г"/>
        </w:smartTagPr>
        <w:r w:rsidRPr="00C83517">
          <w:rPr>
            <w:rFonts w:ascii="Arial" w:hAnsi="Arial" w:cs="Arial"/>
            <w:sz w:val="24"/>
            <w:szCs w:val="24"/>
          </w:rPr>
          <w:t>352700, г</w:t>
        </w:r>
      </w:smartTag>
      <w:r w:rsidRPr="00C83517">
        <w:rPr>
          <w:rFonts w:ascii="Arial" w:hAnsi="Arial" w:cs="Arial"/>
          <w:sz w:val="24"/>
          <w:szCs w:val="24"/>
        </w:rPr>
        <w:t xml:space="preserve">. Тимашевск, ул. Пионерская, 97. </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Телефон 8(86130)4-22-87.</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График (режим) работы: понедельник, вторник, среда, четверг, пятница – с 9.00 до 18.00, перерыв – с 13.00 до 14.00, суббота, воскресенье – выходные дни.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2) Межрайонная инспекция ФНС России № 10 по Краснодарскому краю: </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адрес: </w:t>
      </w:r>
      <w:smartTag w:uri="urn:schemas-microsoft-com:office:smarttags" w:element="metricconverter">
        <w:smartTagPr>
          <w:attr w:name="ProductID" w:val="352700, г"/>
        </w:smartTagPr>
        <w:r w:rsidRPr="00C83517">
          <w:rPr>
            <w:rFonts w:ascii="Arial" w:hAnsi="Arial" w:cs="Arial"/>
            <w:sz w:val="24"/>
            <w:szCs w:val="24"/>
          </w:rPr>
          <w:t>352700, г</w:t>
        </w:r>
      </w:smartTag>
      <w:r w:rsidRPr="00C83517">
        <w:rPr>
          <w:rFonts w:ascii="Arial" w:hAnsi="Arial" w:cs="Arial"/>
          <w:sz w:val="24"/>
          <w:szCs w:val="24"/>
        </w:rPr>
        <w:t>. Тимашевск, ул.Ленина, 171;</w:t>
      </w:r>
    </w:p>
    <w:p w:rsidR="00C83517" w:rsidRPr="00C83517" w:rsidRDefault="00C83517" w:rsidP="00194EA5">
      <w:pPr>
        <w:spacing w:after="0" w:line="240" w:lineRule="auto"/>
        <w:ind w:firstLine="567"/>
        <w:jc w:val="both"/>
        <w:rPr>
          <w:rFonts w:ascii="Arial" w:hAnsi="Arial" w:cs="Arial"/>
          <w:bCs/>
          <w:sz w:val="24"/>
          <w:szCs w:val="24"/>
        </w:rPr>
      </w:pPr>
      <w:r w:rsidRPr="00C83517">
        <w:rPr>
          <w:rFonts w:ascii="Arial" w:hAnsi="Arial" w:cs="Arial"/>
          <w:sz w:val="24"/>
          <w:szCs w:val="24"/>
        </w:rPr>
        <w:t>телефон: 8 (86130) 4-23-11</w:t>
      </w:r>
      <w:r w:rsidRPr="00C83517">
        <w:rPr>
          <w:rFonts w:ascii="Arial" w:hAnsi="Arial" w:cs="Arial"/>
          <w:bCs/>
          <w:sz w:val="24"/>
          <w:szCs w:val="24"/>
        </w:rPr>
        <w:t>;</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график (режим) работы: понедельник, вторник, среда, четверг, пятница – с 8.00 до 17.00, перерыв – с 12.00 до 13.00, суббота, воскресенье – выходные дни.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3)</w:t>
      </w:r>
      <w:r w:rsidRPr="00C83517">
        <w:rPr>
          <w:rFonts w:ascii="Arial" w:hAnsi="Arial" w:cs="Arial"/>
          <w:bCs/>
          <w:sz w:val="24"/>
          <w:szCs w:val="24"/>
        </w:rPr>
        <w:t xml:space="preserve"> </w:t>
      </w:r>
      <w:r w:rsidRPr="00C83517">
        <w:rPr>
          <w:rFonts w:ascii="Arial" w:hAnsi="Arial" w:cs="Arial"/>
          <w:sz w:val="24"/>
          <w:szCs w:val="24"/>
        </w:rPr>
        <w:t>Филиал ГУП КК «Крайтехинвентаризация - краевое БТИ» по Тимашевскому району:</w:t>
      </w:r>
    </w:p>
    <w:p w:rsidR="00C83517" w:rsidRPr="00C83517" w:rsidRDefault="00C83517" w:rsidP="00194EA5">
      <w:pPr>
        <w:spacing w:after="0" w:line="240" w:lineRule="auto"/>
        <w:ind w:firstLine="567"/>
        <w:rPr>
          <w:rFonts w:ascii="Arial" w:hAnsi="Arial" w:cs="Arial"/>
          <w:sz w:val="24"/>
          <w:szCs w:val="24"/>
        </w:rPr>
      </w:pPr>
      <w:r w:rsidRPr="00C83517">
        <w:rPr>
          <w:rFonts w:ascii="Arial" w:hAnsi="Arial" w:cs="Arial"/>
          <w:sz w:val="24"/>
          <w:szCs w:val="24"/>
        </w:rPr>
        <w:t>Адрес: г.Тимашевск, ул.Красная, 86 (каб. № 8);</w:t>
      </w:r>
    </w:p>
    <w:p w:rsidR="00C83517" w:rsidRPr="00C83517" w:rsidRDefault="00C83517" w:rsidP="00194EA5">
      <w:pPr>
        <w:spacing w:after="0" w:line="240" w:lineRule="auto"/>
        <w:ind w:firstLine="567"/>
        <w:rPr>
          <w:rFonts w:ascii="Arial" w:hAnsi="Arial" w:cs="Arial"/>
          <w:sz w:val="24"/>
          <w:szCs w:val="24"/>
        </w:rPr>
      </w:pPr>
      <w:r w:rsidRPr="00C83517">
        <w:rPr>
          <w:rFonts w:ascii="Arial" w:hAnsi="Arial" w:cs="Arial"/>
          <w:sz w:val="24"/>
          <w:szCs w:val="24"/>
        </w:rPr>
        <w:t>Телефон 8(86130)-4-12-16;</w:t>
      </w:r>
    </w:p>
    <w:p w:rsidR="00C83517" w:rsidRPr="00C83517" w:rsidRDefault="00C83517" w:rsidP="00194EA5">
      <w:pPr>
        <w:pStyle w:val="aff7"/>
        <w:ind w:firstLine="567"/>
        <w:jc w:val="both"/>
        <w:rPr>
          <w:rFonts w:cs="Arial"/>
          <w:sz w:val="24"/>
          <w:szCs w:val="24"/>
        </w:rPr>
      </w:pPr>
      <w:r w:rsidRPr="00C83517">
        <w:rPr>
          <w:rFonts w:cs="Arial"/>
          <w:sz w:val="24"/>
          <w:szCs w:val="24"/>
        </w:rPr>
        <w:t>График (режим) работы: понедельник - четверг с 08.00 до 16.00, пятница: с 08.00 до 15.00, перерыв с 12.00 до 13.00, суббота, воскресенье – выходные дни;</w:t>
      </w:r>
    </w:p>
    <w:p w:rsidR="00C83517" w:rsidRPr="00C83517" w:rsidRDefault="00C83517" w:rsidP="00194EA5">
      <w:pPr>
        <w:pStyle w:val="3"/>
        <w:spacing w:before="0" w:after="0"/>
        <w:ind w:firstLine="567"/>
        <w:jc w:val="both"/>
        <w:rPr>
          <w:b w:val="0"/>
          <w:sz w:val="24"/>
          <w:szCs w:val="24"/>
        </w:rPr>
      </w:pPr>
      <w:r w:rsidRPr="00C83517">
        <w:rPr>
          <w:b w:val="0"/>
          <w:sz w:val="24"/>
          <w:szCs w:val="24"/>
        </w:rPr>
        <w:t>4) Филиал ФГУП "Ростехинвентаризация - Федеральное БТИ" по Краснодарскому краю - Тимашевское районное отделение:</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Адрес: г. Тимашевск, ул. Красная, д. 87;</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Телефон: 8 (86130) 4-12-84;</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График (режим) работы: понедельник - пятница с 8:00 до 17:00, перерыв с 12:00 до 13:00, суббота (дежурный) с 9:00 до 14:00.</w:t>
      </w:r>
    </w:p>
    <w:p w:rsidR="00C83517" w:rsidRPr="00C83517" w:rsidRDefault="00C83517" w:rsidP="00194EA5">
      <w:pPr>
        <w:pStyle w:val="aff7"/>
        <w:ind w:firstLine="567"/>
        <w:jc w:val="both"/>
        <w:rPr>
          <w:rFonts w:cs="Arial"/>
          <w:bCs/>
          <w:sz w:val="24"/>
          <w:szCs w:val="24"/>
        </w:rPr>
      </w:pPr>
      <w:r w:rsidRPr="00C83517">
        <w:rPr>
          <w:rFonts w:cs="Arial"/>
          <w:bCs/>
          <w:sz w:val="24"/>
          <w:szCs w:val="24"/>
        </w:rPr>
        <w:t>1.5. Порядок и способы информирования о предоставлении муниципальной услуги.</w:t>
      </w:r>
    </w:p>
    <w:p w:rsidR="00C83517" w:rsidRPr="00C83517" w:rsidRDefault="00C83517" w:rsidP="00194EA5">
      <w:pPr>
        <w:pStyle w:val="a3"/>
        <w:ind w:firstLine="567"/>
        <w:rPr>
          <w:rFonts w:ascii="Arial" w:hAnsi="Arial" w:cs="Arial"/>
          <w:bCs/>
        </w:rPr>
      </w:pPr>
      <w:r w:rsidRPr="00C83517">
        <w:rPr>
          <w:rFonts w:ascii="Arial" w:hAnsi="Arial" w:cs="Arial"/>
          <w:bCs/>
        </w:rPr>
        <w:t>Получение заявителями консультаций по вопросам предоставления муниципальной услуги осуществляется следующими способами:</w:t>
      </w:r>
    </w:p>
    <w:p w:rsidR="00C83517" w:rsidRPr="00C83517" w:rsidRDefault="00C83517" w:rsidP="00194EA5">
      <w:pPr>
        <w:pStyle w:val="a3"/>
        <w:ind w:firstLine="567"/>
        <w:rPr>
          <w:rFonts w:ascii="Arial" w:hAnsi="Arial" w:cs="Arial"/>
          <w:bCs/>
        </w:rPr>
      </w:pPr>
      <w:r w:rsidRPr="00C83517">
        <w:rPr>
          <w:rFonts w:ascii="Arial" w:hAnsi="Arial" w:cs="Arial"/>
          <w:bCs/>
        </w:rPr>
        <w:t>1) в письменной форме на основании письменного обращения заявителя в Отдел.</w:t>
      </w:r>
    </w:p>
    <w:p w:rsidR="00C83517" w:rsidRPr="00C83517" w:rsidRDefault="00C83517" w:rsidP="00194EA5">
      <w:pPr>
        <w:spacing w:after="0" w:line="240" w:lineRule="auto"/>
        <w:ind w:firstLine="567"/>
        <w:jc w:val="both"/>
        <w:rPr>
          <w:rFonts w:ascii="Arial" w:hAnsi="Arial" w:cs="Arial"/>
          <w:bCs/>
          <w:sz w:val="24"/>
          <w:szCs w:val="24"/>
        </w:rPr>
      </w:pPr>
      <w:r w:rsidRPr="00C83517">
        <w:rPr>
          <w:rFonts w:ascii="Arial" w:hAnsi="Arial" w:cs="Arial"/>
          <w:bCs/>
          <w:sz w:val="24"/>
          <w:szCs w:val="24"/>
        </w:rPr>
        <w:t>Консультации в письменной форме предоставляются специалистами на основании письменного запроса заявителя в течение 30 дней после получения этого запроса, если консультации по данному вопросу не требуют разъяснений в других органах и организациях.</w:t>
      </w:r>
    </w:p>
    <w:p w:rsidR="00C83517" w:rsidRPr="00C83517" w:rsidRDefault="00C83517" w:rsidP="00194EA5">
      <w:pPr>
        <w:spacing w:after="0" w:line="240" w:lineRule="auto"/>
        <w:ind w:firstLine="567"/>
        <w:jc w:val="both"/>
        <w:rPr>
          <w:rFonts w:ascii="Arial" w:hAnsi="Arial" w:cs="Arial"/>
          <w:bCs/>
          <w:sz w:val="24"/>
          <w:szCs w:val="24"/>
        </w:rPr>
      </w:pPr>
      <w:r w:rsidRPr="00C83517">
        <w:rPr>
          <w:rFonts w:ascii="Arial" w:hAnsi="Arial" w:cs="Arial"/>
          <w:bCs/>
          <w:sz w:val="24"/>
          <w:szCs w:val="24"/>
        </w:rPr>
        <w:t xml:space="preserve">2) в устной форме по телефонам Отдела: </w:t>
      </w:r>
      <w:r w:rsidRPr="00C83517">
        <w:rPr>
          <w:rFonts w:ascii="Arial" w:hAnsi="Arial" w:cs="Arial"/>
          <w:sz w:val="24"/>
          <w:szCs w:val="24"/>
        </w:rPr>
        <w:t>8(86130) 4-42-61 и МКУ «МФЦ»: 8(86130)4-25-82, 4-28-72, 4-26-87</w:t>
      </w:r>
      <w:r w:rsidRPr="00C83517">
        <w:rPr>
          <w:rFonts w:ascii="Arial" w:hAnsi="Arial" w:cs="Arial"/>
          <w:bCs/>
          <w:sz w:val="24"/>
          <w:szCs w:val="24"/>
        </w:rPr>
        <w:t>.</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При консультировании по телефону специалист Отдела или МКУ «МФЦ» должен назвать свою фамилию, имя, отчество, должность, а затем – в вежливой форме четко и подробно проинформировать обратившегося по интересующим вопросам.</w:t>
      </w:r>
    </w:p>
    <w:p w:rsidR="00C83517" w:rsidRPr="00C83517" w:rsidRDefault="00C83517" w:rsidP="00194EA5">
      <w:pPr>
        <w:spacing w:after="0" w:line="240" w:lineRule="auto"/>
        <w:ind w:firstLine="567"/>
        <w:rPr>
          <w:rFonts w:ascii="Arial" w:hAnsi="Arial" w:cs="Arial"/>
          <w:sz w:val="24"/>
          <w:szCs w:val="24"/>
        </w:rPr>
      </w:pPr>
      <w:r w:rsidRPr="00C83517">
        <w:rPr>
          <w:rFonts w:ascii="Arial" w:hAnsi="Arial" w:cs="Arial"/>
          <w:sz w:val="24"/>
          <w:szCs w:val="24"/>
        </w:rPr>
        <w:t>3) в устной форме при личном обращении в Отдел.</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4) в письменной форме </w:t>
      </w:r>
      <w:r w:rsidRPr="00C83517">
        <w:rPr>
          <w:rFonts w:ascii="Arial" w:hAnsi="Arial" w:cs="Arial"/>
          <w:bCs/>
          <w:sz w:val="24"/>
          <w:szCs w:val="24"/>
        </w:rPr>
        <w:t>на основании письменного обращения</w:t>
      </w:r>
      <w:r w:rsidRPr="00C83517">
        <w:rPr>
          <w:rFonts w:ascii="Arial" w:hAnsi="Arial" w:cs="Arial"/>
          <w:sz w:val="24"/>
          <w:szCs w:val="24"/>
        </w:rPr>
        <w:t xml:space="preserve"> заявителя в МКУ «МФЦ».</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lastRenderedPageBreak/>
        <w:t xml:space="preserve">5) в электронной форме путем обращения на официальном сайте администрации Тимашевского городского поселения Тимашевского района: </w:t>
      </w:r>
      <w:hyperlink r:id="rId8" w:history="1">
        <w:r w:rsidRPr="00C83517">
          <w:rPr>
            <w:rStyle w:val="a5"/>
            <w:rFonts w:ascii="Arial" w:hAnsi="Arial" w:cs="Arial"/>
            <w:color w:val="auto"/>
            <w:sz w:val="24"/>
            <w:szCs w:val="24"/>
            <w:u w:val="none"/>
          </w:rPr>
          <w:t>www.adm-timashevsk.ru</w:t>
        </w:r>
      </w:hyperlink>
      <w:r w:rsidRPr="00C83517">
        <w:rPr>
          <w:rFonts w:ascii="Arial" w:hAnsi="Arial" w:cs="Arial"/>
          <w:sz w:val="24"/>
          <w:szCs w:val="24"/>
        </w:rPr>
        <w:t xml:space="preserve">, либо посредством электронной почты по адресам:  </w:t>
      </w:r>
      <w:hyperlink r:id="rId9" w:history="1">
        <w:r w:rsidRPr="00C83517">
          <w:rPr>
            <w:rStyle w:val="a5"/>
            <w:rFonts w:ascii="Arial" w:hAnsi="Arial" w:cs="Arial"/>
            <w:color w:val="auto"/>
            <w:sz w:val="24"/>
            <w:szCs w:val="24"/>
            <w:u w:val="none"/>
          </w:rPr>
          <w:t>tim_adm@mail.ru</w:t>
        </w:r>
      </w:hyperlink>
      <w:r w:rsidRPr="00C83517">
        <w:rPr>
          <w:rFonts w:ascii="Arial" w:hAnsi="Arial" w:cs="Arial"/>
          <w:sz w:val="24"/>
          <w:szCs w:val="24"/>
        </w:rPr>
        <w:t xml:space="preserve"> - официальный e-mail администрации Тимашевского городского поселения Тимашевского района; </w:t>
      </w:r>
      <w:hyperlink r:id="rId10" w:history="1">
        <w:r w:rsidRPr="00C83517">
          <w:rPr>
            <w:rStyle w:val="a5"/>
            <w:rFonts w:ascii="Arial" w:hAnsi="Arial" w:cs="Arial"/>
            <w:color w:val="auto"/>
            <w:sz w:val="24"/>
            <w:szCs w:val="24"/>
            <w:u w:val="none"/>
          </w:rPr>
          <w:t>arh-ratmsh@yandex.ru</w:t>
        </w:r>
      </w:hyperlink>
      <w:r w:rsidRPr="00C83517">
        <w:rPr>
          <w:rFonts w:ascii="Arial" w:hAnsi="Arial" w:cs="Arial"/>
          <w:sz w:val="24"/>
          <w:szCs w:val="24"/>
        </w:rPr>
        <w:t xml:space="preserve">  - официальный e-mail отдела; </w:t>
      </w:r>
      <w:hyperlink r:id="rId11" w:history="1">
        <w:r w:rsidRPr="00C83517">
          <w:rPr>
            <w:rStyle w:val="a5"/>
            <w:rFonts w:ascii="Arial" w:hAnsi="Arial" w:cs="Arial"/>
            <w:color w:val="auto"/>
            <w:sz w:val="24"/>
            <w:szCs w:val="24"/>
            <w:u w:val="none"/>
          </w:rPr>
          <w:t>mfctim@yandex.ru</w:t>
        </w:r>
      </w:hyperlink>
      <w:r w:rsidRPr="00C83517">
        <w:rPr>
          <w:rFonts w:ascii="Arial" w:hAnsi="Arial" w:cs="Arial"/>
          <w:sz w:val="24"/>
          <w:szCs w:val="24"/>
        </w:rPr>
        <w:t xml:space="preserve"> - официальный e-mail МКУ «МФЦ».</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Прием заявителей в целях консультирования осуществляется в Отделе и МКУ «МФЦ» в соответствии с графиком их работы. </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В том числе, консультации предоставляются по вопросам:</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перечня документов, необходимых для предоставления услуги, комплектности и достаточности представленных документов;</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источника получения документов, необходимых для предоставления услуги (с указанием органа, организации и их местонахождения);</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времени приема и выдачи документов;</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сроков предоставления услуги;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порядка обжалования действий (бездействия) и решений, осуществляемых и принимаемых в ходе предоставления услуги</w:t>
      </w:r>
    </w:p>
    <w:p w:rsidR="00C83517" w:rsidRPr="00C83517" w:rsidRDefault="00C83517" w:rsidP="00194EA5">
      <w:pPr>
        <w:spacing w:after="0" w:line="240" w:lineRule="auto"/>
        <w:ind w:firstLine="567"/>
        <w:rPr>
          <w:rFonts w:ascii="Arial" w:hAnsi="Arial" w:cs="Arial"/>
          <w:sz w:val="24"/>
          <w:szCs w:val="24"/>
        </w:rPr>
      </w:pPr>
      <w:r w:rsidRPr="00C83517">
        <w:rPr>
          <w:rFonts w:ascii="Arial" w:hAnsi="Arial" w:cs="Arial"/>
          <w:sz w:val="24"/>
          <w:szCs w:val="24"/>
        </w:rPr>
        <w:t>Все консультации являются бесплатными.</w:t>
      </w:r>
    </w:p>
    <w:p w:rsidR="00C83517" w:rsidRPr="00C83517" w:rsidRDefault="00C83517" w:rsidP="00194EA5">
      <w:pPr>
        <w:spacing w:after="0" w:line="240" w:lineRule="auto"/>
        <w:ind w:firstLine="567"/>
        <w:jc w:val="both"/>
        <w:rPr>
          <w:rStyle w:val="afff2"/>
          <w:rFonts w:ascii="Arial" w:hAnsi="Arial" w:cs="Arial"/>
          <w:b w:val="0"/>
          <w:color w:val="auto"/>
          <w:sz w:val="24"/>
          <w:szCs w:val="24"/>
        </w:rPr>
      </w:pPr>
      <w:r w:rsidRPr="00C83517">
        <w:rPr>
          <w:rStyle w:val="afff2"/>
          <w:rFonts w:ascii="Arial" w:hAnsi="Arial" w:cs="Arial"/>
          <w:b w:val="0"/>
          <w:color w:val="auto"/>
          <w:sz w:val="24"/>
          <w:szCs w:val="24"/>
        </w:rPr>
        <w:t>1.6. Порядок, форма и место размещения информации о предоставлении муниципальной услуги.</w:t>
      </w:r>
    </w:p>
    <w:p w:rsidR="00C83517" w:rsidRPr="00C83517" w:rsidRDefault="00C83517" w:rsidP="00194EA5">
      <w:pPr>
        <w:spacing w:after="0" w:line="240" w:lineRule="auto"/>
        <w:ind w:firstLine="567"/>
        <w:jc w:val="both"/>
        <w:rPr>
          <w:rFonts w:ascii="Arial" w:hAnsi="Arial" w:cs="Arial"/>
          <w:bCs/>
          <w:sz w:val="24"/>
          <w:szCs w:val="24"/>
        </w:rPr>
      </w:pPr>
      <w:r w:rsidRPr="00C83517">
        <w:rPr>
          <w:rFonts w:ascii="Arial" w:hAnsi="Arial" w:cs="Arial"/>
          <w:sz w:val="24"/>
          <w:szCs w:val="24"/>
        </w:rPr>
        <w:t>Информация о предоставлении муниципальной услуги</w:t>
      </w:r>
      <w:r w:rsidRPr="00C83517">
        <w:rPr>
          <w:rFonts w:ascii="Arial" w:hAnsi="Arial" w:cs="Arial"/>
          <w:bCs/>
          <w:sz w:val="24"/>
          <w:szCs w:val="24"/>
        </w:rPr>
        <w:t>:</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1) в электронной форме:</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на официальном сайте администрация Тимашевского городского поселения Тимашевского района в информационно-телекоммуникационной сети «Интернет» (</w:t>
      </w:r>
      <w:hyperlink r:id="rId12" w:history="1">
        <w:r w:rsidRPr="00C83517">
          <w:rPr>
            <w:rStyle w:val="a5"/>
            <w:rFonts w:ascii="Arial" w:hAnsi="Arial" w:cs="Arial"/>
            <w:color w:val="auto"/>
            <w:sz w:val="24"/>
            <w:szCs w:val="24"/>
            <w:u w:val="none"/>
          </w:rPr>
          <w:t>www.adm-timashevsk.ru</w:t>
        </w:r>
      </w:hyperlink>
      <w:r w:rsidRPr="00C83517">
        <w:rPr>
          <w:rFonts w:ascii="Arial" w:hAnsi="Arial" w:cs="Arial"/>
          <w:sz w:val="24"/>
          <w:szCs w:val="24"/>
        </w:rPr>
        <w:t>);</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 на Едином портале государственных и муниципальных услуг (функций): </w:t>
      </w:r>
      <w:hyperlink r:id="rId13" w:history="1">
        <w:r w:rsidRPr="00C83517">
          <w:rPr>
            <w:rStyle w:val="a5"/>
            <w:rFonts w:ascii="Arial" w:hAnsi="Arial" w:cs="Arial"/>
            <w:color w:val="auto"/>
            <w:sz w:val="24"/>
            <w:szCs w:val="24"/>
            <w:u w:val="none"/>
          </w:rPr>
          <w:t>www.gosuslugi.ru</w:t>
        </w:r>
      </w:hyperlink>
      <w:r w:rsidRPr="00C83517">
        <w:rPr>
          <w:rFonts w:ascii="Arial" w:hAnsi="Arial" w:cs="Arial"/>
          <w:sz w:val="24"/>
          <w:szCs w:val="24"/>
        </w:rPr>
        <w:t xml:space="preserve"> или на портале государственных и муниципальных услуг Краснодарского края (</w:t>
      </w:r>
      <w:hyperlink r:id="rId14" w:history="1">
        <w:r w:rsidRPr="00C83517">
          <w:rPr>
            <w:rStyle w:val="a5"/>
            <w:rFonts w:ascii="Arial" w:hAnsi="Arial" w:cs="Arial"/>
            <w:color w:val="auto"/>
            <w:sz w:val="24"/>
            <w:szCs w:val="24"/>
            <w:u w:val="none"/>
          </w:rPr>
          <w:t>http://pgu.krasnodar.ru</w:t>
        </w:r>
      </w:hyperlink>
      <w:r w:rsidRPr="00C83517">
        <w:rPr>
          <w:rFonts w:ascii="Arial" w:hAnsi="Arial" w:cs="Arial"/>
          <w:sz w:val="24"/>
          <w:szCs w:val="24"/>
        </w:rPr>
        <w:t>);</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2)</w:t>
      </w:r>
      <w:r w:rsidRPr="00C83517">
        <w:rPr>
          <w:rFonts w:ascii="Arial" w:hAnsi="Arial" w:cs="Arial"/>
          <w:bCs/>
          <w:sz w:val="24"/>
          <w:szCs w:val="24"/>
        </w:rPr>
        <w:t xml:space="preserve"> </w:t>
      </w:r>
      <w:r w:rsidRPr="00C83517">
        <w:rPr>
          <w:rFonts w:ascii="Arial" w:hAnsi="Arial" w:cs="Arial"/>
          <w:sz w:val="24"/>
          <w:szCs w:val="24"/>
        </w:rPr>
        <w:t>на бумажном носителе</w:t>
      </w:r>
      <w:r w:rsidRPr="00C83517">
        <w:rPr>
          <w:rFonts w:ascii="Arial" w:hAnsi="Arial" w:cs="Arial"/>
          <w:bCs/>
          <w:sz w:val="24"/>
          <w:szCs w:val="24"/>
        </w:rPr>
        <w:t xml:space="preserve"> – </w:t>
      </w:r>
      <w:r w:rsidRPr="00C83517">
        <w:rPr>
          <w:rFonts w:ascii="Arial" w:hAnsi="Arial" w:cs="Arial"/>
          <w:sz w:val="24"/>
          <w:szCs w:val="24"/>
        </w:rPr>
        <w:t>на информационных стендах в местах ожидания приема заявителей.</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Размещение информации производится в соответствии с требованиями, установленными законодательством Российской Федерации.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О предоставлении муниципальной услуги размещается следующая информация:</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порядок предоставления муниципальной услуги;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почтовый адрес, адрес официального сайта в информационно-телекоммуникационной сети «Интернет», контактные телефоны, часы работы администрации Тимашевского городского поселения Тимашевского района, Отдела;</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административный регламент;</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нормативные правовые акты, регулирующие предоставление муниципальной услуги;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порядок получения заявителем разъяснений (консультаций);</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перечни документов, необходимых для предоставления муниципальной услуги, и требования, предъявляемые к этим документам;</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форма заявления, необходимая для предоставления  муниципальной услуги;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основания отказа в предоставлении муниципальной услуги;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порядок обжалования решений, действий (бездействия) администрации Тимашевского городского поселения Тимашевского района, должностных лиц администрации Тимашевского городского поселения Тимашевского района, ответственных за предоставление муниципальной услуги.</w:t>
      </w:r>
    </w:p>
    <w:p w:rsidR="00C83517" w:rsidRPr="00C83517" w:rsidRDefault="00C83517" w:rsidP="00C83517">
      <w:pPr>
        <w:autoSpaceDE w:val="0"/>
        <w:autoSpaceDN w:val="0"/>
        <w:adjustRightInd w:val="0"/>
        <w:spacing w:after="0" w:line="240" w:lineRule="auto"/>
        <w:ind w:firstLine="567"/>
        <w:jc w:val="both"/>
        <w:outlineLvl w:val="0"/>
        <w:rPr>
          <w:rFonts w:ascii="Arial" w:hAnsi="Arial" w:cs="Arial"/>
          <w:sz w:val="24"/>
          <w:szCs w:val="24"/>
        </w:rPr>
      </w:pPr>
    </w:p>
    <w:p w:rsidR="00C83517" w:rsidRPr="00194EA5" w:rsidRDefault="00C83517" w:rsidP="00C83517">
      <w:pPr>
        <w:pStyle w:val="1"/>
        <w:spacing w:before="0" w:after="0"/>
        <w:ind w:firstLine="567"/>
        <w:jc w:val="center"/>
        <w:rPr>
          <w:b w:val="0"/>
          <w:sz w:val="24"/>
          <w:szCs w:val="24"/>
        </w:rPr>
      </w:pPr>
      <w:r w:rsidRPr="00194EA5">
        <w:rPr>
          <w:b w:val="0"/>
          <w:sz w:val="24"/>
          <w:szCs w:val="24"/>
        </w:rPr>
        <w:t xml:space="preserve">2. Стандарт предоставления муниципальной услуги </w:t>
      </w:r>
    </w:p>
    <w:p w:rsidR="00C83517" w:rsidRPr="00C83517" w:rsidRDefault="00C83517" w:rsidP="00C83517">
      <w:pPr>
        <w:spacing w:after="0" w:line="240" w:lineRule="auto"/>
        <w:ind w:firstLine="567"/>
        <w:jc w:val="both"/>
        <w:rPr>
          <w:rFonts w:ascii="Arial" w:hAnsi="Arial" w:cs="Arial"/>
          <w:sz w:val="24"/>
          <w:szCs w:val="24"/>
        </w:rPr>
      </w:pPr>
    </w:p>
    <w:p w:rsidR="00C83517" w:rsidRPr="00C83517" w:rsidRDefault="00C83517" w:rsidP="00C83517">
      <w:pPr>
        <w:tabs>
          <w:tab w:val="left" w:pos="567"/>
        </w:tabs>
        <w:spacing w:after="0" w:line="240" w:lineRule="auto"/>
        <w:ind w:firstLine="567"/>
        <w:jc w:val="both"/>
        <w:rPr>
          <w:rFonts w:ascii="Arial" w:hAnsi="Arial" w:cs="Arial"/>
          <w:sz w:val="24"/>
          <w:szCs w:val="24"/>
        </w:rPr>
      </w:pPr>
      <w:r w:rsidRPr="00C83517">
        <w:rPr>
          <w:rFonts w:ascii="Arial" w:hAnsi="Arial" w:cs="Arial"/>
          <w:sz w:val="24"/>
          <w:szCs w:val="24"/>
        </w:rPr>
        <w:lastRenderedPageBreak/>
        <w:t>2.1.  Наименование муниципальной услуги.</w:t>
      </w:r>
    </w:p>
    <w:p w:rsidR="00C83517" w:rsidRPr="00C83517" w:rsidRDefault="00C83517" w:rsidP="00C83517">
      <w:pPr>
        <w:spacing w:after="0" w:line="240" w:lineRule="auto"/>
        <w:ind w:firstLine="567"/>
        <w:jc w:val="both"/>
        <w:outlineLvl w:val="0"/>
        <w:rPr>
          <w:rFonts w:ascii="Arial" w:hAnsi="Arial" w:cs="Arial"/>
          <w:sz w:val="24"/>
          <w:szCs w:val="24"/>
        </w:rPr>
      </w:pPr>
      <w:r w:rsidRPr="00C83517">
        <w:rPr>
          <w:rFonts w:ascii="Arial" w:hAnsi="Arial" w:cs="Arial"/>
          <w:sz w:val="24"/>
          <w:szCs w:val="24"/>
        </w:rPr>
        <w:t>Муниципальная услуга - «Признание многоквартирного дома аварийным и подлежащим сносу».</w:t>
      </w:r>
    </w:p>
    <w:p w:rsidR="00C83517" w:rsidRPr="00C83517" w:rsidRDefault="00C83517" w:rsidP="00C83517">
      <w:pPr>
        <w:spacing w:after="0" w:line="240" w:lineRule="auto"/>
        <w:ind w:firstLine="600"/>
        <w:jc w:val="both"/>
        <w:rPr>
          <w:rFonts w:ascii="Arial" w:hAnsi="Arial" w:cs="Arial"/>
          <w:sz w:val="24"/>
          <w:szCs w:val="24"/>
        </w:rPr>
      </w:pPr>
      <w:r w:rsidRPr="00C83517">
        <w:rPr>
          <w:rFonts w:ascii="Arial" w:hAnsi="Arial" w:cs="Arial"/>
          <w:sz w:val="24"/>
          <w:szCs w:val="24"/>
        </w:rPr>
        <w:t>2.2.  Наименование органа, предоставляющего муниципальную услугу.</w:t>
      </w:r>
    </w:p>
    <w:p w:rsidR="00C83517" w:rsidRPr="00C83517" w:rsidRDefault="00C83517" w:rsidP="00C83517">
      <w:pPr>
        <w:spacing w:after="0" w:line="240" w:lineRule="auto"/>
        <w:ind w:firstLine="600"/>
        <w:jc w:val="both"/>
        <w:rPr>
          <w:rFonts w:ascii="Arial" w:hAnsi="Arial" w:cs="Arial"/>
          <w:sz w:val="24"/>
          <w:szCs w:val="24"/>
        </w:rPr>
      </w:pPr>
      <w:r w:rsidRPr="00C83517">
        <w:rPr>
          <w:rFonts w:ascii="Arial" w:hAnsi="Arial" w:cs="Arial"/>
          <w:sz w:val="24"/>
          <w:szCs w:val="24"/>
        </w:rPr>
        <w:t>На территории Тимашевского городского поселения Тимашевского района услуга предоставляется администрацией Тимашевского городского поселения Тимашевского района.</w:t>
      </w:r>
    </w:p>
    <w:p w:rsidR="00C83517" w:rsidRPr="00C83517" w:rsidRDefault="00C83517" w:rsidP="00C83517">
      <w:pPr>
        <w:spacing w:after="0" w:line="240" w:lineRule="auto"/>
        <w:ind w:firstLine="600"/>
        <w:jc w:val="both"/>
        <w:rPr>
          <w:rFonts w:ascii="Arial" w:hAnsi="Arial" w:cs="Arial"/>
          <w:sz w:val="24"/>
          <w:szCs w:val="24"/>
        </w:rPr>
      </w:pPr>
      <w:r w:rsidRPr="00C83517">
        <w:rPr>
          <w:rFonts w:ascii="Arial" w:hAnsi="Arial" w:cs="Arial"/>
          <w:sz w:val="24"/>
          <w:szCs w:val="24"/>
        </w:rPr>
        <w:t>Услуга предоставляется непосредственно отраслевым (функциональным) органом администрации Тимашевского городского поселения Тимашевского района – отделом архитектуры и градостроительства администрации  Тимашевского городского поселения Тимашевского района (далее - Отдел).</w:t>
      </w:r>
    </w:p>
    <w:p w:rsidR="00C83517" w:rsidRPr="00C83517" w:rsidRDefault="00C83517" w:rsidP="00C83517">
      <w:pPr>
        <w:spacing w:after="0" w:line="240" w:lineRule="auto"/>
        <w:ind w:firstLine="567"/>
        <w:jc w:val="both"/>
        <w:rPr>
          <w:rFonts w:ascii="Arial" w:hAnsi="Arial" w:cs="Arial"/>
          <w:sz w:val="24"/>
          <w:szCs w:val="24"/>
        </w:rPr>
      </w:pPr>
      <w:r w:rsidRPr="00C83517">
        <w:rPr>
          <w:rFonts w:ascii="Arial" w:hAnsi="Arial" w:cs="Arial"/>
          <w:sz w:val="24"/>
          <w:szCs w:val="24"/>
        </w:rPr>
        <w:t>В предоставлении муниципальной услуги участвуют: Управление Федеральной службы государственной регистрации, кадастра и картографии по Краснодарскому краю;</w:t>
      </w:r>
      <w:r w:rsidRPr="00C83517">
        <w:rPr>
          <w:rFonts w:ascii="Arial" w:hAnsi="Arial" w:cs="Arial"/>
          <w:bCs/>
          <w:sz w:val="24"/>
          <w:szCs w:val="24"/>
        </w:rPr>
        <w:t xml:space="preserve"> </w:t>
      </w:r>
      <w:r w:rsidRPr="00C83517">
        <w:rPr>
          <w:rFonts w:ascii="Arial" w:hAnsi="Arial" w:cs="Arial"/>
          <w:sz w:val="24"/>
          <w:szCs w:val="24"/>
          <w:lang w:eastAsia="ar-SA"/>
        </w:rPr>
        <w:t>филиал ФГБУ «Федеральная кадастровая палата Росреестра» по Краснодарскому краю</w:t>
      </w:r>
      <w:r w:rsidRPr="00C83517">
        <w:rPr>
          <w:rFonts w:ascii="Arial" w:hAnsi="Arial" w:cs="Arial"/>
          <w:sz w:val="24"/>
          <w:szCs w:val="24"/>
        </w:rPr>
        <w:t>, органы государственного надзора, специализированные организации, осуществляющие обследование многоквартирного дома.</w:t>
      </w:r>
    </w:p>
    <w:p w:rsidR="00C83517" w:rsidRPr="00C83517" w:rsidRDefault="00C83517" w:rsidP="00C83517">
      <w:pPr>
        <w:spacing w:after="0" w:line="240" w:lineRule="auto"/>
        <w:ind w:firstLine="567"/>
        <w:jc w:val="both"/>
        <w:rPr>
          <w:rFonts w:ascii="Arial" w:hAnsi="Arial" w:cs="Arial"/>
          <w:sz w:val="24"/>
          <w:szCs w:val="24"/>
        </w:rPr>
      </w:pPr>
      <w:r w:rsidRPr="00C83517">
        <w:rPr>
          <w:rFonts w:ascii="Arial" w:hAnsi="Arial" w:cs="Arial"/>
          <w:sz w:val="24"/>
          <w:szCs w:val="24"/>
        </w:rPr>
        <w:t>Отдел или МКУ «МФЦ» (при обращении за услугой в МКУ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указанных в пункте 2.11  настоящего регламента.</w:t>
      </w:r>
    </w:p>
    <w:p w:rsidR="00C83517" w:rsidRPr="00C83517" w:rsidRDefault="00C83517" w:rsidP="00C83517">
      <w:pPr>
        <w:spacing w:after="0" w:line="240" w:lineRule="auto"/>
        <w:ind w:firstLine="567"/>
        <w:jc w:val="both"/>
        <w:rPr>
          <w:rFonts w:ascii="Arial" w:hAnsi="Arial" w:cs="Arial"/>
          <w:sz w:val="24"/>
          <w:szCs w:val="24"/>
        </w:rPr>
      </w:pPr>
      <w:r w:rsidRPr="00C83517">
        <w:rPr>
          <w:rFonts w:ascii="Arial" w:hAnsi="Arial" w:cs="Arial"/>
          <w:sz w:val="24"/>
          <w:szCs w:val="24"/>
        </w:rPr>
        <w:t>2.3.  Описание результата предоставления муниципальной услуги.</w:t>
      </w:r>
    </w:p>
    <w:p w:rsidR="00C83517" w:rsidRPr="00C83517" w:rsidRDefault="00C83517" w:rsidP="00C83517">
      <w:pPr>
        <w:widowControl w:val="0"/>
        <w:autoSpaceDE w:val="0"/>
        <w:autoSpaceDN w:val="0"/>
        <w:adjustRightInd w:val="0"/>
        <w:spacing w:after="0" w:line="240" w:lineRule="auto"/>
        <w:ind w:firstLine="540"/>
        <w:jc w:val="both"/>
        <w:rPr>
          <w:rFonts w:ascii="Arial" w:hAnsi="Arial" w:cs="Arial"/>
          <w:sz w:val="24"/>
          <w:szCs w:val="24"/>
        </w:rPr>
      </w:pPr>
      <w:r w:rsidRPr="00C83517">
        <w:rPr>
          <w:rFonts w:ascii="Arial" w:hAnsi="Arial" w:cs="Arial"/>
          <w:sz w:val="24"/>
          <w:szCs w:val="24"/>
        </w:rPr>
        <w:t>Результатом предоставления муниципальной услуги является:</w:t>
      </w:r>
    </w:p>
    <w:p w:rsidR="00C83517" w:rsidRPr="00C83517" w:rsidRDefault="00C83517" w:rsidP="00C83517">
      <w:pPr>
        <w:widowControl w:val="0"/>
        <w:autoSpaceDE w:val="0"/>
        <w:autoSpaceDN w:val="0"/>
        <w:adjustRightInd w:val="0"/>
        <w:spacing w:after="0" w:line="240" w:lineRule="auto"/>
        <w:ind w:firstLine="540"/>
        <w:jc w:val="both"/>
        <w:rPr>
          <w:rFonts w:ascii="Arial" w:hAnsi="Arial" w:cs="Arial"/>
          <w:sz w:val="24"/>
          <w:szCs w:val="24"/>
        </w:rPr>
      </w:pPr>
      <w:r w:rsidRPr="00C83517">
        <w:rPr>
          <w:rFonts w:ascii="Arial" w:hAnsi="Arial" w:cs="Arial"/>
          <w:sz w:val="24"/>
          <w:szCs w:val="24"/>
        </w:rPr>
        <w:t>1) в случае принятия решения о предоставлении муниципальной услуги обеспечивается выдача заявителю:</w:t>
      </w:r>
    </w:p>
    <w:p w:rsidR="00C83517" w:rsidRPr="00C83517" w:rsidRDefault="00C83517" w:rsidP="00C83517">
      <w:pPr>
        <w:widowControl w:val="0"/>
        <w:autoSpaceDE w:val="0"/>
        <w:autoSpaceDN w:val="0"/>
        <w:adjustRightInd w:val="0"/>
        <w:spacing w:after="0" w:line="240" w:lineRule="auto"/>
        <w:ind w:firstLine="540"/>
        <w:jc w:val="both"/>
        <w:rPr>
          <w:rFonts w:ascii="Arial" w:hAnsi="Arial" w:cs="Arial"/>
          <w:sz w:val="24"/>
          <w:szCs w:val="24"/>
        </w:rPr>
      </w:pPr>
      <w:r w:rsidRPr="00C83517">
        <w:rPr>
          <w:rFonts w:ascii="Arial" w:hAnsi="Arial" w:cs="Arial"/>
          <w:sz w:val="24"/>
          <w:szCs w:val="24"/>
        </w:rPr>
        <w:t>- заключения о признании многоквартирного дома аварийным и подлежащим сносу или</w:t>
      </w:r>
    </w:p>
    <w:p w:rsidR="00C83517" w:rsidRPr="00C83517" w:rsidRDefault="00C83517" w:rsidP="00C83517">
      <w:pPr>
        <w:widowControl w:val="0"/>
        <w:autoSpaceDE w:val="0"/>
        <w:autoSpaceDN w:val="0"/>
        <w:adjustRightInd w:val="0"/>
        <w:spacing w:after="0" w:line="240" w:lineRule="auto"/>
        <w:ind w:firstLine="540"/>
        <w:jc w:val="both"/>
        <w:rPr>
          <w:rFonts w:ascii="Arial" w:hAnsi="Arial" w:cs="Arial"/>
          <w:sz w:val="24"/>
          <w:szCs w:val="24"/>
        </w:rPr>
      </w:pPr>
      <w:r w:rsidRPr="00C83517">
        <w:rPr>
          <w:rFonts w:ascii="Arial" w:hAnsi="Arial" w:cs="Arial"/>
          <w:sz w:val="24"/>
          <w:szCs w:val="24"/>
        </w:rPr>
        <w:t>- заключения о признании многоквартирного дома аварийным и подлежащим реконструкции, и</w:t>
      </w:r>
    </w:p>
    <w:p w:rsidR="00C83517" w:rsidRPr="00C83517" w:rsidRDefault="00C83517" w:rsidP="00C83517">
      <w:pPr>
        <w:autoSpaceDE w:val="0"/>
        <w:autoSpaceDN w:val="0"/>
        <w:adjustRightInd w:val="0"/>
        <w:spacing w:after="0" w:line="240" w:lineRule="auto"/>
        <w:ind w:firstLine="540"/>
        <w:jc w:val="both"/>
        <w:rPr>
          <w:rFonts w:ascii="Arial" w:hAnsi="Arial" w:cs="Arial"/>
          <w:sz w:val="24"/>
          <w:szCs w:val="24"/>
        </w:rPr>
      </w:pPr>
      <w:r w:rsidRPr="00C83517">
        <w:rPr>
          <w:rFonts w:ascii="Arial" w:hAnsi="Arial" w:cs="Arial"/>
          <w:sz w:val="24"/>
          <w:szCs w:val="24"/>
        </w:rPr>
        <w:t>- заверенной копии постановления администрации Тимашевского городского поселения Тимашевского района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p>
    <w:p w:rsidR="00C83517" w:rsidRPr="00C83517" w:rsidRDefault="00C83517" w:rsidP="00C83517">
      <w:pPr>
        <w:widowControl w:val="0"/>
        <w:autoSpaceDE w:val="0"/>
        <w:autoSpaceDN w:val="0"/>
        <w:adjustRightInd w:val="0"/>
        <w:spacing w:after="0" w:line="240" w:lineRule="auto"/>
        <w:ind w:firstLine="540"/>
        <w:jc w:val="both"/>
        <w:rPr>
          <w:rFonts w:ascii="Arial" w:hAnsi="Arial" w:cs="Arial"/>
          <w:sz w:val="24"/>
          <w:szCs w:val="24"/>
        </w:rPr>
      </w:pPr>
      <w:r w:rsidRPr="00C83517">
        <w:rPr>
          <w:rFonts w:ascii="Arial" w:hAnsi="Arial" w:cs="Arial"/>
          <w:sz w:val="24"/>
          <w:szCs w:val="24"/>
        </w:rPr>
        <w:t xml:space="preserve">2) в случае принятия решения об отказе в предоставлении услуги выдача (направление) заявителю: </w:t>
      </w:r>
    </w:p>
    <w:p w:rsidR="00C83517" w:rsidRPr="00C83517" w:rsidRDefault="00C83517" w:rsidP="00C83517">
      <w:pPr>
        <w:widowControl w:val="0"/>
        <w:autoSpaceDE w:val="0"/>
        <w:autoSpaceDN w:val="0"/>
        <w:adjustRightInd w:val="0"/>
        <w:spacing w:after="0" w:line="240" w:lineRule="auto"/>
        <w:ind w:firstLine="540"/>
        <w:jc w:val="both"/>
        <w:rPr>
          <w:rFonts w:ascii="Arial" w:hAnsi="Arial" w:cs="Arial"/>
          <w:sz w:val="24"/>
          <w:szCs w:val="24"/>
        </w:rPr>
      </w:pPr>
      <w:r w:rsidRPr="00C83517">
        <w:rPr>
          <w:rFonts w:ascii="Arial" w:hAnsi="Arial" w:cs="Arial"/>
          <w:sz w:val="24"/>
          <w:szCs w:val="24"/>
        </w:rPr>
        <w:t>- уведомление об отказе в предоставлении муниципальной услуги.</w:t>
      </w:r>
    </w:p>
    <w:p w:rsidR="00C83517" w:rsidRPr="00C83517" w:rsidRDefault="00C83517" w:rsidP="00C83517">
      <w:pPr>
        <w:spacing w:after="0" w:line="240" w:lineRule="auto"/>
        <w:ind w:firstLine="600"/>
        <w:jc w:val="both"/>
        <w:rPr>
          <w:rFonts w:ascii="Arial" w:hAnsi="Arial" w:cs="Arial"/>
          <w:sz w:val="24"/>
          <w:szCs w:val="24"/>
        </w:rPr>
      </w:pPr>
      <w:r w:rsidRPr="00C83517">
        <w:rPr>
          <w:rFonts w:ascii="Arial" w:hAnsi="Arial" w:cs="Arial"/>
          <w:sz w:val="24"/>
          <w:szCs w:val="24"/>
        </w:rPr>
        <w:t>2.4. Срок предоставления услуги.</w:t>
      </w:r>
    </w:p>
    <w:p w:rsidR="00C83517" w:rsidRPr="00C83517" w:rsidRDefault="00C83517" w:rsidP="00C83517">
      <w:pPr>
        <w:spacing w:after="0" w:line="240" w:lineRule="auto"/>
        <w:ind w:firstLine="600"/>
        <w:jc w:val="both"/>
        <w:rPr>
          <w:rFonts w:ascii="Arial" w:hAnsi="Arial" w:cs="Arial"/>
          <w:sz w:val="24"/>
          <w:szCs w:val="24"/>
        </w:rPr>
      </w:pPr>
      <w:r w:rsidRPr="00C83517">
        <w:rPr>
          <w:rFonts w:ascii="Arial" w:hAnsi="Arial" w:cs="Arial"/>
          <w:sz w:val="24"/>
          <w:szCs w:val="24"/>
        </w:rPr>
        <w:t xml:space="preserve">Срок предоставления услуги составляет 30 (тридцать) дней со дня регистрации заявления о предоставлении муниципальной услуги  с прилагаемыми к нему документами, необходимыми для предоставления муниципальной услуги. </w:t>
      </w:r>
    </w:p>
    <w:p w:rsidR="00C83517" w:rsidRPr="00C83517" w:rsidRDefault="00C83517" w:rsidP="00C83517">
      <w:pPr>
        <w:spacing w:after="0" w:line="240" w:lineRule="auto"/>
        <w:ind w:firstLine="600"/>
        <w:jc w:val="both"/>
        <w:rPr>
          <w:rFonts w:ascii="Arial" w:hAnsi="Arial" w:cs="Arial"/>
          <w:sz w:val="24"/>
          <w:szCs w:val="24"/>
        </w:rPr>
      </w:pPr>
      <w:r w:rsidRPr="00C83517">
        <w:rPr>
          <w:rFonts w:ascii="Arial" w:hAnsi="Arial" w:cs="Arial"/>
          <w:sz w:val="24"/>
          <w:szCs w:val="24"/>
        </w:rPr>
        <w:t>2.5. Нормативные правовые акты, регулирующие отношения, возникающие в связи с предоставлением муниципальной услуги:</w:t>
      </w:r>
    </w:p>
    <w:p w:rsidR="00C83517" w:rsidRPr="00C83517" w:rsidRDefault="00C83517" w:rsidP="00C83517">
      <w:pPr>
        <w:spacing w:after="0" w:line="240" w:lineRule="auto"/>
        <w:ind w:firstLine="600"/>
        <w:jc w:val="both"/>
        <w:rPr>
          <w:rFonts w:ascii="Arial" w:hAnsi="Arial" w:cs="Arial"/>
          <w:sz w:val="24"/>
          <w:szCs w:val="24"/>
        </w:rPr>
      </w:pPr>
      <w:r w:rsidRPr="00C83517">
        <w:rPr>
          <w:rFonts w:ascii="Arial" w:hAnsi="Arial" w:cs="Arial"/>
          <w:sz w:val="24"/>
          <w:szCs w:val="24"/>
        </w:rPr>
        <w:t>- Жилищный кодекс Российской Федерации от 29 декабря 2004 года № 188-ФЗ (Опубликовано в «Российской газете», от 12.01.2005 №1);</w:t>
      </w:r>
    </w:p>
    <w:p w:rsidR="00C83517" w:rsidRPr="00C83517" w:rsidRDefault="00C83517" w:rsidP="00C83517">
      <w:pPr>
        <w:spacing w:after="0" w:line="240" w:lineRule="auto"/>
        <w:ind w:firstLine="600"/>
        <w:jc w:val="both"/>
        <w:rPr>
          <w:rFonts w:ascii="Arial" w:hAnsi="Arial" w:cs="Arial"/>
          <w:sz w:val="24"/>
          <w:szCs w:val="24"/>
        </w:rPr>
      </w:pPr>
      <w:r w:rsidRPr="00C83517">
        <w:rPr>
          <w:rFonts w:ascii="Arial" w:hAnsi="Arial" w:cs="Arial"/>
          <w:sz w:val="24"/>
          <w:szCs w:val="24"/>
        </w:rPr>
        <w:t>- Федеральный закон от 29 декабря 2004 года № 189-ФЗ «О введении в действие Жилищного кодекса Российской Федерации» (опубликовано в «Российской газете», от 12.01.2005 № 1);</w:t>
      </w:r>
    </w:p>
    <w:p w:rsidR="00C83517" w:rsidRPr="00C83517" w:rsidRDefault="00C83517" w:rsidP="00C83517">
      <w:pPr>
        <w:spacing w:after="0" w:line="240" w:lineRule="auto"/>
        <w:ind w:firstLine="709"/>
        <w:jc w:val="both"/>
        <w:rPr>
          <w:rFonts w:ascii="Arial" w:hAnsi="Arial" w:cs="Arial"/>
          <w:sz w:val="24"/>
          <w:szCs w:val="24"/>
        </w:rPr>
      </w:pPr>
      <w:r w:rsidRPr="00C83517">
        <w:rPr>
          <w:rFonts w:ascii="Arial" w:hAnsi="Arial" w:cs="Arial"/>
          <w:sz w:val="24"/>
          <w:szCs w:val="24"/>
        </w:rPr>
        <w:t>- Федеральный закон от 06 октября 2003 года № 131-ФЗ «Об общих принципах организации местного самоуправления в Российской Федерации» (опубликовано в «Российской газете», от 08.10.2003 № 202) (далее Федеральный закон 210-ФЗ);</w:t>
      </w:r>
    </w:p>
    <w:p w:rsidR="00C83517" w:rsidRPr="00C83517" w:rsidRDefault="00C83517" w:rsidP="00C83517">
      <w:pPr>
        <w:spacing w:after="0" w:line="240" w:lineRule="auto"/>
        <w:ind w:firstLine="709"/>
        <w:jc w:val="both"/>
        <w:rPr>
          <w:rFonts w:ascii="Arial" w:hAnsi="Arial" w:cs="Arial"/>
          <w:sz w:val="24"/>
          <w:szCs w:val="24"/>
        </w:rPr>
      </w:pPr>
      <w:r w:rsidRPr="00C83517">
        <w:rPr>
          <w:rFonts w:ascii="Arial" w:hAnsi="Arial" w:cs="Arial"/>
          <w:sz w:val="24"/>
          <w:szCs w:val="24"/>
        </w:rPr>
        <w:lastRenderedPageBreak/>
        <w:t>- Федеральный закон РФ от 27 июля 2010 года № 210-ФЗ «Об организации предоставления государственных и муниципальных услуг» (опубликовано в «Российской газете» от 30.07.2010 № 168);</w:t>
      </w:r>
    </w:p>
    <w:p w:rsidR="00C83517" w:rsidRPr="00C83517" w:rsidRDefault="00C83517" w:rsidP="00C83517">
      <w:pPr>
        <w:autoSpaceDE w:val="0"/>
        <w:spacing w:after="0" w:line="240" w:lineRule="auto"/>
        <w:ind w:firstLine="720"/>
        <w:jc w:val="both"/>
        <w:rPr>
          <w:rFonts w:ascii="Arial" w:hAnsi="Arial" w:cs="Arial"/>
          <w:sz w:val="24"/>
          <w:szCs w:val="24"/>
        </w:rPr>
      </w:pPr>
      <w:r w:rsidRPr="00C83517">
        <w:rPr>
          <w:rFonts w:ascii="Arial" w:hAnsi="Arial" w:cs="Arial"/>
          <w:sz w:val="24"/>
          <w:szCs w:val="24"/>
        </w:rPr>
        <w:t>- Постановление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(опубликовано в "Собрание законодательства РФ", 30.05.2011, № 22, ст. 3169);</w:t>
      </w:r>
    </w:p>
    <w:p w:rsidR="00C83517" w:rsidRPr="00C83517" w:rsidRDefault="00C83517" w:rsidP="00C83517">
      <w:pPr>
        <w:widowControl w:val="0"/>
        <w:autoSpaceDE w:val="0"/>
        <w:autoSpaceDN w:val="0"/>
        <w:adjustRightInd w:val="0"/>
        <w:spacing w:after="0" w:line="240" w:lineRule="auto"/>
        <w:ind w:firstLine="540"/>
        <w:jc w:val="both"/>
        <w:rPr>
          <w:rFonts w:ascii="Arial" w:hAnsi="Arial" w:cs="Arial"/>
          <w:sz w:val="24"/>
          <w:szCs w:val="24"/>
        </w:rPr>
      </w:pPr>
      <w:r w:rsidRPr="00C83517">
        <w:rPr>
          <w:rFonts w:ascii="Arial" w:hAnsi="Arial" w:cs="Arial"/>
          <w:sz w:val="24"/>
          <w:szCs w:val="24"/>
        </w:rPr>
        <w:t xml:space="preserve">- </w:t>
      </w:r>
      <w:hyperlink r:id="rId15" w:history="1">
        <w:r w:rsidRPr="00C83517">
          <w:rPr>
            <w:rFonts w:ascii="Arial" w:hAnsi="Arial" w:cs="Arial"/>
            <w:sz w:val="24"/>
            <w:szCs w:val="24"/>
          </w:rPr>
          <w:t>Постановление</w:t>
        </w:r>
      </w:hyperlink>
      <w:r w:rsidRPr="00C83517">
        <w:rPr>
          <w:rFonts w:ascii="Arial" w:hAnsi="Arial" w:cs="Arial"/>
          <w:sz w:val="24"/>
          <w:szCs w:val="24"/>
        </w:rPr>
        <w:t xml:space="preserve"> Правительства Российской Федерации от 28 января 2006 года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(текст опубликован в «Российской газете» от 10 февраля 2006 года № 28);</w:t>
      </w:r>
    </w:p>
    <w:p w:rsidR="00C83517" w:rsidRPr="00C83517" w:rsidRDefault="00C83517" w:rsidP="00C83517">
      <w:pPr>
        <w:widowControl w:val="0"/>
        <w:autoSpaceDE w:val="0"/>
        <w:autoSpaceDN w:val="0"/>
        <w:adjustRightInd w:val="0"/>
        <w:spacing w:after="0" w:line="240" w:lineRule="auto"/>
        <w:ind w:firstLine="540"/>
        <w:jc w:val="both"/>
        <w:rPr>
          <w:rFonts w:ascii="Arial" w:hAnsi="Arial" w:cs="Arial"/>
          <w:sz w:val="24"/>
          <w:szCs w:val="24"/>
        </w:rPr>
      </w:pPr>
      <w:r w:rsidRPr="00C83517">
        <w:rPr>
          <w:rFonts w:ascii="Arial" w:hAnsi="Arial" w:cs="Arial"/>
          <w:sz w:val="24"/>
          <w:szCs w:val="24"/>
        </w:rPr>
        <w:t xml:space="preserve">- Градостроительный </w:t>
      </w:r>
      <w:hyperlink r:id="rId16" w:history="1">
        <w:r w:rsidRPr="00C83517">
          <w:rPr>
            <w:rFonts w:ascii="Arial" w:hAnsi="Arial" w:cs="Arial"/>
            <w:sz w:val="24"/>
            <w:szCs w:val="24"/>
          </w:rPr>
          <w:t>кодекс</w:t>
        </w:r>
      </w:hyperlink>
      <w:r w:rsidRPr="00C83517">
        <w:rPr>
          <w:rFonts w:ascii="Arial" w:hAnsi="Arial" w:cs="Arial"/>
          <w:sz w:val="24"/>
          <w:szCs w:val="24"/>
        </w:rPr>
        <w:t xml:space="preserve"> Российской Федерации от 29 декабря 2004 года № 190-ФЗ (текст опубликован в «Российской газете» от 30 декабря 2004 года № 290).</w:t>
      </w:r>
    </w:p>
    <w:p w:rsidR="00C83517" w:rsidRPr="00C83517" w:rsidRDefault="00C83517" w:rsidP="00C83517">
      <w:pPr>
        <w:spacing w:after="0" w:line="240" w:lineRule="auto"/>
        <w:ind w:firstLine="709"/>
        <w:jc w:val="both"/>
        <w:rPr>
          <w:rFonts w:ascii="Arial" w:hAnsi="Arial" w:cs="Arial"/>
          <w:sz w:val="24"/>
          <w:szCs w:val="24"/>
        </w:rPr>
      </w:pPr>
      <w:r w:rsidRPr="00C83517">
        <w:rPr>
          <w:rFonts w:ascii="Arial" w:hAnsi="Arial" w:cs="Arial"/>
          <w:sz w:val="24"/>
          <w:szCs w:val="24"/>
        </w:rPr>
        <w:t xml:space="preserve">2.6. Исчерпывающий перечень документов, необходимых  в соответствии с законодательным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предоставить самостоятельно, и документы, которые заявитель вправе предоставлять по собственной инициативе, так как они подлежат представлению в рамках межведомственного информационного взаимодействия. </w:t>
      </w:r>
    </w:p>
    <w:p w:rsidR="00C83517" w:rsidRPr="00C83517" w:rsidRDefault="00C83517" w:rsidP="00C83517">
      <w:pPr>
        <w:spacing w:after="0" w:line="240" w:lineRule="auto"/>
        <w:ind w:firstLine="709"/>
        <w:jc w:val="both"/>
        <w:rPr>
          <w:rFonts w:ascii="Arial" w:hAnsi="Arial" w:cs="Arial"/>
          <w:bCs/>
          <w:sz w:val="24"/>
          <w:szCs w:val="24"/>
        </w:rPr>
      </w:pPr>
      <w:r w:rsidRPr="00C83517">
        <w:rPr>
          <w:rFonts w:ascii="Arial" w:hAnsi="Arial" w:cs="Arial"/>
          <w:sz w:val="24"/>
          <w:szCs w:val="24"/>
        </w:rPr>
        <w:t xml:space="preserve">2.6.1. Основанием для предоставления муниципальной услуги является подача заявителем запроса (заявления) о признании многоквартирного дома аварийным и подлежащим сносу или реконструкции по форме, </w:t>
      </w:r>
      <w:r w:rsidRPr="00C83517">
        <w:rPr>
          <w:rFonts w:ascii="Arial" w:hAnsi="Arial" w:cs="Arial"/>
          <w:bCs/>
          <w:sz w:val="24"/>
          <w:szCs w:val="24"/>
        </w:rPr>
        <w:t>согласно приложению № 1  к административному регламенту.</w:t>
      </w:r>
    </w:p>
    <w:p w:rsidR="00C83517" w:rsidRPr="00C83517" w:rsidRDefault="00C83517" w:rsidP="00C83517">
      <w:pPr>
        <w:spacing w:after="0" w:line="240" w:lineRule="auto"/>
        <w:ind w:firstLine="709"/>
        <w:jc w:val="both"/>
        <w:rPr>
          <w:rFonts w:ascii="Arial" w:hAnsi="Arial" w:cs="Arial"/>
          <w:bCs/>
          <w:sz w:val="24"/>
          <w:szCs w:val="24"/>
        </w:rPr>
      </w:pPr>
      <w:r w:rsidRPr="00C83517">
        <w:rPr>
          <w:rFonts w:ascii="Arial" w:hAnsi="Arial" w:cs="Arial"/>
          <w:bCs/>
          <w:sz w:val="24"/>
          <w:szCs w:val="24"/>
        </w:rPr>
        <w:t>Формы заявлений для заполнения можно получить:</w:t>
      </w:r>
    </w:p>
    <w:p w:rsidR="00C83517" w:rsidRPr="00C83517" w:rsidRDefault="00C83517" w:rsidP="00C83517">
      <w:pPr>
        <w:spacing w:after="0" w:line="240" w:lineRule="auto"/>
        <w:ind w:firstLine="709"/>
        <w:jc w:val="both"/>
        <w:rPr>
          <w:rFonts w:ascii="Arial" w:hAnsi="Arial" w:cs="Arial"/>
          <w:sz w:val="24"/>
          <w:szCs w:val="24"/>
        </w:rPr>
      </w:pPr>
      <w:r w:rsidRPr="00C83517">
        <w:rPr>
          <w:rFonts w:ascii="Arial" w:hAnsi="Arial" w:cs="Arial"/>
          <w:sz w:val="24"/>
          <w:szCs w:val="24"/>
        </w:rPr>
        <w:t xml:space="preserve">- на официальном сайте администрации Тимашевского городского поселения Тимашевского - </w:t>
      </w:r>
      <w:hyperlink r:id="rId17" w:history="1">
        <w:r w:rsidRPr="00C83517">
          <w:rPr>
            <w:rStyle w:val="a5"/>
            <w:rFonts w:ascii="Arial" w:hAnsi="Arial" w:cs="Arial"/>
            <w:color w:val="auto"/>
            <w:sz w:val="24"/>
            <w:szCs w:val="24"/>
            <w:u w:val="none"/>
          </w:rPr>
          <w:t>www.adm-timashevsk.ru</w:t>
        </w:r>
      </w:hyperlink>
      <w:r w:rsidRPr="00C83517">
        <w:rPr>
          <w:rFonts w:ascii="Arial" w:hAnsi="Arial" w:cs="Arial"/>
          <w:sz w:val="24"/>
          <w:szCs w:val="24"/>
        </w:rPr>
        <w:t>;</w:t>
      </w:r>
    </w:p>
    <w:p w:rsidR="00C83517" w:rsidRPr="00C83517" w:rsidRDefault="00C83517" w:rsidP="00C83517">
      <w:pPr>
        <w:spacing w:after="0" w:line="240" w:lineRule="auto"/>
        <w:ind w:firstLine="709"/>
        <w:jc w:val="both"/>
        <w:rPr>
          <w:rFonts w:ascii="Arial" w:hAnsi="Arial" w:cs="Arial"/>
          <w:sz w:val="24"/>
          <w:szCs w:val="24"/>
        </w:rPr>
      </w:pPr>
      <w:r w:rsidRPr="00C83517">
        <w:rPr>
          <w:rFonts w:ascii="Arial" w:hAnsi="Arial" w:cs="Arial"/>
          <w:sz w:val="24"/>
          <w:szCs w:val="24"/>
        </w:rPr>
        <w:t>- на Едином портале государственных и муниципальных услуг  (</w:t>
      </w:r>
      <w:hyperlink r:id="rId18" w:history="1">
        <w:r w:rsidRPr="00C83517">
          <w:rPr>
            <w:rStyle w:val="a5"/>
            <w:rFonts w:ascii="Arial" w:hAnsi="Arial" w:cs="Arial"/>
            <w:color w:val="auto"/>
            <w:sz w:val="24"/>
            <w:szCs w:val="24"/>
            <w:u w:val="none"/>
          </w:rPr>
          <w:t>www.gosuslugi.ru</w:t>
        </w:r>
      </w:hyperlink>
      <w:r w:rsidRPr="00C83517">
        <w:rPr>
          <w:rFonts w:ascii="Arial" w:hAnsi="Arial" w:cs="Arial"/>
          <w:sz w:val="24"/>
          <w:szCs w:val="24"/>
        </w:rPr>
        <w:t>); или на Портале государственных и муниципальных услуг Краснодарского края (</w:t>
      </w:r>
      <w:hyperlink r:id="rId19" w:history="1">
        <w:r w:rsidRPr="00C83517">
          <w:rPr>
            <w:rStyle w:val="a5"/>
            <w:rFonts w:ascii="Arial" w:hAnsi="Arial" w:cs="Arial"/>
            <w:color w:val="auto"/>
            <w:sz w:val="24"/>
            <w:szCs w:val="24"/>
            <w:u w:val="none"/>
          </w:rPr>
          <w:t>pgu.</w:t>
        </w:r>
        <w:r w:rsidRPr="00C83517">
          <w:rPr>
            <w:rStyle w:val="a5"/>
            <w:rFonts w:ascii="Arial" w:hAnsi="Arial" w:cs="Arial"/>
            <w:color w:val="auto"/>
            <w:sz w:val="24"/>
            <w:szCs w:val="24"/>
            <w:u w:val="none"/>
          </w:rPr>
          <w:softHyphen/>
          <w:t>krasnodar.</w:t>
        </w:r>
        <w:r w:rsidRPr="00C83517">
          <w:rPr>
            <w:rStyle w:val="a5"/>
            <w:rFonts w:ascii="Arial" w:hAnsi="Arial" w:cs="Arial"/>
            <w:color w:val="auto"/>
            <w:sz w:val="24"/>
            <w:szCs w:val="24"/>
            <w:u w:val="none"/>
          </w:rPr>
          <w:softHyphen/>
          <w:t>ru</w:t>
        </w:r>
      </w:hyperlink>
      <w:r w:rsidRPr="00C83517">
        <w:rPr>
          <w:rFonts w:ascii="Arial" w:hAnsi="Arial" w:cs="Arial"/>
          <w:sz w:val="24"/>
          <w:szCs w:val="24"/>
        </w:rPr>
        <w:t>);</w:t>
      </w:r>
    </w:p>
    <w:p w:rsidR="00C83517" w:rsidRPr="00C83517" w:rsidRDefault="00C83517" w:rsidP="00C83517">
      <w:pPr>
        <w:spacing w:after="0" w:line="240" w:lineRule="auto"/>
        <w:ind w:firstLine="709"/>
        <w:jc w:val="both"/>
        <w:rPr>
          <w:rFonts w:ascii="Arial" w:hAnsi="Arial" w:cs="Arial"/>
          <w:sz w:val="24"/>
          <w:szCs w:val="24"/>
        </w:rPr>
      </w:pPr>
      <w:r w:rsidRPr="00C83517">
        <w:rPr>
          <w:rFonts w:ascii="Arial" w:hAnsi="Arial" w:cs="Arial"/>
          <w:sz w:val="24"/>
          <w:szCs w:val="24"/>
        </w:rPr>
        <w:t xml:space="preserve">- в МКУ «МФЦ» по адресу: </w:t>
      </w:r>
      <w:smartTag w:uri="urn:schemas-microsoft-com:office:smarttags" w:element="metricconverter">
        <w:smartTagPr>
          <w:attr w:name="ProductID" w:val="352700, г"/>
        </w:smartTagPr>
        <w:r w:rsidRPr="00C83517">
          <w:rPr>
            <w:rFonts w:ascii="Arial" w:hAnsi="Arial" w:cs="Arial"/>
            <w:sz w:val="24"/>
            <w:szCs w:val="24"/>
          </w:rPr>
          <w:t>352700, г</w:t>
        </w:r>
      </w:smartTag>
      <w:r w:rsidRPr="00C83517">
        <w:rPr>
          <w:rFonts w:ascii="Arial" w:hAnsi="Arial" w:cs="Arial"/>
          <w:sz w:val="24"/>
          <w:szCs w:val="24"/>
        </w:rPr>
        <w:t>.Тимашевск, ул.Пионерская, 90 А при личном обращении;</w:t>
      </w:r>
    </w:p>
    <w:p w:rsidR="00C83517" w:rsidRPr="00C83517" w:rsidRDefault="00C83517" w:rsidP="00C83517">
      <w:pPr>
        <w:spacing w:after="0" w:line="240" w:lineRule="auto"/>
        <w:ind w:firstLine="709"/>
        <w:jc w:val="both"/>
        <w:rPr>
          <w:rFonts w:ascii="Arial" w:hAnsi="Arial" w:cs="Arial"/>
          <w:sz w:val="24"/>
          <w:szCs w:val="24"/>
        </w:rPr>
      </w:pPr>
      <w:r w:rsidRPr="00C83517">
        <w:rPr>
          <w:rFonts w:ascii="Arial" w:hAnsi="Arial" w:cs="Arial"/>
          <w:sz w:val="24"/>
          <w:szCs w:val="24"/>
        </w:rPr>
        <w:t xml:space="preserve">- в Отделе по адресу: </w:t>
      </w:r>
      <w:smartTag w:uri="urn:schemas-microsoft-com:office:smarttags" w:element="metricconverter">
        <w:smartTagPr>
          <w:attr w:name="ProductID" w:val="352700, г"/>
        </w:smartTagPr>
        <w:r w:rsidRPr="00C83517">
          <w:rPr>
            <w:rFonts w:ascii="Arial" w:hAnsi="Arial" w:cs="Arial"/>
            <w:sz w:val="24"/>
            <w:szCs w:val="24"/>
          </w:rPr>
          <w:t>352700, г</w:t>
        </w:r>
      </w:smartTag>
      <w:r w:rsidRPr="00C83517">
        <w:rPr>
          <w:rFonts w:ascii="Arial" w:hAnsi="Arial" w:cs="Arial"/>
          <w:sz w:val="24"/>
          <w:szCs w:val="24"/>
        </w:rPr>
        <w:t>.Тимашевск, ул.Красная, 87 при личном обращении.</w:t>
      </w:r>
    </w:p>
    <w:p w:rsidR="00C83517" w:rsidRPr="00C83517" w:rsidRDefault="00C83517" w:rsidP="00C83517">
      <w:pPr>
        <w:autoSpaceDE w:val="0"/>
        <w:spacing w:after="0" w:line="240" w:lineRule="auto"/>
        <w:ind w:firstLine="540"/>
        <w:jc w:val="both"/>
        <w:rPr>
          <w:rFonts w:ascii="Arial" w:hAnsi="Arial" w:cs="Arial"/>
          <w:sz w:val="24"/>
          <w:szCs w:val="24"/>
        </w:rPr>
      </w:pPr>
      <w:r w:rsidRPr="00C83517">
        <w:rPr>
          <w:rFonts w:ascii="Arial" w:hAnsi="Arial" w:cs="Arial"/>
          <w:sz w:val="24"/>
          <w:szCs w:val="24"/>
        </w:rPr>
        <w:t xml:space="preserve">Для предоставления муниципальной услуги необходимы следующие документы: </w:t>
      </w:r>
    </w:p>
    <w:p w:rsidR="00C83517" w:rsidRPr="00C83517" w:rsidRDefault="00C83517" w:rsidP="00C83517">
      <w:pPr>
        <w:spacing w:after="0" w:line="240" w:lineRule="auto"/>
        <w:ind w:firstLine="540"/>
        <w:jc w:val="both"/>
        <w:rPr>
          <w:rFonts w:ascii="Arial" w:hAnsi="Arial" w:cs="Arial"/>
          <w:sz w:val="24"/>
          <w:szCs w:val="24"/>
        </w:rPr>
      </w:pPr>
      <w:r w:rsidRPr="00C83517">
        <w:rPr>
          <w:rFonts w:ascii="Arial" w:hAnsi="Arial" w:cs="Arial"/>
          <w:sz w:val="24"/>
          <w:szCs w:val="24"/>
        </w:rPr>
        <w:t>1) документ, удостоверяющий личность заявителя, являющегося физическим лицом, либо личность представителя физического или юридического лица (при личном обращении);</w:t>
      </w:r>
    </w:p>
    <w:p w:rsidR="00C83517" w:rsidRPr="00C83517" w:rsidRDefault="00C83517" w:rsidP="00C83517">
      <w:pPr>
        <w:spacing w:after="0" w:line="240" w:lineRule="auto"/>
        <w:ind w:firstLine="540"/>
        <w:jc w:val="both"/>
        <w:rPr>
          <w:rFonts w:ascii="Arial" w:hAnsi="Arial" w:cs="Arial"/>
          <w:sz w:val="24"/>
          <w:szCs w:val="24"/>
        </w:rPr>
      </w:pPr>
      <w:r w:rsidRPr="00C83517">
        <w:rPr>
          <w:rFonts w:ascii="Arial" w:hAnsi="Arial" w:cs="Arial"/>
          <w:sz w:val="24"/>
          <w:szCs w:val="24"/>
        </w:rPr>
        <w:t>2) документ, удостоверяющий права (полномочия) представителя заявителя, если с заявлением обращается представитель заявителя (копия            1 экземпляр).</w:t>
      </w:r>
    </w:p>
    <w:p w:rsidR="00C83517" w:rsidRPr="00C83517" w:rsidRDefault="00C83517" w:rsidP="00C83517">
      <w:pPr>
        <w:autoSpaceDE w:val="0"/>
        <w:spacing w:after="0" w:line="240" w:lineRule="auto"/>
        <w:ind w:firstLine="540"/>
        <w:jc w:val="both"/>
        <w:rPr>
          <w:rFonts w:ascii="Arial" w:hAnsi="Arial" w:cs="Arial"/>
          <w:sz w:val="24"/>
          <w:szCs w:val="24"/>
        </w:rPr>
      </w:pPr>
      <w:r w:rsidRPr="00C83517">
        <w:rPr>
          <w:rFonts w:ascii="Arial" w:hAnsi="Arial" w:cs="Arial"/>
          <w:sz w:val="24"/>
          <w:szCs w:val="24"/>
        </w:rPr>
        <w:t>В качестве документа, подтверждающего полномочия на осуществление действий от имени заявителя, может быть представлена:</w:t>
      </w:r>
    </w:p>
    <w:p w:rsidR="00C83517" w:rsidRPr="00C83517" w:rsidRDefault="00C83517" w:rsidP="00C83517">
      <w:pPr>
        <w:autoSpaceDE w:val="0"/>
        <w:spacing w:after="0" w:line="240" w:lineRule="auto"/>
        <w:ind w:firstLine="540"/>
        <w:jc w:val="both"/>
        <w:rPr>
          <w:rFonts w:ascii="Arial" w:hAnsi="Arial" w:cs="Arial"/>
          <w:sz w:val="24"/>
          <w:szCs w:val="24"/>
        </w:rPr>
      </w:pPr>
      <w:r w:rsidRPr="00C83517">
        <w:rPr>
          <w:rFonts w:ascii="Arial" w:hAnsi="Arial" w:cs="Arial"/>
          <w:sz w:val="24"/>
          <w:szCs w:val="24"/>
        </w:rPr>
        <w:t xml:space="preserve">а) оформленная в соответствии с </w:t>
      </w:r>
      <w:hyperlink r:id="rId20" w:history="1">
        <w:r w:rsidRPr="00C83517">
          <w:rPr>
            <w:rStyle w:val="a5"/>
            <w:rFonts w:ascii="Arial" w:hAnsi="Arial" w:cs="Arial"/>
            <w:color w:val="auto"/>
            <w:sz w:val="24"/>
            <w:szCs w:val="24"/>
            <w:u w:val="none"/>
          </w:rPr>
          <w:t>законодательством</w:t>
        </w:r>
      </w:hyperlink>
      <w:r w:rsidRPr="00C83517">
        <w:rPr>
          <w:rFonts w:ascii="Arial" w:hAnsi="Arial" w:cs="Arial"/>
          <w:sz w:val="24"/>
          <w:szCs w:val="24"/>
        </w:rPr>
        <w:t xml:space="preserve"> Российской Федерации доверенность (для физических лиц);</w:t>
      </w:r>
    </w:p>
    <w:p w:rsidR="00C83517" w:rsidRPr="00C83517" w:rsidRDefault="00C83517" w:rsidP="00C83517">
      <w:pPr>
        <w:autoSpaceDE w:val="0"/>
        <w:spacing w:after="0" w:line="240" w:lineRule="auto"/>
        <w:ind w:firstLine="540"/>
        <w:jc w:val="both"/>
        <w:rPr>
          <w:rFonts w:ascii="Arial" w:hAnsi="Arial" w:cs="Arial"/>
          <w:sz w:val="24"/>
          <w:szCs w:val="24"/>
        </w:rPr>
      </w:pPr>
      <w:r w:rsidRPr="00C83517">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83517" w:rsidRPr="00C83517" w:rsidRDefault="00C83517" w:rsidP="00C83517">
      <w:pPr>
        <w:autoSpaceDE w:val="0"/>
        <w:spacing w:after="0" w:line="240" w:lineRule="auto"/>
        <w:ind w:firstLine="540"/>
        <w:jc w:val="both"/>
        <w:rPr>
          <w:rFonts w:ascii="Arial" w:hAnsi="Arial" w:cs="Arial"/>
          <w:sz w:val="24"/>
          <w:szCs w:val="24"/>
        </w:rPr>
      </w:pPr>
      <w:r w:rsidRPr="00C83517">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83517" w:rsidRPr="00C83517" w:rsidRDefault="00C83517" w:rsidP="00C83517">
      <w:pPr>
        <w:autoSpaceDE w:val="0"/>
        <w:spacing w:after="0" w:line="240" w:lineRule="auto"/>
        <w:ind w:firstLine="540"/>
        <w:jc w:val="both"/>
        <w:rPr>
          <w:rFonts w:ascii="Arial" w:hAnsi="Arial" w:cs="Arial"/>
          <w:sz w:val="24"/>
          <w:szCs w:val="24"/>
        </w:rPr>
      </w:pPr>
      <w:r w:rsidRPr="00C83517">
        <w:rPr>
          <w:rFonts w:ascii="Arial" w:hAnsi="Arial" w:cs="Arial"/>
          <w:sz w:val="24"/>
          <w:szCs w:val="24"/>
        </w:rPr>
        <w:lastRenderedPageBreak/>
        <w:t>3) правоустанавливающие (правоудостоверяющие) документы на жилое строение (подлинники или засвидетельствованные в нотариальном порядке копии);</w:t>
      </w:r>
    </w:p>
    <w:p w:rsidR="00C83517" w:rsidRPr="00C83517" w:rsidRDefault="00C83517" w:rsidP="00C83517">
      <w:pPr>
        <w:spacing w:after="0" w:line="240" w:lineRule="auto"/>
        <w:ind w:firstLine="540"/>
        <w:jc w:val="both"/>
        <w:rPr>
          <w:rFonts w:ascii="Arial" w:hAnsi="Arial" w:cs="Arial"/>
          <w:sz w:val="24"/>
          <w:szCs w:val="24"/>
        </w:rPr>
      </w:pPr>
      <w:r w:rsidRPr="00C83517">
        <w:rPr>
          <w:rFonts w:ascii="Arial" w:hAnsi="Arial" w:cs="Arial"/>
          <w:sz w:val="24"/>
          <w:szCs w:val="24"/>
        </w:rPr>
        <w:t>3.1) правоустанавливающие (правоудостоверяющие) документы на жилое помещение либо 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помещение), если право на жилое помещение зарегистрировано в Едином государственном реестре прав на недвижимое имущество и сделок с ним;</w:t>
      </w:r>
    </w:p>
    <w:p w:rsidR="00C83517" w:rsidRPr="00C83517" w:rsidRDefault="00C83517" w:rsidP="00C83517">
      <w:pPr>
        <w:autoSpaceDE w:val="0"/>
        <w:spacing w:after="0" w:line="240" w:lineRule="auto"/>
        <w:ind w:firstLine="540"/>
        <w:jc w:val="both"/>
        <w:rPr>
          <w:rFonts w:ascii="Arial" w:hAnsi="Arial" w:cs="Arial"/>
          <w:sz w:val="24"/>
          <w:szCs w:val="24"/>
        </w:rPr>
      </w:pPr>
      <w:r w:rsidRPr="00C83517">
        <w:rPr>
          <w:rFonts w:ascii="Arial" w:hAnsi="Arial" w:cs="Arial"/>
          <w:sz w:val="24"/>
          <w:szCs w:val="24"/>
        </w:rPr>
        <w:t xml:space="preserve">3.2) правоустанавливающие (правоудостоверяющие) документы на жилое строение, если право на переводимое помещение, в соответствии с законодательством Российской Федерации признается возникшим независимо от его регистрации в ЕГРП; </w:t>
      </w:r>
    </w:p>
    <w:p w:rsidR="00C83517" w:rsidRPr="00C83517" w:rsidRDefault="00C83517" w:rsidP="00C83517">
      <w:pPr>
        <w:autoSpaceDE w:val="0"/>
        <w:spacing w:after="0" w:line="240" w:lineRule="auto"/>
        <w:ind w:firstLine="540"/>
        <w:jc w:val="both"/>
        <w:rPr>
          <w:rFonts w:ascii="Arial" w:hAnsi="Arial" w:cs="Arial"/>
          <w:sz w:val="24"/>
          <w:szCs w:val="24"/>
        </w:rPr>
      </w:pPr>
      <w:r w:rsidRPr="00C83517">
        <w:rPr>
          <w:rFonts w:ascii="Arial" w:hAnsi="Arial" w:cs="Arial"/>
          <w:sz w:val="24"/>
          <w:szCs w:val="24"/>
        </w:rPr>
        <w:t>4) технический паспорт объекта недвижимости (копия 1 экземпляр);</w:t>
      </w:r>
    </w:p>
    <w:p w:rsidR="00C83517" w:rsidRPr="00C83517" w:rsidRDefault="00C83517" w:rsidP="00C83517">
      <w:pPr>
        <w:autoSpaceDE w:val="0"/>
        <w:spacing w:after="0" w:line="240" w:lineRule="auto"/>
        <w:ind w:firstLine="540"/>
        <w:jc w:val="both"/>
        <w:rPr>
          <w:rFonts w:ascii="Arial" w:hAnsi="Arial" w:cs="Arial"/>
          <w:sz w:val="24"/>
          <w:szCs w:val="24"/>
        </w:rPr>
      </w:pPr>
      <w:r w:rsidRPr="00C83517">
        <w:rPr>
          <w:rFonts w:ascii="Arial" w:hAnsi="Arial" w:cs="Arial"/>
          <w:sz w:val="24"/>
          <w:szCs w:val="24"/>
        </w:rPr>
        <w:t>5) заключение специализированной организации, проводившей обследование многоквартирного дома;</w:t>
      </w:r>
    </w:p>
    <w:p w:rsidR="00C83517" w:rsidRPr="00C83517" w:rsidRDefault="00C83517" w:rsidP="00C83517">
      <w:pPr>
        <w:autoSpaceDE w:val="0"/>
        <w:autoSpaceDN w:val="0"/>
        <w:adjustRightInd w:val="0"/>
        <w:spacing w:after="0" w:line="240" w:lineRule="auto"/>
        <w:ind w:firstLine="540"/>
        <w:jc w:val="both"/>
        <w:rPr>
          <w:rFonts w:ascii="Arial" w:hAnsi="Arial" w:cs="Arial"/>
          <w:sz w:val="24"/>
          <w:szCs w:val="24"/>
        </w:rPr>
      </w:pPr>
      <w:r w:rsidRPr="00C83517">
        <w:rPr>
          <w:rFonts w:ascii="Arial" w:hAnsi="Arial" w:cs="Arial"/>
          <w:sz w:val="24"/>
          <w:szCs w:val="24"/>
        </w:rPr>
        <w:t>6) заявления, письма, жалобы граждан на неудовлетворительные условия проживания - по усмотрению заявителя;</w:t>
      </w:r>
    </w:p>
    <w:p w:rsidR="00C83517" w:rsidRPr="00C83517" w:rsidRDefault="00C83517" w:rsidP="00C83517">
      <w:pPr>
        <w:autoSpaceDE w:val="0"/>
        <w:autoSpaceDN w:val="0"/>
        <w:adjustRightInd w:val="0"/>
        <w:spacing w:after="0" w:line="240" w:lineRule="auto"/>
        <w:ind w:firstLine="540"/>
        <w:jc w:val="both"/>
        <w:rPr>
          <w:rFonts w:ascii="Arial" w:hAnsi="Arial" w:cs="Arial"/>
          <w:sz w:val="24"/>
          <w:szCs w:val="24"/>
        </w:rPr>
      </w:pPr>
      <w:r w:rsidRPr="00C83517">
        <w:rPr>
          <w:rFonts w:ascii="Arial" w:hAnsi="Arial" w:cs="Arial"/>
          <w:sz w:val="24"/>
          <w:szCs w:val="24"/>
        </w:rPr>
        <w:t>7)  заключения (акты) соответствующих органов государственного надзора (контроля) в случае, если представление указанных документов признано необходимым.</w:t>
      </w:r>
    </w:p>
    <w:p w:rsidR="00C83517" w:rsidRPr="00C83517" w:rsidRDefault="00C83517" w:rsidP="00C83517">
      <w:pPr>
        <w:autoSpaceDE w:val="0"/>
        <w:autoSpaceDN w:val="0"/>
        <w:adjustRightInd w:val="0"/>
        <w:spacing w:after="0" w:line="240" w:lineRule="auto"/>
        <w:ind w:firstLine="540"/>
        <w:jc w:val="both"/>
        <w:rPr>
          <w:rFonts w:ascii="Arial" w:hAnsi="Arial" w:cs="Arial"/>
          <w:sz w:val="24"/>
          <w:szCs w:val="24"/>
        </w:rPr>
      </w:pPr>
      <w:r w:rsidRPr="00C83517">
        <w:rPr>
          <w:rFonts w:ascii="Arial" w:hAnsi="Arial" w:cs="Arial"/>
          <w:sz w:val="24"/>
          <w:szCs w:val="24"/>
        </w:rPr>
        <w:t>Документы (их копии или сведения, содержащиеся в них), указанные в подпункта 3.1), 4), 7) пункта 2.6.1 настоящего регламента, запрашиваются   специалистом Отдела в рамках межведомственного взаимодействия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C83517" w:rsidRPr="00C83517" w:rsidRDefault="00C83517" w:rsidP="00C83517">
      <w:pPr>
        <w:autoSpaceDE w:val="0"/>
        <w:autoSpaceDN w:val="0"/>
        <w:adjustRightInd w:val="0"/>
        <w:spacing w:after="0" w:line="240" w:lineRule="auto"/>
        <w:ind w:firstLine="540"/>
        <w:jc w:val="both"/>
        <w:rPr>
          <w:rFonts w:ascii="Arial" w:hAnsi="Arial" w:cs="Arial"/>
          <w:sz w:val="24"/>
          <w:szCs w:val="24"/>
        </w:rPr>
      </w:pPr>
      <w:r w:rsidRPr="00C83517">
        <w:rPr>
          <w:rFonts w:ascii="Arial" w:hAnsi="Arial" w:cs="Arial"/>
          <w:sz w:val="24"/>
          <w:szCs w:val="24"/>
        </w:rPr>
        <w:t>Документы (их копии или сведения, содержащиеся в них), указанные в подпунктах 1), 2), 3.2), 5), 6) пункта 2.6.1 настоящего регламента, заявителем предоставляются самостоятельно.</w:t>
      </w:r>
    </w:p>
    <w:p w:rsidR="00C83517" w:rsidRPr="00C83517" w:rsidRDefault="00C83517" w:rsidP="00C83517">
      <w:pPr>
        <w:autoSpaceDE w:val="0"/>
        <w:spacing w:after="0" w:line="240" w:lineRule="auto"/>
        <w:ind w:firstLine="540"/>
        <w:jc w:val="both"/>
        <w:rPr>
          <w:rFonts w:ascii="Arial" w:hAnsi="Arial" w:cs="Arial"/>
          <w:sz w:val="24"/>
          <w:szCs w:val="24"/>
        </w:rPr>
      </w:pPr>
      <w:r w:rsidRPr="00C83517">
        <w:rPr>
          <w:rFonts w:ascii="Arial" w:hAnsi="Arial" w:cs="Arial"/>
          <w:sz w:val="24"/>
          <w:szCs w:val="24"/>
        </w:rPr>
        <w:t>2.6.2. При обращении об исправлении технических ошибок заявитель (его уполномоченный представитель) представляют:</w:t>
      </w:r>
    </w:p>
    <w:p w:rsidR="00C83517" w:rsidRPr="00C83517" w:rsidRDefault="00C83517" w:rsidP="00C83517">
      <w:pPr>
        <w:autoSpaceDE w:val="0"/>
        <w:spacing w:after="0" w:line="240" w:lineRule="auto"/>
        <w:ind w:firstLine="540"/>
        <w:jc w:val="both"/>
        <w:rPr>
          <w:rFonts w:ascii="Arial" w:hAnsi="Arial" w:cs="Arial"/>
          <w:sz w:val="24"/>
          <w:szCs w:val="24"/>
        </w:rPr>
      </w:pPr>
      <w:r w:rsidRPr="00C83517">
        <w:rPr>
          <w:rFonts w:ascii="Arial" w:hAnsi="Arial" w:cs="Arial"/>
          <w:sz w:val="24"/>
          <w:szCs w:val="24"/>
        </w:rPr>
        <w:t>1) заявление об исправлении технических ошибок, согласно приложению  № 2 настоящего регламента.</w:t>
      </w:r>
    </w:p>
    <w:p w:rsidR="00C83517" w:rsidRPr="00C83517" w:rsidRDefault="00C83517" w:rsidP="00C83517">
      <w:pPr>
        <w:spacing w:after="0" w:line="240" w:lineRule="auto"/>
        <w:ind w:firstLine="540"/>
        <w:jc w:val="both"/>
        <w:rPr>
          <w:rFonts w:ascii="Arial" w:hAnsi="Arial" w:cs="Arial"/>
          <w:sz w:val="24"/>
          <w:szCs w:val="24"/>
        </w:rPr>
      </w:pPr>
      <w:r w:rsidRPr="00C83517">
        <w:rPr>
          <w:rFonts w:ascii="Arial" w:hAnsi="Arial" w:cs="Arial"/>
          <w:sz w:val="24"/>
          <w:szCs w:val="24"/>
        </w:rPr>
        <w:t>Документ, удостоверяющий личность заявителя, являющегося физическим лицом, либо личность представителя физического или юридического лица (копия 1 экземпляр) (при личном обращении).</w:t>
      </w:r>
    </w:p>
    <w:p w:rsidR="00C83517" w:rsidRPr="00C83517" w:rsidRDefault="00C83517" w:rsidP="00C83517">
      <w:pPr>
        <w:spacing w:after="0" w:line="240" w:lineRule="auto"/>
        <w:ind w:firstLine="540"/>
        <w:jc w:val="both"/>
        <w:rPr>
          <w:rFonts w:ascii="Arial" w:hAnsi="Arial" w:cs="Arial"/>
          <w:sz w:val="24"/>
          <w:szCs w:val="24"/>
        </w:rPr>
      </w:pPr>
      <w:r w:rsidRPr="00C83517">
        <w:rPr>
          <w:rFonts w:ascii="Arial" w:hAnsi="Arial" w:cs="Arial"/>
          <w:sz w:val="24"/>
          <w:szCs w:val="24"/>
        </w:rPr>
        <w:t>2) документ, удостоверяющий права (полномочия) представителя заявителя, если с заявлением обращается представитель заявителя (копия 1 экземпляр).</w:t>
      </w:r>
    </w:p>
    <w:p w:rsidR="00C83517" w:rsidRPr="00C83517" w:rsidRDefault="00C83517" w:rsidP="00C83517">
      <w:pPr>
        <w:autoSpaceDE w:val="0"/>
        <w:spacing w:after="0" w:line="240" w:lineRule="auto"/>
        <w:ind w:firstLine="540"/>
        <w:jc w:val="both"/>
        <w:rPr>
          <w:rFonts w:ascii="Arial" w:hAnsi="Arial" w:cs="Arial"/>
          <w:sz w:val="24"/>
          <w:szCs w:val="24"/>
        </w:rPr>
      </w:pPr>
      <w:r w:rsidRPr="00C83517">
        <w:rPr>
          <w:rFonts w:ascii="Arial" w:hAnsi="Arial" w:cs="Arial"/>
          <w:sz w:val="24"/>
          <w:szCs w:val="24"/>
        </w:rPr>
        <w:t>В качестве документа, подтверждающего полномочия на осуществление действий от имени заявителя, может быть представлена:</w:t>
      </w:r>
    </w:p>
    <w:p w:rsidR="00C83517" w:rsidRPr="00C83517" w:rsidRDefault="00C83517" w:rsidP="00C83517">
      <w:pPr>
        <w:autoSpaceDE w:val="0"/>
        <w:spacing w:after="0" w:line="240" w:lineRule="auto"/>
        <w:ind w:firstLine="540"/>
        <w:jc w:val="both"/>
        <w:rPr>
          <w:rFonts w:ascii="Arial" w:hAnsi="Arial" w:cs="Arial"/>
          <w:sz w:val="24"/>
          <w:szCs w:val="24"/>
        </w:rPr>
      </w:pPr>
      <w:r w:rsidRPr="00C83517">
        <w:rPr>
          <w:rFonts w:ascii="Arial" w:hAnsi="Arial" w:cs="Arial"/>
          <w:sz w:val="24"/>
          <w:szCs w:val="24"/>
        </w:rPr>
        <w:t xml:space="preserve">а) оформленная в соответствии с </w:t>
      </w:r>
      <w:hyperlink r:id="rId21" w:history="1">
        <w:r w:rsidRPr="00C83517">
          <w:rPr>
            <w:rStyle w:val="a5"/>
            <w:rFonts w:ascii="Arial" w:hAnsi="Arial" w:cs="Arial"/>
            <w:color w:val="auto"/>
            <w:sz w:val="24"/>
            <w:szCs w:val="24"/>
            <w:u w:val="none"/>
          </w:rPr>
          <w:t>законодательством</w:t>
        </w:r>
      </w:hyperlink>
      <w:r w:rsidRPr="00C83517">
        <w:rPr>
          <w:rFonts w:ascii="Arial" w:hAnsi="Arial" w:cs="Arial"/>
          <w:sz w:val="24"/>
          <w:szCs w:val="24"/>
        </w:rPr>
        <w:t xml:space="preserve"> Российской Федерации доверенность (для физических лиц);</w:t>
      </w:r>
    </w:p>
    <w:p w:rsidR="00C83517" w:rsidRPr="00C83517" w:rsidRDefault="00C83517" w:rsidP="00C83517">
      <w:pPr>
        <w:autoSpaceDE w:val="0"/>
        <w:spacing w:after="0" w:line="240" w:lineRule="auto"/>
        <w:ind w:firstLine="540"/>
        <w:jc w:val="both"/>
        <w:rPr>
          <w:rFonts w:ascii="Arial" w:hAnsi="Arial" w:cs="Arial"/>
          <w:sz w:val="24"/>
          <w:szCs w:val="24"/>
        </w:rPr>
      </w:pPr>
      <w:r w:rsidRPr="00C83517">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83517" w:rsidRPr="00C83517" w:rsidRDefault="00C83517" w:rsidP="00C83517">
      <w:pPr>
        <w:autoSpaceDE w:val="0"/>
        <w:spacing w:after="0" w:line="240" w:lineRule="auto"/>
        <w:ind w:firstLine="540"/>
        <w:jc w:val="both"/>
        <w:rPr>
          <w:rFonts w:ascii="Arial" w:hAnsi="Arial" w:cs="Arial"/>
          <w:sz w:val="24"/>
          <w:szCs w:val="24"/>
        </w:rPr>
      </w:pPr>
      <w:r w:rsidRPr="00C83517">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83517" w:rsidRPr="00C83517" w:rsidRDefault="00C83517" w:rsidP="00C83517">
      <w:pPr>
        <w:autoSpaceDE w:val="0"/>
        <w:spacing w:after="0" w:line="240" w:lineRule="auto"/>
        <w:ind w:firstLine="540"/>
        <w:jc w:val="both"/>
        <w:rPr>
          <w:rFonts w:ascii="Arial" w:hAnsi="Arial" w:cs="Arial"/>
          <w:sz w:val="24"/>
          <w:szCs w:val="24"/>
        </w:rPr>
      </w:pPr>
      <w:r w:rsidRPr="00C83517">
        <w:rPr>
          <w:rFonts w:ascii="Arial" w:hAnsi="Arial" w:cs="Arial"/>
          <w:sz w:val="24"/>
          <w:szCs w:val="24"/>
        </w:rPr>
        <w:t>3) выданное Отделом постановление администрации Тимашевского городского поселения Тимашевского района о признании многоквартирного дома аварийным и подлежащим сносу, в котором содержится техническая ошибка (подлинник 1 экземпляр).</w:t>
      </w:r>
    </w:p>
    <w:p w:rsidR="00C83517" w:rsidRPr="00C83517" w:rsidRDefault="00C83517" w:rsidP="00C83517">
      <w:pPr>
        <w:autoSpaceDE w:val="0"/>
        <w:spacing w:after="0" w:line="240" w:lineRule="auto"/>
        <w:ind w:firstLine="540"/>
        <w:jc w:val="both"/>
        <w:rPr>
          <w:rFonts w:ascii="Arial" w:hAnsi="Arial" w:cs="Arial"/>
          <w:sz w:val="24"/>
          <w:szCs w:val="24"/>
        </w:rPr>
      </w:pPr>
      <w:r w:rsidRPr="00C83517">
        <w:rPr>
          <w:rFonts w:ascii="Arial" w:hAnsi="Arial" w:cs="Arial"/>
          <w:sz w:val="24"/>
          <w:szCs w:val="24"/>
        </w:rPr>
        <w:t xml:space="preserve">2.6.3. В случае изменения сведений, содержащихся в представленных документах (преобразования юридического лица, изменения его наименования или </w:t>
      </w:r>
      <w:r w:rsidRPr="00C83517">
        <w:rPr>
          <w:rFonts w:ascii="Arial" w:hAnsi="Arial" w:cs="Arial"/>
          <w:sz w:val="24"/>
          <w:szCs w:val="24"/>
        </w:rPr>
        <w:lastRenderedPageBreak/>
        <w:t>местонахождения, для заявителя – юридического лица либо изменения фамилии, имени или места жительства, для заявителя - физического лица и др. сведения) заявитель должен дополнительно предоставить документы (сведения, содержащиеся в них), подтверждающих указанные изменения.</w:t>
      </w:r>
    </w:p>
    <w:p w:rsidR="00C83517" w:rsidRPr="00C83517" w:rsidRDefault="00C83517" w:rsidP="00C83517">
      <w:pPr>
        <w:spacing w:after="0" w:line="240" w:lineRule="auto"/>
        <w:ind w:firstLine="600"/>
        <w:jc w:val="both"/>
        <w:rPr>
          <w:rStyle w:val="FontStyle20"/>
          <w:rFonts w:ascii="Arial" w:hAnsi="Arial" w:cs="Arial"/>
        </w:rPr>
      </w:pPr>
      <w:r w:rsidRPr="00C83517">
        <w:rPr>
          <w:rFonts w:ascii="Arial" w:hAnsi="Arial" w:cs="Arial"/>
          <w:sz w:val="24"/>
          <w:szCs w:val="24"/>
        </w:rPr>
        <w:t>2.6.4 Копии документов, указанных в пункте 2.6.1 настоящего регламента,  представляются вместе с подлинниками, которые после сверки возвращаются заявителю.</w:t>
      </w:r>
    </w:p>
    <w:p w:rsidR="00C83517" w:rsidRPr="00C83517" w:rsidRDefault="00C83517" w:rsidP="00C83517">
      <w:pPr>
        <w:spacing w:after="0" w:line="240" w:lineRule="auto"/>
        <w:ind w:firstLine="567"/>
        <w:jc w:val="both"/>
        <w:rPr>
          <w:rFonts w:ascii="Arial" w:hAnsi="Arial" w:cs="Arial"/>
          <w:sz w:val="24"/>
          <w:szCs w:val="24"/>
        </w:rPr>
      </w:pPr>
      <w:r w:rsidRPr="00C83517">
        <w:rPr>
          <w:rFonts w:ascii="Arial" w:hAnsi="Arial" w:cs="Arial"/>
          <w:sz w:val="24"/>
          <w:szCs w:val="24"/>
        </w:rPr>
        <w:t>В случае, если у заявителя, обратившегося  за услугой в МКУ «МФЦ», отсутствуют копии документов, предусмотренные пунктом 2.6.1 настоящего регламента, но имеются оригиналы этих документов, специалист  МКУ «МФЦ», осуществляющий прием документов, изготавливает копии с оригиналов документов.</w:t>
      </w:r>
    </w:p>
    <w:p w:rsidR="00C83517" w:rsidRPr="00C83517" w:rsidRDefault="00C83517" w:rsidP="00C83517">
      <w:pPr>
        <w:autoSpaceDE w:val="0"/>
        <w:spacing w:after="0" w:line="240" w:lineRule="auto"/>
        <w:ind w:firstLine="540"/>
        <w:jc w:val="both"/>
        <w:rPr>
          <w:rFonts w:ascii="Arial" w:hAnsi="Arial" w:cs="Arial"/>
          <w:sz w:val="24"/>
          <w:szCs w:val="24"/>
        </w:rPr>
      </w:pPr>
      <w:r w:rsidRPr="00C83517">
        <w:rPr>
          <w:rFonts w:ascii="Arial" w:hAnsi="Arial" w:cs="Arial"/>
          <w:sz w:val="24"/>
          <w:szCs w:val="24"/>
        </w:rPr>
        <w:t>2.6.5. Заявление о предоставлении услуги и прилагаемые к нему документы, необходимые для предоставления муниципальной услуги могут быть поданы заявителем непосредственно лично в Отдел или через МКУ «МФЦ».</w:t>
      </w:r>
    </w:p>
    <w:p w:rsidR="00C83517" w:rsidRPr="00C83517" w:rsidRDefault="00C83517" w:rsidP="00C83517">
      <w:pPr>
        <w:autoSpaceDE w:val="0"/>
        <w:spacing w:after="0" w:line="240" w:lineRule="auto"/>
        <w:ind w:firstLine="540"/>
        <w:jc w:val="both"/>
        <w:rPr>
          <w:rFonts w:ascii="Arial" w:hAnsi="Arial" w:cs="Arial"/>
          <w:sz w:val="24"/>
          <w:szCs w:val="24"/>
        </w:rPr>
      </w:pPr>
      <w:r w:rsidRPr="00C83517">
        <w:rPr>
          <w:rFonts w:ascii="Arial" w:hAnsi="Arial" w:cs="Arial"/>
          <w:sz w:val="24"/>
          <w:szCs w:val="24"/>
        </w:rPr>
        <w:t xml:space="preserve">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(функций) представляются заявление и документы, необходимые для предоставления услуги, в форме электронных документов, подписанных электронной подписью, вид которой предусмотрен </w:t>
      </w:r>
      <w:hyperlink r:id="rId22" w:history="1">
        <w:r w:rsidRPr="00C83517">
          <w:rPr>
            <w:rStyle w:val="a5"/>
            <w:rFonts w:ascii="Arial" w:hAnsi="Arial" w:cs="Arial"/>
            <w:color w:val="auto"/>
            <w:sz w:val="24"/>
            <w:szCs w:val="24"/>
            <w:u w:val="none"/>
          </w:rPr>
          <w:t>законодательством</w:t>
        </w:r>
      </w:hyperlink>
      <w:r w:rsidRPr="00C83517">
        <w:rPr>
          <w:rFonts w:ascii="Arial" w:hAnsi="Arial" w:cs="Arial"/>
          <w:sz w:val="24"/>
          <w:szCs w:val="24"/>
        </w:rPr>
        <w:t xml:space="preserve"> Российской Федерации, при этом документ, удостоверяющий личность заявителя, не требуется.</w:t>
      </w:r>
    </w:p>
    <w:p w:rsidR="00C83517" w:rsidRPr="00C83517" w:rsidRDefault="00C83517" w:rsidP="00C83517">
      <w:pPr>
        <w:autoSpaceDE w:val="0"/>
        <w:spacing w:after="0" w:line="240" w:lineRule="auto"/>
        <w:ind w:firstLine="540"/>
        <w:jc w:val="both"/>
        <w:rPr>
          <w:rFonts w:ascii="Arial" w:hAnsi="Arial" w:cs="Arial"/>
          <w:sz w:val="24"/>
          <w:szCs w:val="24"/>
        </w:rPr>
      </w:pPr>
      <w:r w:rsidRPr="00C83517">
        <w:rPr>
          <w:rFonts w:ascii="Arial" w:hAnsi="Arial" w:cs="Arial"/>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C83517" w:rsidRPr="00C83517" w:rsidRDefault="00C83517" w:rsidP="00C83517">
      <w:pPr>
        <w:spacing w:after="0" w:line="240" w:lineRule="auto"/>
        <w:ind w:firstLine="540"/>
        <w:jc w:val="both"/>
        <w:rPr>
          <w:rFonts w:ascii="Arial" w:hAnsi="Arial" w:cs="Arial"/>
          <w:sz w:val="24"/>
          <w:szCs w:val="24"/>
          <w:shd w:val="clear" w:color="auto" w:fill="FFFFFF"/>
        </w:rPr>
      </w:pPr>
      <w:r w:rsidRPr="00C83517">
        <w:rPr>
          <w:rFonts w:ascii="Arial" w:hAnsi="Arial" w:cs="Arial"/>
          <w:sz w:val="24"/>
          <w:szCs w:val="24"/>
        </w:rPr>
        <w:t xml:space="preserve">1) выписка </w:t>
      </w:r>
      <w:r w:rsidRPr="00C83517">
        <w:rPr>
          <w:rFonts w:ascii="Arial" w:hAnsi="Arial" w:cs="Arial"/>
          <w:sz w:val="24"/>
          <w:szCs w:val="24"/>
          <w:shd w:val="clear" w:color="auto" w:fill="FFFFFF"/>
        </w:rPr>
        <w:t>из Единого государственного реестра индивидуальных предпринимателей (юридических лиц);</w:t>
      </w:r>
    </w:p>
    <w:p w:rsidR="00C83517" w:rsidRPr="00C83517" w:rsidRDefault="00C83517" w:rsidP="00C83517">
      <w:pPr>
        <w:spacing w:after="0" w:line="240" w:lineRule="auto"/>
        <w:ind w:firstLine="540"/>
        <w:jc w:val="both"/>
        <w:rPr>
          <w:rFonts w:ascii="Arial" w:hAnsi="Arial" w:cs="Arial"/>
          <w:sz w:val="24"/>
          <w:szCs w:val="24"/>
          <w:shd w:val="clear" w:color="auto" w:fill="FFFFFF"/>
        </w:rPr>
      </w:pPr>
      <w:r w:rsidRPr="00C83517">
        <w:rPr>
          <w:rFonts w:ascii="Arial" w:hAnsi="Arial" w:cs="Arial"/>
          <w:sz w:val="24"/>
          <w:szCs w:val="24"/>
          <w:shd w:val="clear" w:color="auto" w:fill="FFFFFF"/>
        </w:rPr>
        <w:t>Запрашивается в рамках межведомственного взаимодействия в Федеральной налоговой службы России специалистом Отдела.</w:t>
      </w:r>
    </w:p>
    <w:p w:rsidR="00C83517" w:rsidRPr="00C83517" w:rsidRDefault="00C83517" w:rsidP="00C83517">
      <w:pPr>
        <w:spacing w:after="0" w:line="240" w:lineRule="auto"/>
        <w:ind w:firstLine="540"/>
        <w:jc w:val="both"/>
        <w:rPr>
          <w:rFonts w:ascii="Arial" w:hAnsi="Arial" w:cs="Arial"/>
          <w:sz w:val="24"/>
          <w:szCs w:val="24"/>
          <w:shd w:val="clear" w:color="auto" w:fill="FFFFFF"/>
        </w:rPr>
      </w:pPr>
      <w:r w:rsidRPr="00C83517">
        <w:rPr>
          <w:rFonts w:ascii="Arial" w:hAnsi="Arial" w:cs="Arial"/>
          <w:sz w:val="24"/>
          <w:szCs w:val="24"/>
          <w:shd w:val="clear" w:color="auto" w:fill="FFFFFF"/>
        </w:rPr>
        <w:t xml:space="preserve">2) </w:t>
      </w:r>
      <w:r w:rsidRPr="00C83517">
        <w:rPr>
          <w:rFonts w:ascii="Arial" w:hAnsi="Arial" w:cs="Arial"/>
          <w:sz w:val="24"/>
          <w:szCs w:val="24"/>
        </w:rPr>
        <w:t xml:space="preserve">выписка из Единого </w:t>
      </w:r>
      <w:r w:rsidRPr="00C83517">
        <w:rPr>
          <w:rFonts w:ascii="Arial" w:hAnsi="Arial" w:cs="Arial"/>
          <w:sz w:val="24"/>
          <w:szCs w:val="24"/>
          <w:shd w:val="clear" w:color="auto" w:fill="FFFFFF"/>
        </w:rPr>
        <w:t>государственного реестра прав на недвижимое имущество и сделок с ним (содержащая общедоступные сведения о зарегистрированных правах на жилое помещение);</w:t>
      </w:r>
    </w:p>
    <w:p w:rsidR="00C83517" w:rsidRPr="00C83517" w:rsidRDefault="00C83517" w:rsidP="00C83517">
      <w:pPr>
        <w:spacing w:after="0" w:line="240" w:lineRule="auto"/>
        <w:ind w:firstLine="540"/>
        <w:jc w:val="both"/>
        <w:rPr>
          <w:rFonts w:ascii="Arial" w:hAnsi="Arial" w:cs="Arial"/>
          <w:sz w:val="24"/>
          <w:szCs w:val="24"/>
          <w:shd w:val="clear" w:color="auto" w:fill="FFFFFF"/>
        </w:rPr>
      </w:pPr>
      <w:r w:rsidRPr="00C83517">
        <w:rPr>
          <w:rFonts w:ascii="Arial" w:hAnsi="Arial" w:cs="Arial"/>
          <w:sz w:val="24"/>
          <w:szCs w:val="24"/>
          <w:shd w:val="clear" w:color="auto" w:fill="FFFFFF"/>
        </w:rPr>
        <w:t xml:space="preserve">Запрашивается в рамках межведомственного взаимодействия в </w:t>
      </w:r>
      <w:r w:rsidRPr="00C83517">
        <w:rPr>
          <w:rFonts w:ascii="Arial" w:hAnsi="Arial" w:cs="Arial"/>
          <w:sz w:val="24"/>
          <w:szCs w:val="24"/>
        </w:rPr>
        <w:t>Управлении Федеральной службы государственной регистрации, кадастра и картографии</w:t>
      </w:r>
      <w:r w:rsidRPr="00C83517">
        <w:rPr>
          <w:rFonts w:ascii="Arial" w:hAnsi="Arial" w:cs="Arial"/>
          <w:sz w:val="24"/>
          <w:szCs w:val="24"/>
          <w:shd w:val="clear" w:color="auto" w:fill="FFFFFF"/>
        </w:rPr>
        <w:t xml:space="preserve"> специалистом Отдела.</w:t>
      </w:r>
    </w:p>
    <w:p w:rsidR="00C83517" w:rsidRPr="00C83517" w:rsidRDefault="00C83517" w:rsidP="00C83517">
      <w:pPr>
        <w:spacing w:after="0" w:line="240" w:lineRule="auto"/>
        <w:ind w:firstLine="540"/>
        <w:jc w:val="both"/>
        <w:rPr>
          <w:rFonts w:ascii="Arial" w:hAnsi="Arial" w:cs="Arial"/>
          <w:sz w:val="24"/>
          <w:szCs w:val="24"/>
          <w:shd w:val="clear" w:color="auto" w:fill="FFFFFF"/>
        </w:rPr>
      </w:pPr>
      <w:r w:rsidRPr="00C83517">
        <w:rPr>
          <w:rFonts w:ascii="Arial" w:hAnsi="Arial" w:cs="Arial"/>
          <w:sz w:val="24"/>
          <w:szCs w:val="24"/>
          <w:shd w:val="clear" w:color="auto" w:fill="FFFFFF"/>
        </w:rPr>
        <w:t>3) технический паспорт объекта недвижимости;</w:t>
      </w:r>
    </w:p>
    <w:p w:rsidR="00C83517" w:rsidRPr="00C83517" w:rsidRDefault="00C83517" w:rsidP="00C83517">
      <w:pPr>
        <w:spacing w:after="0" w:line="240" w:lineRule="auto"/>
        <w:ind w:firstLine="540"/>
        <w:jc w:val="both"/>
        <w:rPr>
          <w:rFonts w:ascii="Arial" w:hAnsi="Arial" w:cs="Arial"/>
          <w:sz w:val="24"/>
          <w:szCs w:val="24"/>
          <w:shd w:val="clear" w:color="auto" w:fill="FFFFFF"/>
        </w:rPr>
      </w:pPr>
      <w:r w:rsidRPr="00C83517">
        <w:rPr>
          <w:rFonts w:ascii="Arial" w:hAnsi="Arial" w:cs="Arial"/>
          <w:sz w:val="24"/>
          <w:szCs w:val="24"/>
          <w:shd w:val="clear" w:color="auto" w:fill="FFFFFF"/>
        </w:rPr>
        <w:t>Запрашивается в рамках межведомственного взаимодействия в филиале ГУП КК «Крайтехинвентаризация-Краевое БТИ» по Тимашевскому району,  ФГУП «Ростехинвентаризация-Федеральное БТИ» Краснодарскому краю, специалистом Отдела.</w:t>
      </w:r>
    </w:p>
    <w:p w:rsidR="00C83517" w:rsidRPr="00C83517" w:rsidRDefault="00C83517" w:rsidP="00C83517">
      <w:pPr>
        <w:autoSpaceDE w:val="0"/>
        <w:autoSpaceDN w:val="0"/>
        <w:adjustRightInd w:val="0"/>
        <w:spacing w:after="0" w:line="240" w:lineRule="auto"/>
        <w:ind w:firstLine="540"/>
        <w:jc w:val="both"/>
        <w:rPr>
          <w:rFonts w:ascii="Arial" w:hAnsi="Arial" w:cs="Arial"/>
          <w:sz w:val="24"/>
          <w:szCs w:val="24"/>
        </w:rPr>
      </w:pPr>
      <w:r w:rsidRPr="00C83517">
        <w:rPr>
          <w:rFonts w:ascii="Arial" w:hAnsi="Arial" w:cs="Arial"/>
          <w:sz w:val="24"/>
          <w:szCs w:val="24"/>
        </w:rPr>
        <w:t>4) заключения (акты) органов государственного надзора (контроля) - запрашивается в рамках межведомственного взаимодействия в органах государственного надзора в сферах санитарно-эпидемиологической, пожарной, промышленной, экологической и иной безопасности, защиты прав потребителей и благополучия человека.</w:t>
      </w:r>
    </w:p>
    <w:p w:rsidR="00C83517" w:rsidRPr="00C83517" w:rsidRDefault="00C83517" w:rsidP="00C83517">
      <w:pPr>
        <w:autoSpaceDE w:val="0"/>
        <w:autoSpaceDN w:val="0"/>
        <w:adjustRightInd w:val="0"/>
        <w:spacing w:after="0" w:line="240" w:lineRule="auto"/>
        <w:ind w:firstLine="540"/>
        <w:jc w:val="both"/>
        <w:rPr>
          <w:rFonts w:ascii="Arial" w:hAnsi="Arial" w:cs="Arial"/>
          <w:sz w:val="24"/>
          <w:szCs w:val="24"/>
        </w:rPr>
      </w:pPr>
      <w:r w:rsidRPr="00C83517">
        <w:rPr>
          <w:rFonts w:ascii="Arial" w:hAnsi="Arial" w:cs="Arial"/>
          <w:sz w:val="24"/>
          <w:szCs w:val="24"/>
        </w:rPr>
        <w:t xml:space="preserve">Заявитель вправе представить все документы самостоятельно. </w:t>
      </w:r>
    </w:p>
    <w:p w:rsidR="00C83517" w:rsidRPr="00C83517" w:rsidRDefault="00C83517" w:rsidP="00C83517">
      <w:pPr>
        <w:spacing w:after="0" w:line="240" w:lineRule="auto"/>
        <w:ind w:firstLine="567"/>
        <w:jc w:val="both"/>
        <w:rPr>
          <w:rFonts w:ascii="Arial" w:hAnsi="Arial" w:cs="Arial"/>
          <w:sz w:val="24"/>
          <w:szCs w:val="24"/>
        </w:rPr>
      </w:pPr>
      <w:r w:rsidRPr="00C83517">
        <w:rPr>
          <w:rFonts w:ascii="Arial" w:hAnsi="Arial" w:cs="Arial"/>
          <w:sz w:val="24"/>
          <w:szCs w:val="24"/>
        </w:rPr>
        <w:t>Запрещается требовать от заявителя:</w:t>
      </w:r>
    </w:p>
    <w:p w:rsidR="00C83517" w:rsidRPr="00C83517" w:rsidRDefault="00C83517" w:rsidP="00C83517">
      <w:pPr>
        <w:spacing w:after="0" w:line="240" w:lineRule="auto"/>
        <w:ind w:firstLine="567"/>
        <w:jc w:val="both"/>
        <w:rPr>
          <w:rFonts w:ascii="Arial" w:hAnsi="Arial" w:cs="Arial"/>
          <w:sz w:val="24"/>
          <w:szCs w:val="24"/>
        </w:rPr>
      </w:pPr>
      <w:r w:rsidRPr="00C83517">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C83517" w:rsidRPr="00C83517" w:rsidRDefault="00C83517" w:rsidP="00C83517">
      <w:pPr>
        <w:spacing w:after="0" w:line="240" w:lineRule="auto"/>
        <w:ind w:firstLine="567"/>
        <w:jc w:val="both"/>
        <w:rPr>
          <w:rFonts w:ascii="Arial" w:hAnsi="Arial" w:cs="Arial"/>
          <w:sz w:val="24"/>
          <w:szCs w:val="24"/>
        </w:rPr>
      </w:pPr>
      <w:r w:rsidRPr="00C83517">
        <w:rPr>
          <w:rFonts w:ascii="Arial" w:hAnsi="Arial" w:cs="Arial"/>
          <w:sz w:val="24"/>
          <w:szCs w:val="24"/>
        </w:rPr>
        <w:lastRenderedPageBreak/>
        <w:t>-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210-ФЗ.</w:t>
      </w:r>
    </w:p>
    <w:p w:rsidR="00C83517" w:rsidRPr="00C83517" w:rsidRDefault="00C83517" w:rsidP="00C83517">
      <w:pPr>
        <w:spacing w:after="0" w:line="240" w:lineRule="auto"/>
        <w:ind w:firstLine="567"/>
        <w:jc w:val="both"/>
        <w:rPr>
          <w:rFonts w:ascii="Arial" w:hAnsi="Arial" w:cs="Arial"/>
          <w:sz w:val="24"/>
          <w:szCs w:val="24"/>
        </w:rPr>
      </w:pPr>
      <w:r w:rsidRPr="00C83517">
        <w:rPr>
          <w:rFonts w:ascii="Arial" w:hAnsi="Arial" w:cs="Arial"/>
          <w:sz w:val="24"/>
          <w:szCs w:val="24"/>
        </w:rPr>
        <w:t>2.8. Исчерпывающий перечень оснований для отказа в приеме документов, необходимых для предоставления муниципальной услуги:</w:t>
      </w:r>
    </w:p>
    <w:p w:rsidR="00C83517" w:rsidRPr="00C83517" w:rsidRDefault="00C83517" w:rsidP="00C83517">
      <w:pPr>
        <w:spacing w:after="0" w:line="240" w:lineRule="auto"/>
        <w:ind w:firstLine="567"/>
        <w:jc w:val="both"/>
        <w:rPr>
          <w:rFonts w:ascii="Arial" w:hAnsi="Arial" w:cs="Arial"/>
          <w:sz w:val="24"/>
          <w:szCs w:val="24"/>
        </w:rPr>
      </w:pPr>
      <w:r w:rsidRPr="00C83517">
        <w:rPr>
          <w:rFonts w:ascii="Arial" w:hAnsi="Arial" w:cs="Arial"/>
          <w:sz w:val="24"/>
          <w:szCs w:val="24"/>
        </w:rPr>
        <w:t>- с заявлением о предоставлении муниципальной услуги обратилось лицо, не представившее документ, удостоверяющий личность и (или) подтверждающий его полномочия как представителя физического лица или юридического лица.</w:t>
      </w:r>
    </w:p>
    <w:p w:rsidR="00C83517" w:rsidRPr="00C83517" w:rsidRDefault="00C83517" w:rsidP="00C83517">
      <w:pPr>
        <w:spacing w:after="0" w:line="240" w:lineRule="auto"/>
        <w:ind w:firstLine="567"/>
        <w:jc w:val="both"/>
        <w:rPr>
          <w:rFonts w:ascii="Arial" w:hAnsi="Arial" w:cs="Arial"/>
          <w:sz w:val="24"/>
          <w:szCs w:val="24"/>
        </w:rPr>
      </w:pPr>
      <w:r w:rsidRPr="00C83517">
        <w:rPr>
          <w:rFonts w:ascii="Arial" w:hAnsi="Arial" w:cs="Arial"/>
          <w:sz w:val="24"/>
          <w:szCs w:val="24"/>
        </w:rPr>
        <w:t>Не может быть отказано заявителю в приёме дополнительных документов при наличии намерения их сдать.</w:t>
      </w:r>
    </w:p>
    <w:p w:rsidR="00C83517" w:rsidRPr="00C83517" w:rsidRDefault="00C83517" w:rsidP="00C83517">
      <w:pPr>
        <w:spacing w:after="0" w:line="240" w:lineRule="auto"/>
        <w:ind w:firstLine="567"/>
        <w:jc w:val="both"/>
        <w:rPr>
          <w:rFonts w:ascii="Arial" w:hAnsi="Arial" w:cs="Arial"/>
          <w:sz w:val="24"/>
          <w:szCs w:val="24"/>
        </w:rPr>
      </w:pPr>
      <w:r w:rsidRPr="00C83517">
        <w:rPr>
          <w:rFonts w:ascii="Arial" w:hAnsi="Arial" w:cs="Arial"/>
          <w:sz w:val="24"/>
          <w:szCs w:val="24"/>
        </w:rPr>
        <w:t>2.9. Исчерпывающий перечень оснований для приостановления в предоставлении муниципальной услуги.</w:t>
      </w:r>
    </w:p>
    <w:p w:rsidR="00C83517" w:rsidRPr="00C83517" w:rsidRDefault="00C83517" w:rsidP="00C83517">
      <w:pPr>
        <w:spacing w:after="0" w:line="240" w:lineRule="auto"/>
        <w:ind w:firstLine="567"/>
        <w:jc w:val="both"/>
        <w:rPr>
          <w:rFonts w:ascii="Arial" w:hAnsi="Arial" w:cs="Arial"/>
          <w:sz w:val="24"/>
          <w:szCs w:val="24"/>
        </w:rPr>
      </w:pPr>
      <w:r w:rsidRPr="00C83517">
        <w:rPr>
          <w:rFonts w:ascii="Arial" w:hAnsi="Arial" w:cs="Arial"/>
          <w:sz w:val="24"/>
          <w:szCs w:val="24"/>
        </w:rPr>
        <w:t>Основания для приостановления предоставления муниципальной услуги законодательством Российской Федерации не предусмотрены.</w:t>
      </w:r>
    </w:p>
    <w:p w:rsidR="00C83517" w:rsidRPr="00C83517" w:rsidRDefault="00C83517" w:rsidP="00C83517">
      <w:pPr>
        <w:spacing w:after="0" w:line="240" w:lineRule="auto"/>
        <w:ind w:firstLine="567"/>
        <w:jc w:val="both"/>
        <w:rPr>
          <w:rFonts w:ascii="Arial" w:hAnsi="Arial" w:cs="Arial"/>
          <w:sz w:val="24"/>
          <w:szCs w:val="24"/>
        </w:rPr>
      </w:pPr>
      <w:r w:rsidRPr="00C83517">
        <w:rPr>
          <w:rFonts w:ascii="Arial" w:hAnsi="Arial" w:cs="Arial"/>
          <w:sz w:val="24"/>
          <w:szCs w:val="24"/>
        </w:rPr>
        <w:t xml:space="preserve">2.10. Исчерпывающий перечень оснований для отказа в предоставлении услуги.  </w:t>
      </w:r>
    </w:p>
    <w:p w:rsidR="00C83517" w:rsidRPr="00C83517" w:rsidRDefault="00C83517" w:rsidP="00C83517">
      <w:pPr>
        <w:spacing w:after="0" w:line="240" w:lineRule="auto"/>
        <w:ind w:firstLine="567"/>
        <w:jc w:val="both"/>
        <w:rPr>
          <w:rFonts w:ascii="Arial" w:hAnsi="Arial" w:cs="Arial"/>
          <w:sz w:val="24"/>
          <w:szCs w:val="24"/>
        </w:rPr>
      </w:pPr>
      <w:r w:rsidRPr="00C83517">
        <w:rPr>
          <w:rFonts w:ascii="Arial" w:hAnsi="Arial" w:cs="Arial"/>
          <w:sz w:val="24"/>
          <w:szCs w:val="24"/>
        </w:rPr>
        <w:t>Основаниями для отказа в предоставлении муниципальной услуги являются:</w:t>
      </w:r>
    </w:p>
    <w:p w:rsidR="00C83517" w:rsidRPr="00C83517" w:rsidRDefault="00C83517" w:rsidP="00C83517">
      <w:pPr>
        <w:spacing w:after="0" w:line="240" w:lineRule="auto"/>
        <w:ind w:firstLine="567"/>
        <w:jc w:val="both"/>
        <w:rPr>
          <w:rFonts w:ascii="Arial" w:hAnsi="Arial" w:cs="Arial"/>
          <w:sz w:val="24"/>
          <w:szCs w:val="24"/>
        </w:rPr>
      </w:pPr>
      <w:r w:rsidRPr="00C83517">
        <w:rPr>
          <w:rFonts w:ascii="Arial" w:hAnsi="Arial" w:cs="Arial"/>
          <w:sz w:val="24"/>
          <w:szCs w:val="24"/>
        </w:rPr>
        <w:t>- в случае, если обратившееся физическое лицо не относится к категории заявителей, в соответствии с пунктом 1.2 настоящего регламента;</w:t>
      </w:r>
    </w:p>
    <w:p w:rsidR="00C83517" w:rsidRPr="00C83517" w:rsidRDefault="00C83517" w:rsidP="00C83517">
      <w:pPr>
        <w:spacing w:after="0" w:line="240" w:lineRule="auto"/>
        <w:ind w:firstLine="540"/>
        <w:jc w:val="both"/>
        <w:rPr>
          <w:rFonts w:ascii="Arial" w:hAnsi="Arial" w:cs="Arial"/>
          <w:sz w:val="24"/>
          <w:szCs w:val="24"/>
        </w:rPr>
      </w:pPr>
      <w:r w:rsidRPr="00C83517">
        <w:rPr>
          <w:rFonts w:ascii="Arial" w:hAnsi="Arial" w:cs="Arial"/>
          <w:sz w:val="24"/>
          <w:szCs w:val="24"/>
        </w:rPr>
        <w:t>- отсутствие документов, необходимых для предоставления услуги, обязанность по предоставлению которых возложена на заявителя в соответствии с пунктами 2.6.1 настоящего регламента;</w:t>
      </w:r>
      <w:r w:rsidRPr="00C83517">
        <w:rPr>
          <w:rFonts w:ascii="Arial" w:hAnsi="Arial" w:cs="Arial"/>
          <w:sz w:val="24"/>
          <w:szCs w:val="24"/>
        </w:rPr>
        <w:tab/>
      </w:r>
    </w:p>
    <w:p w:rsidR="00C83517" w:rsidRPr="00C83517" w:rsidRDefault="00C83517" w:rsidP="00C83517">
      <w:pPr>
        <w:widowControl w:val="0"/>
        <w:autoSpaceDE w:val="0"/>
        <w:autoSpaceDN w:val="0"/>
        <w:adjustRightInd w:val="0"/>
        <w:spacing w:after="0" w:line="240" w:lineRule="auto"/>
        <w:ind w:firstLine="540"/>
        <w:jc w:val="both"/>
        <w:rPr>
          <w:rFonts w:ascii="Arial" w:hAnsi="Arial" w:cs="Arial"/>
          <w:sz w:val="24"/>
          <w:szCs w:val="24"/>
        </w:rPr>
      </w:pPr>
      <w:bookmarkStart w:id="2" w:name="sub_27013"/>
      <w:r w:rsidRPr="00C83517">
        <w:rPr>
          <w:rFonts w:ascii="Arial" w:hAnsi="Arial" w:cs="Arial"/>
          <w:sz w:val="24"/>
          <w:szCs w:val="24"/>
        </w:rPr>
        <w:t>- отсутствие оснований для признания многоквартирного дома аварийным и подлежащим сносу или реконструкции, установленных Положением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утвержденным постановление Правительства Российской Федерации от 28 января 2006 года № 47.</w:t>
      </w:r>
    </w:p>
    <w:bookmarkEnd w:id="2"/>
    <w:p w:rsidR="00C83517" w:rsidRPr="00C83517" w:rsidRDefault="00C83517" w:rsidP="00C83517">
      <w:pPr>
        <w:spacing w:after="0" w:line="240" w:lineRule="auto"/>
        <w:ind w:firstLine="567"/>
        <w:jc w:val="both"/>
        <w:rPr>
          <w:rFonts w:ascii="Arial" w:hAnsi="Arial" w:cs="Arial"/>
          <w:sz w:val="24"/>
          <w:szCs w:val="24"/>
        </w:rPr>
      </w:pPr>
      <w:r w:rsidRPr="00C83517">
        <w:rPr>
          <w:rFonts w:ascii="Arial" w:hAnsi="Arial" w:cs="Arial"/>
          <w:sz w:val="24"/>
          <w:szCs w:val="24"/>
        </w:rPr>
        <w:t>2.11. Перечень услуг, которые являются необходимыми и обязательными для предоставления муниципальной услуги.</w:t>
      </w:r>
    </w:p>
    <w:p w:rsidR="00C83517" w:rsidRPr="00C83517" w:rsidRDefault="00C83517" w:rsidP="00C83517">
      <w:pPr>
        <w:widowControl w:val="0"/>
        <w:autoSpaceDE w:val="0"/>
        <w:autoSpaceDN w:val="0"/>
        <w:adjustRightInd w:val="0"/>
        <w:spacing w:after="0" w:line="240" w:lineRule="auto"/>
        <w:ind w:firstLine="540"/>
        <w:jc w:val="both"/>
        <w:rPr>
          <w:rFonts w:ascii="Arial" w:hAnsi="Arial" w:cs="Arial"/>
          <w:sz w:val="24"/>
          <w:szCs w:val="24"/>
        </w:rPr>
      </w:pPr>
      <w:r w:rsidRPr="00C83517">
        <w:rPr>
          <w:rFonts w:ascii="Arial" w:hAnsi="Arial" w:cs="Arial"/>
          <w:sz w:val="24"/>
          <w:szCs w:val="24"/>
        </w:rPr>
        <w:tab/>
        <w:t>Перечень услуг, которые являются необходимыми и обязательными для предоставления муниципальной услуги:</w:t>
      </w:r>
    </w:p>
    <w:p w:rsidR="00C83517" w:rsidRPr="00C83517" w:rsidRDefault="00C83517" w:rsidP="00C83517">
      <w:pPr>
        <w:widowControl w:val="0"/>
        <w:autoSpaceDE w:val="0"/>
        <w:autoSpaceDN w:val="0"/>
        <w:adjustRightInd w:val="0"/>
        <w:spacing w:after="0" w:line="240" w:lineRule="auto"/>
        <w:ind w:firstLine="540"/>
        <w:jc w:val="both"/>
        <w:rPr>
          <w:rFonts w:ascii="Arial" w:hAnsi="Arial" w:cs="Arial"/>
          <w:sz w:val="24"/>
          <w:szCs w:val="24"/>
        </w:rPr>
      </w:pPr>
      <w:r w:rsidRPr="00C83517">
        <w:rPr>
          <w:rFonts w:ascii="Arial" w:hAnsi="Arial" w:cs="Arial"/>
          <w:sz w:val="24"/>
          <w:szCs w:val="24"/>
        </w:rPr>
        <w:t>- получение заключения специализированной организации, проводящей обследование дома.</w:t>
      </w:r>
    </w:p>
    <w:p w:rsidR="00C83517" w:rsidRPr="00C83517" w:rsidRDefault="00C83517" w:rsidP="00C83517">
      <w:pPr>
        <w:spacing w:after="0" w:line="240" w:lineRule="auto"/>
        <w:ind w:firstLine="540"/>
        <w:jc w:val="both"/>
        <w:rPr>
          <w:rFonts w:ascii="Arial" w:hAnsi="Arial" w:cs="Arial"/>
          <w:sz w:val="24"/>
          <w:szCs w:val="24"/>
        </w:rPr>
      </w:pPr>
      <w:r w:rsidRPr="00C83517">
        <w:rPr>
          <w:rFonts w:ascii="Arial" w:hAnsi="Arial" w:cs="Arial"/>
          <w:sz w:val="24"/>
          <w:szCs w:val="24"/>
        </w:rPr>
        <w:t>2.12. Порядок, размер и основания взимания платы за предоставление услуги.</w:t>
      </w:r>
    </w:p>
    <w:p w:rsidR="00C83517" w:rsidRPr="00C83517" w:rsidRDefault="00C83517" w:rsidP="00C83517">
      <w:pPr>
        <w:spacing w:after="0" w:line="240" w:lineRule="auto"/>
        <w:ind w:firstLine="540"/>
        <w:jc w:val="both"/>
        <w:rPr>
          <w:rFonts w:ascii="Arial" w:hAnsi="Arial" w:cs="Arial"/>
          <w:sz w:val="24"/>
          <w:szCs w:val="24"/>
        </w:rPr>
      </w:pPr>
      <w:r w:rsidRPr="00C83517">
        <w:rPr>
          <w:rFonts w:ascii="Arial" w:hAnsi="Arial" w:cs="Arial"/>
          <w:sz w:val="24"/>
          <w:szCs w:val="24"/>
        </w:rPr>
        <w:t xml:space="preserve">Предоставление муниципальной услуги - носит заявительный характер и предоставляется бесплатно. </w:t>
      </w:r>
    </w:p>
    <w:p w:rsidR="00C83517" w:rsidRPr="00C83517" w:rsidRDefault="00C83517" w:rsidP="00C83517">
      <w:pPr>
        <w:spacing w:after="0" w:line="240" w:lineRule="auto"/>
        <w:ind w:firstLine="540"/>
        <w:jc w:val="both"/>
        <w:rPr>
          <w:rFonts w:ascii="Arial" w:hAnsi="Arial" w:cs="Arial"/>
          <w:sz w:val="24"/>
          <w:szCs w:val="24"/>
        </w:rPr>
      </w:pPr>
      <w:r w:rsidRPr="00C83517">
        <w:rPr>
          <w:rFonts w:ascii="Arial" w:hAnsi="Arial" w:cs="Arial"/>
          <w:sz w:val="24"/>
          <w:szCs w:val="24"/>
        </w:rPr>
        <w:t>2.13. Максимальный срок ожидания в очереди при подаче запроса о предоставлении муниципальной услуги и при получении результата предоставления таких услуг.</w:t>
      </w:r>
    </w:p>
    <w:p w:rsidR="00C83517" w:rsidRPr="00C83517" w:rsidRDefault="00C83517" w:rsidP="00C83517">
      <w:pPr>
        <w:spacing w:after="0" w:line="240" w:lineRule="auto"/>
        <w:ind w:firstLine="540"/>
        <w:jc w:val="both"/>
        <w:rPr>
          <w:rFonts w:ascii="Arial" w:hAnsi="Arial" w:cs="Arial"/>
          <w:sz w:val="24"/>
          <w:szCs w:val="24"/>
        </w:rPr>
      </w:pPr>
      <w:r w:rsidRPr="00C83517">
        <w:rPr>
          <w:rFonts w:ascii="Arial" w:hAnsi="Arial" w:cs="Arial"/>
          <w:sz w:val="24"/>
          <w:szCs w:val="24"/>
        </w:rPr>
        <w:t>Максимальный срок ожидания в очереди при приеме документов и подаче запроса о предоставлении услуги не может превышать 15 минут.</w:t>
      </w:r>
    </w:p>
    <w:p w:rsidR="00C83517" w:rsidRPr="00C83517" w:rsidRDefault="00C83517" w:rsidP="00C83517">
      <w:pPr>
        <w:spacing w:after="0" w:line="240" w:lineRule="auto"/>
        <w:ind w:firstLine="540"/>
        <w:jc w:val="both"/>
        <w:rPr>
          <w:rFonts w:ascii="Arial" w:hAnsi="Arial" w:cs="Arial"/>
          <w:sz w:val="24"/>
          <w:szCs w:val="24"/>
        </w:rPr>
      </w:pPr>
      <w:r w:rsidRPr="00C83517">
        <w:rPr>
          <w:rFonts w:ascii="Arial" w:hAnsi="Arial" w:cs="Arial"/>
          <w:sz w:val="24"/>
          <w:szCs w:val="24"/>
        </w:rPr>
        <w:t>Максимальный срок ожидания в очереди при получении результата предоставлении услуги не может превышать 15 минут.</w:t>
      </w:r>
    </w:p>
    <w:p w:rsidR="00C83517" w:rsidRPr="00C83517" w:rsidRDefault="00C83517" w:rsidP="00C83517">
      <w:pPr>
        <w:spacing w:after="0" w:line="240" w:lineRule="auto"/>
        <w:ind w:firstLine="540"/>
        <w:jc w:val="both"/>
        <w:rPr>
          <w:rFonts w:ascii="Arial" w:hAnsi="Arial" w:cs="Arial"/>
          <w:sz w:val="24"/>
          <w:szCs w:val="24"/>
        </w:rPr>
      </w:pPr>
      <w:r w:rsidRPr="00C83517">
        <w:rPr>
          <w:rFonts w:ascii="Arial" w:hAnsi="Arial" w:cs="Arial"/>
          <w:sz w:val="24"/>
          <w:szCs w:val="24"/>
        </w:rPr>
        <w:t>2.14. Порядок регистрации запросов (заявлений).</w:t>
      </w:r>
    </w:p>
    <w:p w:rsidR="00C83517" w:rsidRPr="00C83517" w:rsidRDefault="00C83517" w:rsidP="00C83517">
      <w:pPr>
        <w:spacing w:after="0" w:line="240" w:lineRule="auto"/>
        <w:ind w:firstLine="540"/>
        <w:jc w:val="both"/>
        <w:rPr>
          <w:rFonts w:ascii="Arial" w:hAnsi="Arial" w:cs="Arial"/>
          <w:sz w:val="24"/>
          <w:szCs w:val="24"/>
        </w:rPr>
      </w:pPr>
      <w:r w:rsidRPr="00C83517">
        <w:rPr>
          <w:rFonts w:ascii="Arial" w:hAnsi="Arial" w:cs="Arial"/>
          <w:sz w:val="24"/>
          <w:szCs w:val="24"/>
        </w:rPr>
        <w:t xml:space="preserve">При поступлении (подачи) заявления в МКУ «МФЦ», специалист МКУ «МФЦ» регистрирует его в электронной базе данных и передает в Отдел по реестру пакет </w:t>
      </w:r>
      <w:r w:rsidRPr="00C83517">
        <w:rPr>
          <w:rFonts w:ascii="Arial" w:hAnsi="Arial" w:cs="Arial"/>
          <w:sz w:val="24"/>
          <w:szCs w:val="24"/>
        </w:rPr>
        <w:lastRenderedPageBreak/>
        <w:t>документов в день подачи запроса (заявления), если заявление подано до 16.00, или на следующий день, если заявление подано позже 16.00. Передача реестров и пакетов документов производится 2 (два) раза в день.</w:t>
      </w:r>
    </w:p>
    <w:p w:rsidR="00C83517" w:rsidRPr="00C83517" w:rsidRDefault="00C83517" w:rsidP="00C83517">
      <w:pPr>
        <w:spacing w:after="0" w:line="240" w:lineRule="auto"/>
        <w:ind w:firstLine="540"/>
        <w:jc w:val="both"/>
        <w:rPr>
          <w:rFonts w:ascii="Arial" w:hAnsi="Arial" w:cs="Arial"/>
          <w:sz w:val="24"/>
          <w:szCs w:val="24"/>
        </w:rPr>
      </w:pPr>
      <w:r w:rsidRPr="00C83517">
        <w:rPr>
          <w:rFonts w:ascii="Arial" w:hAnsi="Arial" w:cs="Arial"/>
          <w:sz w:val="24"/>
          <w:szCs w:val="24"/>
        </w:rPr>
        <w:t>При поступлении (подачи) заявления в Отдел, специалист Отдела регистрирует его в журнале регистрации поступающих документов.</w:t>
      </w:r>
    </w:p>
    <w:p w:rsidR="00C83517" w:rsidRPr="00C83517" w:rsidRDefault="00C83517" w:rsidP="00C83517">
      <w:pPr>
        <w:spacing w:after="0" w:line="240" w:lineRule="auto"/>
        <w:ind w:firstLine="540"/>
        <w:jc w:val="both"/>
        <w:rPr>
          <w:rFonts w:ascii="Arial" w:hAnsi="Arial" w:cs="Arial"/>
          <w:sz w:val="24"/>
          <w:szCs w:val="24"/>
        </w:rPr>
      </w:pPr>
      <w:r w:rsidRPr="00C83517">
        <w:rPr>
          <w:rFonts w:ascii="Arial" w:hAnsi="Arial" w:cs="Arial"/>
          <w:sz w:val="24"/>
          <w:szCs w:val="24"/>
        </w:rPr>
        <w:t>2.15. Требования к удобству и комфорту мест предоставления  муниципальной услуги</w:t>
      </w:r>
    </w:p>
    <w:p w:rsidR="00C83517" w:rsidRPr="00C83517" w:rsidRDefault="00C83517" w:rsidP="00C83517">
      <w:pPr>
        <w:spacing w:after="0" w:line="240" w:lineRule="auto"/>
        <w:ind w:firstLine="540"/>
        <w:jc w:val="both"/>
        <w:rPr>
          <w:rFonts w:ascii="Arial" w:hAnsi="Arial" w:cs="Arial"/>
          <w:sz w:val="24"/>
          <w:szCs w:val="24"/>
        </w:rPr>
      </w:pPr>
      <w:r w:rsidRPr="00C83517">
        <w:rPr>
          <w:rFonts w:ascii="Arial" w:hAnsi="Arial" w:cs="Arial"/>
          <w:sz w:val="24"/>
          <w:szCs w:val="24"/>
        </w:rPr>
        <w:t>Приём граждан для предоставления услуги осуществляется в специально выделенном для этих целей помещении. Для организации взаимодействия с заявителями помещение МКУ «МФЦ» делится на следующие функциональные сектора (зона):</w:t>
      </w:r>
    </w:p>
    <w:p w:rsidR="00C83517" w:rsidRPr="00C83517" w:rsidRDefault="00C83517" w:rsidP="00C83517">
      <w:pPr>
        <w:pStyle w:val="afe"/>
        <w:spacing w:before="0" w:beforeAutospacing="0" w:after="0" w:afterAutospacing="0"/>
        <w:ind w:firstLine="540"/>
        <w:jc w:val="both"/>
        <w:rPr>
          <w:rFonts w:ascii="Arial" w:hAnsi="Arial" w:cs="Arial"/>
        </w:rPr>
      </w:pPr>
      <w:r w:rsidRPr="00C83517">
        <w:rPr>
          <w:rFonts w:ascii="Arial" w:hAnsi="Arial" w:cs="Arial"/>
        </w:rPr>
        <w:t>а) сектор информирования и ожидания;</w:t>
      </w:r>
    </w:p>
    <w:p w:rsidR="00C83517" w:rsidRPr="00C83517" w:rsidRDefault="00C83517" w:rsidP="00C83517">
      <w:pPr>
        <w:pStyle w:val="afe"/>
        <w:spacing w:before="0" w:beforeAutospacing="0" w:after="0" w:afterAutospacing="0"/>
        <w:ind w:firstLine="540"/>
        <w:jc w:val="both"/>
        <w:rPr>
          <w:rFonts w:ascii="Arial" w:hAnsi="Arial" w:cs="Arial"/>
        </w:rPr>
      </w:pPr>
      <w:r w:rsidRPr="00C83517">
        <w:rPr>
          <w:rFonts w:ascii="Arial" w:hAnsi="Arial" w:cs="Arial"/>
        </w:rPr>
        <w:t>б) сектор приема заявителей.</w:t>
      </w:r>
    </w:p>
    <w:p w:rsidR="00C83517" w:rsidRPr="00C83517" w:rsidRDefault="00C83517" w:rsidP="00C83517">
      <w:pPr>
        <w:pStyle w:val="afe"/>
        <w:spacing w:before="0" w:beforeAutospacing="0" w:after="0" w:afterAutospacing="0"/>
        <w:ind w:firstLine="540"/>
        <w:jc w:val="both"/>
        <w:rPr>
          <w:rFonts w:ascii="Arial" w:hAnsi="Arial" w:cs="Arial"/>
        </w:rPr>
      </w:pPr>
      <w:r w:rsidRPr="00C83517">
        <w:rPr>
          <w:rFonts w:ascii="Arial" w:hAnsi="Arial" w:cs="Arial"/>
        </w:rPr>
        <w:t>В здании МКУ «МФЦ», в помещении, в котором предоставляется муниципальная услуга, размещается информационные стенды, содержащие актуальную и исчерпывающую информацию, необходимую для получения муниципальной услуги, сроках предоставления услуги, порядок обжалования действий (бездействия), а также решений администрации муниципального образования Тимашевский район, муниципальных служащих, МКУ «МФЦ», работников МКУ «МФЦ», информацию о предусмотренной законодательством Российской Федерации ответственности должностных лиц администрации муниципального образования Тимашевский район, работников МКУ «МФЦ», о режиме работы МКУ «МФЦ», о телефонных номерах справочной службы и другой информации.</w:t>
      </w:r>
    </w:p>
    <w:p w:rsidR="00C83517" w:rsidRPr="00C83517" w:rsidRDefault="00C83517" w:rsidP="00C83517">
      <w:pPr>
        <w:pStyle w:val="afe"/>
        <w:spacing w:before="0" w:beforeAutospacing="0" w:after="0" w:afterAutospacing="0"/>
        <w:ind w:right="-366" w:firstLine="540"/>
        <w:jc w:val="both"/>
        <w:rPr>
          <w:rFonts w:ascii="Arial" w:hAnsi="Arial" w:cs="Arial"/>
        </w:rPr>
      </w:pPr>
      <w:r w:rsidRPr="00C83517">
        <w:rPr>
          <w:rFonts w:ascii="Arial" w:hAnsi="Arial" w:cs="Arial"/>
        </w:rPr>
        <w:t>Обеспечиваются в МКУ «МФЦ»:</w:t>
      </w:r>
    </w:p>
    <w:p w:rsidR="00C83517" w:rsidRPr="00C83517" w:rsidRDefault="00C83517" w:rsidP="00C83517">
      <w:pPr>
        <w:pStyle w:val="afe"/>
        <w:spacing w:before="0" w:beforeAutospacing="0" w:after="0" w:afterAutospacing="0"/>
        <w:ind w:right="-366" w:firstLine="540"/>
        <w:jc w:val="both"/>
        <w:rPr>
          <w:rFonts w:ascii="Arial" w:hAnsi="Arial" w:cs="Arial"/>
        </w:rPr>
      </w:pPr>
      <w:r w:rsidRPr="00C83517">
        <w:rPr>
          <w:rFonts w:ascii="Arial" w:hAnsi="Arial" w:cs="Arial"/>
        </w:rPr>
        <w:t>а) функционирование автоматизированной информационной системы многофункционального центра;</w:t>
      </w:r>
    </w:p>
    <w:p w:rsidR="00C83517" w:rsidRPr="00C83517" w:rsidRDefault="00C83517" w:rsidP="00C83517">
      <w:pPr>
        <w:pStyle w:val="afe"/>
        <w:spacing w:before="0" w:beforeAutospacing="0" w:after="0" w:afterAutospacing="0"/>
        <w:ind w:right="38" w:firstLine="600"/>
        <w:jc w:val="both"/>
        <w:rPr>
          <w:rFonts w:ascii="Arial" w:hAnsi="Arial" w:cs="Arial"/>
        </w:rPr>
      </w:pPr>
      <w:r w:rsidRPr="00C83517">
        <w:rPr>
          <w:rFonts w:ascii="Arial" w:hAnsi="Arial" w:cs="Arial"/>
        </w:rPr>
        <w:t>б) бесплатный доступ заявителей к федеральной государственной информационной системе "Единый портал государственных и муниципальных услуг (функций)", региональному порталу государственных и муниципальных услуг (функций).</w:t>
      </w:r>
    </w:p>
    <w:p w:rsidR="00C83517" w:rsidRPr="00C83517" w:rsidRDefault="00C83517" w:rsidP="00C83517">
      <w:pPr>
        <w:spacing w:after="0" w:line="240" w:lineRule="auto"/>
        <w:ind w:right="38" w:firstLine="709"/>
        <w:jc w:val="both"/>
        <w:rPr>
          <w:rFonts w:ascii="Arial" w:hAnsi="Arial" w:cs="Arial"/>
          <w:sz w:val="24"/>
          <w:szCs w:val="24"/>
        </w:rPr>
      </w:pPr>
      <w:r w:rsidRPr="00C83517">
        <w:rPr>
          <w:rFonts w:ascii="Arial" w:hAnsi="Arial" w:cs="Arial"/>
          <w:sz w:val="24"/>
          <w:szCs w:val="24"/>
        </w:rPr>
        <w:t>Места ожидания должны соответствовать комфортным условиям для заявителей и оптимальным условиям работы специалистов, предоставляющих муниципальную услугу.</w:t>
      </w:r>
    </w:p>
    <w:p w:rsidR="00C83517" w:rsidRPr="00C83517" w:rsidRDefault="00C83517" w:rsidP="00C83517">
      <w:pPr>
        <w:spacing w:after="0" w:line="240" w:lineRule="auto"/>
        <w:ind w:right="38" w:firstLine="709"/>
        <w:jc w:val="both"/>
        <w:rPr>
          <w:rFonts w:ascii="Arial" w:hAnsi="Arial" w:cs="Arial"/>
          <w:sz w:val="24"/>
          <w:szCs w:val="24"/>
        </w:rPr>
      </w:pPr>
      <w:r w:rsidRPr="00C83517">
        <w:rPr>
          <w:rFonts w:ascii="Arial" w:hAnsi="Arial" w:cs="Arial"/>
          <w:sz w:val="24"/>
          <w:szCs w:val="24"/>
        </w:rPr>
        <w:t>Места ожидания в очереди на получение результатов муниципальной услуги должны быть оборудованы стульями или кресельными секциями. количество мест ожидания определяется исходя из фактической нагрузки и возможностей для их размещения в здании.</w:t>
      </w:r>
    </w:p>
    <w:p w:rsidR="00C83517" w:rsidRPr="00C83517" w:rsidRDefault="00C83517" w:rsidP="00C83517">
      <w:pPr>
        <w:spacing w:after="0" w:line="240" w:lineRule="auto"/>
        <w:ind w:right="38" w:firstLine="709"/>
        <w:jc w:val="both"/>
        <w:rPr>
          <w:rFonts w:ascii="Arial" w:hAnsi="Arial" w:cs="Arial"/>
          <w:sz w:val="24"/>
          <w:szCs w:val="24"/>
        </w:rPr>
      </w:pPr>
      <w:r w:rsidRPr="00C83517">
        <w:rPr>
          <w:rFonts w:ascii="Arial" w:hAnsi="Arial" w:cs="Arial"/>
          <w:sz w:val="24"/>
          <w:szCs w:val="24"/>
        </w:rPr>
        <w:t>Места для заполнения документов оборудуются стульями, столами и обеспечиваются писчей бумагой и канцелярскими принадлежностями в количестве, достаточном для оформления запроса о предоставлении муниципальной услуги.</w:t>
      </w:r>
    </w:p>
    <w:p w:rsidR="00C83517" w:rsidRPr="00C83517" w:rsidRDefault="00C83517" w:rsidP="00C83517">
      <w:pPr>
        <w:pStyle w:val="afe"/>
        <w:spacing w:before="0" w:beforeAutospacing="0" w:after="0" w:afterAutospacing="0"/>
        <w:ind w:right="38" w:firstLine="709"/>
        <w:jc w:val="both"/>
        <w:rPr>
          <w:rFonts w:ascii="Arial" w:hAnsi="Arial" w:cs="Arial"/>
        </w:rPr>
      </w:pPr>
      <w:r w:rsidRPr="00C83517">
        <w:rPr>
          <w:rFonts w:ascii="Arial" w:hAnsi="Arial" w:cs="Arial"/>
        </w:rPr>
        <w:t>На территории, прилегающей к МКУ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83517" w:rsidRPr="00C83517" w:rsidRDefault="00C83517" w:rsidP="00C83517">
      <w:pPr>
        <w:pStyle w:val="afe"/>
        <w:spacing w:before="0" w:beforeAutospacing="0" w:after="0" w:afterAutospacing="0"/>
        <w:ind w:right="38" w:firstLine="709"/>
        <w:jc w:val="both"/>
        <w:rPr>
          <w:rFonts w:ascii="Arial" w:hAnsi="Arial" w:cs="Arial"/>
          <w:vanish/>
        </w:rPr>
      </w:pPr>
      <w:r w:rsidRPr="00C83517">
        <w:rPr>
          <w:rFonts w:ascii="Arial" w:hAnsi="Arial" w:cs="Arial"/>
        </w:rPr>
        <w:t xml:space="preserve">Помещения МКУ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 В здании организуется бесплатный туалет для посетителей. </w:t>
      </w:r>
      <w:r w:rsidRPr="00C83517">
        <w:rPr>
          <w:rFonts w:ascii="Arial" w:hAnsi="Arial" w:cs="Arial"/>
          <w:vanish/>
        </w:rPr>
        <w:t>помещении, в котором предоставляется муниципальн</w:t>
      </w:r>
    </w:p>
    <w:p w:rsidR="00C83517" w:rsidRPr="00C83517" w:rsidRDefault="00C83517" w:rsidP="00C83517">
      <w:pPr>
        <w:pStyle w:val="afe"/>
        <w:spacing w:before="0" w:beforeAutospacing="0" w:after="0" w:afterAutospacing="0"/>
        <w:ind w:right="38" w:firstLine="709"/>
        <w:jc w:val="both"/>
        <w:rPr>
          <w:rFonts w:ascii="Arial" w:hAnsi="Arial" w:cs="Arial"/>
        </w:rPr>
      </w:pPr>
      <w:r w:rsidRPr="00C83517">
        <w:rPr>
          <w:rFonts w:ascii="Arial" w:hAnsi="Arial" w:cs="Arial"/>
          <w:vanish/>
        </w:rPr>
        <w:t>я в специально выделенном для этих целей помещениию\</w:t>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r w:rsidR="001F560F" w:rsidRPr="00C83517">
        <w:rPr>
          <w:rFonts w:ascii="Arial" w:hAnsi="Arial" w:cs="Arial"/>
          <w:vanish/>
        </w:rPr>
        <w:fldChar w:fldCharType="begin"/>
      </w:r>
      <w:r w:rsidRPr="00C83517">
        <w:rPr>
          <w:rFonts w:ascii="Arial" w:hAnsi="Arial" w:cs="Arial"/>
          <w:vanish/>
        </w:rPr>
        <w:instrText xml:space="preserve"> PAGE \*Arabic </w:instrText>
      </w:r>
      <w:r w:rsidR="001F560F" w:rsidRPr="00C83517">
        <w:rPr>
          <w:rFonts w:ascii="Arial" w:hAnsi="Arial" w:cs="Arial"/>
          <w:vanish/>
        </w:rPr>
        <w:fldChar w:fldCharType="separate"/>
      </w:r>
      <w:r w:rsidRPr="00C83517">
        <w:rPr>
          <w:rFonts w:ascii="Arial" w:hAnsi="Arial" w:cs="Arial"/>
          <w:noProof/>
          <w:vanish/>
        </w:rPr>
        <w:t>12</w:t>
      </w:r>
      <w:r w:rsidR="001F560F" w:rsidRPr="00C83517">
        <w:rPr>
          <w:rFonts w:ascii="Arial" w:hAnsi="Arial" w:cs="Arial"/>
          <w:vanish/>
        </w:rPr>
        <w:fldChar w:fldCharType="end"/>
      </w:r>
    </w:p>
    <w:p w:rsidR="00C83517" w:rsidRPr="00C83517" w:rsidRDefault="00C83517" w:rsidP="00C83517">
      <w:pPr>
        <w:spacing w:after="0" w:line="240" w:lineRule="auto"/>
        <w:ind w:right="38" w:firstLine="432"/>
        <w:jc w:val="both"/>
        <w:rPr>
          <w:rFonts w:ascii="Arial" w:hAnsi="Arial" w:cs="Arial"/>
          <w:sz w:val="24"/>
          <w:szCs w:val="24"/>
        </w:rPr>
      </w:pPr>
      <w:r w:rsidRPr="00C83517">
        <w:rPr>
          <w:rFonts w:ascii="Arial" w:hAnsi="Arial" w:cs="Arial"/>
          <w:sz w:val="24"/>
          <w:szCs w:val="24"/>
        </w:rPr>
        <w:t>2.16. Показатели доступности и качества предоставления услуги.</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2.16.1 Показателями доступности муниципальной услуги являются:</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lastRenderedPageBreak/>
        <w:t>- получение заявителем полной, актуальной и достоверной информации о порядке предоставления муниципальной услуги;</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 получение заявителем полной, актуальной и достоверной информации о ходе предоставления муниципальной услуги;</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 доступность обращения за предоставлением муниципальной услуги, в том числе для лиц с ограниченными физическими возможностями. Для обслуживания заявителей с ограниченными физическими возможностями помещение оборудуется пандусами, специальными ограждениями и перилами, обеспечивается беспрепятственное передвижение и разворот инвалидных колясок;</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  возможность получения муниципальной услуги в МКУ «МФЦ»;</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  условия ожидания приема;</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  обоснованность отказов в предоставлении муниципальной услуги;</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  выполнение требований, установленных законодательством, в том числе отсутствие избыточных административных действий;</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  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2.16.2. Показателями качества муниципальной услуги являются:</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 предоставление муниципальной услуги в соответствии с установленными настоящим административным регламентом порядком и сроками;</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 отсутствие обоснованных жалоб на решения и действия (бездействия) администрации Тимашевского городского поселения Тимашевского района, должностного лица администрации Тимашевского городского поселения Тимашевского района, муниципального служащего (ответственного специалиста).</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2.17.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 xml:space="preserve">2.17.1. На официальном сайте администрации Тимашевского городского поселения  Тимашевского района в информационно-телекоммуникационной сети "Интернет" и Едином портале государственных услуг (Портале государственных и муниципальных услуг Краснодарского края) заявителю предоставляется возможность копирования формы заявления (приложения      № </w:t>
      </w:r>
      <w:hyperlink r:id="rId23" w:history="1">
        <w:r w:rsidRPr="00C83517">
          <w:rPr>
            <w:rStyle w:val="a5"/>
            <w:rFonts w:ascii="Arial" w:hAnsi="Arial" w:cs="Arial"/>
            <w:color w:val="auto"/>
            <w:sz w:val="24"/>
            <w:szCs w:val="24"/>
            <w:u w:val="none"/>
          </w:rPr>
          <w:t>1</w:t>
        </w:r>
      </w:hyperlink>
      <w:r w:rsidRPr="00C83517">
        <w:rPr>
          <w:rFonts w:ascii="Arial" w:hAnsi="Arial" w:cs="Arial"/>
          <w:sz w:val="24"/>
          <w:szCs w:val="24"/>
        </w:rPr>
        <w:t>-2 к административному регламенту) для дальнейшего его заполнения в электронном виде и распечатки.</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2.17.2. Прием заявлений о предоставлении государственных и муниципальных услуг в МКУ «МФЦ», копирование и сканирование документов, предусмотренных частью 6 статьи 7 Федерального закона № 210-ФЗ, информирование и консультирование заявителей о порядке предоставления  государственных и муниципальных услуг, ходе рассмотрения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в МКУ «МФЦ» осуществляются бесплатно.</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2.17.3. При предоставлении услуги в МКУ «МФЦ» прием и выдача документов осуществляется сотрудниками МКУ «МФЦ». Для исполнения пакет документов передается непосредственно в Отдел, в соответствии с заключением между МКУ «МФЦ» и администрацией Тимашевского городского поселения  Тимашевского района, соглашением о взаимодействии и пунктом 3.4 настоящего регламента.</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 xml:space="preserve">2.17.4. Прием документов от заявителя, выдача заявителю результата предоставления муниципальной услуги, а также информирование и консультирование заявителей осуществляется специалистами МКУ «МФЦ» в день </w:t>
      </w:r>
      <w:r w:rsidRPr="00C83517">
        <w:rPr>
          <w:rFonts w:ascii="Arial" w:hAnsi="Arial" w:cs="Arial"/>
          <w:sz w:val="24"/>
          <w:szCs w:val="24"/>
        </w:rPr>
        <w:lastRenderedPageBreak/>
        <w:t>обращения заявителя в порядке электронной очереди, в том числе по предварительной записи (на определенное время и дату) непрерывно в течении рабочего дня, в соответствии с графиком работы МКУ «МФЦ».</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2.17.5. В секторе информирования и ожидания специалист МКУ «МФЦ» осуществляет организационную и консультационную помощь гражданам, обратившимся в МКУ «МФЦ» для получения муниципальной услуги.</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2.17.6. Обслуживание заявителей МКУ «МФЦ» осуществляется с помощью электронной системы управления очередью, которая предназначена для регистрации заявителей в очереди; учета заявителей в очереди; управления отдельными очередями в зависимости от видов услуг; отображения статуса очереди; предварительной записи заявителя. Система управления очередью включает в себя систему голосового и визуального информирования. Пульты операторов.</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2.17.7. В местах ожидания размещается касса отделения банка по приему платежей.</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2.18. Особенности предоставления услуги в электронной форме.</w:t>
      </w:r>
    </w:p>
    <w:p w:rsidR="00C83517" w:rsidRPr="00C83517" w:rsidRDefault="00C83517" w:rsidP="00C83517">
      <w:pPr>
        <w:spacing w:after="0" w:line="240" w:lineRule="auto"/>
        <w:ind w:firstLine="432"/>
        <w:jc w:val="both"/>
        <w:rPr>
          <w:rFonts w:ascii="Arial" w:hAnsi="Arial" w:cs="Arial"/>
          <w:sz w:val="24"/>
          <w:szCs w:val="24"/>
        </w:rPr>
      </w:pPr>
      <w:r w:rsidRPr="00C83517">
        <w:rPr>
          <w:rFonts w:ascii="Arial" w:hAnsi="Arial" w:cs="Arial"/>
          <w:sz w:val="24"/>
          <w:szCs w:val="24"/>
        </w:rPr>
        <w:t xml:space="preserve">На официальном сайте администрации Тимашевского городского поселения  Тимашевского района в информационно-телекоммуникационной сети "Интернет" и Едином портале государственных услуг (Портале государственных и муниципальных услуг Краснодарского края) заявителю предоставляется возможность копирования формы заявления (приложения № </w:t>
      </w:r>
      <w:hyperlink r:id="rId24" w:history="1">
        <w:r w:rsidRPr="00C83517">
          <w:rPr>
            <w:rStyle w:val="a5"/>
            <w:rFonts w:ascii="Arial" w:hAnsi="Arial" w:cs="Arial"/>
            <w:color w:val="auto"/>
            <w:sz w:val="24"/>
            <w:szCs w:val="24"/>
            <w:u w:val="none"/>
          </w:rPr>
          <w:t>1</w:t>
        </w:r>
      </w:hyperlink>
      <w:r w:rsidRPr="00C83517">
        <w:rPr>
          <w:rFonts w:ascii="Arial" w:hAnsi="Arial" w:cs="Arial"/>
          <w:sz w:val="24"/>
          <w:szCs w:val="24"/>
        </w:rPr>
        <w:t xml:space="preserve"> -2 к административному регламенту) для дальнейшего его заполнения в электронном виде и распечатки.</w:t>
      </w:r>
    </w:p>
    <w:p w:rsidR="00194EA5" w:rsidRDefault="00194EA5" w:rsidP="00194EA5">
      <w:pPr>
        <w:spacing w:after="0" w:line="240" w:lineRule="auto"/>
        <w:ind w:left="999"/>
        <w:jc w:val="center"/>
        <w:rPr>
          <w:rFonts w:ascii="Arial" w:hAnsi="Arial" w:cs="Arial"/>
          <w:bCs/>
          <w:sz w:val="24"/>
          <w:szCs w:val="24"/>
        </w:rPr>
      </w:pPr>
    </w:p>
    <w:p w:rsidR="00C83517" w:rsidRPr="00194EA5" w:rsidRDefault="00C83517" w:rsidP="00194EA5">
      <w:pPr>
        <w:spacing w:after="0" w:line="240" w:lineRule="auto"/>
        <w:ind w:left="999"/>
        <w:jc w:val="center"/>
        <w:rPr>
          <w:rFonts w:ascii="Arial" w:hAnsi="Arial" w:cs="Arial"/>
          <w:bCs/>
          <w:sz w:val="24"/>
          <w:szCs w:val="24"/>
        </w:rPr>
      </w:pPr>
      <w:r w:rsidRPr="00194EA5">
        <w:rPr>
          <w:rFonts w:ascii="Arial" w:hAnsi="Arial" w:cs="Arial"/>
          <w:bCs/>
          <w:sz w:val="24"/>
          <w:szCs w:val="24"/>
        </w:rPr>
        <w:t>3. Состав, последовательность и сроки выполнения административных процедур (действий), требования к порядку их выполнения</w:t>
      </w:r>
    </w:p>
    <w:p w:rsidR="00C83517" w:rsidRPr="00194EA5" w:rsidRDefault="00C83517" w:rsidP="00194EA5">
      <w:pPr>
        <w:spacing w:after="0" w:line="240" w:lineRule="auto"/>
        <w:ind w:left="567"/>
        <w:jc w:val="both"/>
        <w:rPr>
          <w:rFonts w:ascii="Arial" w:hAnsi="Arial" w:cs="Arial"/>
          <w:sz w:val="24"/>
          <w:szCs w:val="24"/>
          <w:highlight w:val="yellow"/>
        </w:rPr>
      </w:pP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3.1. Административные процедуры (действия) при предоставлении муниципальной услуги.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 Предоставление муниципальной услуги включает в себя следующие административные процедуры (действия):</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1) прием запроса (заявления) с приложением документов необходимых для предоставления услуги;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2) формирование необходимого пакета документов для рассмотрения заявления о предоставлении муниципальной услуги;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3) рассмотрение заявления и формирование результата муниципальной услуги, в соответствии с запросом заявителя;</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4) выдача результата предоставления муниципальной услуги.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3.2. Блок-схема описания  административного  процесса  предоставления муниципальной  услуги.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 Блок-схема административного  процесса  предоставления муниципальной  услуги приведена в приложении № 3 к  настоящему административному регламенту.</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3.3. Прием документов и на предоставление муниципальной услуги.</w:t>
      </w:r>
    </w:p>
    <w:p w:rsidR="00C83517" w:rsidRPr="00C83517" w:rsidRDefault="00C83517" w:rsidP="00194EA5">
      <w:pPr>
        <w:autoSpaceDE w:val="0"/>
        <w:spacing w:after="0" w:line="240" w:lineRule="auto"/>
        <w:ind w:firstLine="567"/>
        <w:jc w:val="both"/>
        <w:rPr>
          <w:rFonts w:ascii="Arial" w:hAnsi="Arial" w:cs="Arial"/>
          <w:sz w:val="24"/>
          <w:szCs w:val="24"/>
        </w:rPr>
      </w:pPr>
      <w:r w:rsidRPr="00C83517">
        <w:rPr>
          <w:rFonts w:ascii="Arial" w:hAnsi="Arial" w:cs="Arial"/>
          <w:sz w:val="24"/>
          <w:szCs w:val="24"/>
        </w:rPr>
        <w:t xml:space="preserve">Основанием для начала предоставления услуги является подача заявителем в Отдел или МКУ «МФЦ» запроса (заявления) с приложением документов, указанных в пунктах 2.6.1.  </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При личном обращении специалист МКУ «МФЦ» ответственный за прием заявления или специалист Отдела (при обращении в Отдел):</w:t>
      </w:r>
    </w:p>
    <w:p w:rsidR="00C83517" w:rsidRPr="00C83517" w:rsidRDefault="00C83517" w:rsidP="00194EA5">
      <w:pPr>
        <w:spacing w:after="0" w:line="240" w:lineRule="auto"/>
        <w:ind w:firstLine="567"/>
        <w:jc w:val="both"/>
        <w:rPr>
          <w:rStyle w:val="FontStyle20"/>
          <w:rFonts w:ascii="Arial" w:hAnsi="Arial" w:cs="Arial"/>
        </w:rPr>
      </w:pPr>
      <w:r w:rsidRPr="00C83517">
        <w:rPr>
          <w:rFonts w:ascii="Arial" w:hAnsi="Arial" w:cs="Arial"/>
          <w:sz w:val="24"/>
          <w:szCs w:val="24"/>
        </w:rPr>
        <w:t xml:space="preserve">- </w:t>
      </w:r>
      <w:r w:rsidRPr="00C83517">
        <w:rPr>
          <w:rStyle w:val="FontStyle20"/>
          <w:rFonts w:ascii="Arial" w:hAnsi="Arial" w:cs="Arial"/>
        </w:rPr>
        <w:t>устанавливает предмет обращения, личность заявителя, в том числе проверяет документ, удостоверяющий его личность, полномочия, в том числе полномочия представителя заявителя действовать от имени заявителя;</w:t>
      </w:r>
    </w:p>
    <w:p w:rsidR="00C83517" w:rsidRPr="00C83517" w:rsidRDefault="00C83517" w:rsidP="00194EA5">
      <w:pPr>
        <w:spacing w:after="0" w:line="240" w:lineRule="auto"/>
        <w:ind w:firstLine="567"/>
        <w:jc w:val="both"/>
        <w:rPr>
          <w:rFonts w:ascii="Arial" w:hAnsi="Arial" w:cs="Arial"/>
          <w:bCs/>
          <w:sz w:val="24"/>
          <w:szCs w:val="24"/>
        </w:rPr>
      </w:pPr>
      <w:r w:rsidRPr="00C83517">
        <w:rPr>
          <w:rFonts w:ascii="Arial" w:hAnsi="Arial" w:cs="Arial"/>
          <w:sz w:val="24"/>
          <w:szCs w:val="24"/>
        </w:rPr>
        <w:t xml:space="preserve">- </w:t>
      </w:r>
      <w:r w:rsidRPr="00C83517">
        <w:rPr>
          <w:rStyle w:val="FontStyle20"/>
          <w:rFonts w:ascii="Arial" w:hAnsi="Arial" w:cs="Arial"/>
        </w:rPr>
        <w:t xml:space="preserve">при отсутствии оформленного заявления у заявителя или при неправильном (некорректном) его заполнении предлагает заново заполнить установленную форму </w:t>
      </w:r>
      <w:r w:rsidRPr="00C83517">
        <w:rPr>
          <w:rStyle w:val="FontStyle20"/>
          <w:rFonts w:ascii="Arial" w:hAnsi="Arial" w:cs="Arial"/>
        </w:rPr>
        <w:lastRenderedPageBreak/>
        <w:t>заявления (</w:t>
      </w:r>
      <w:r w:rsidRPr="00C83517">
        <w:rPr>
          <w:rFonts w:ascii="Arial" w:hAnsi="Arial" w:cs="Arial"/>
          <w:bCs/>
          <w:sz w:val="24"/>
          <w:szCs w:val="24"/>
        </w:rPr>
        <w:t>приложения № 1-2 к настоящему регламенту), помогает в его заполнении;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проверяет наличие всех необходимых документов для предоставления муниципальной услуги, в соответствии с пунктами 2.6.1, настоящего регламента;</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      </w:t>
      </w:r>
      <w:r w:rsidRPr="00C83517">
        <w:rPr>
          <w:rStyle w:val="FontStyle20"/>
          <w:rFonts w:ascii="Arial" w:hAnsi="Arial" w:cs="Arial"/>
        </w:rPr>
        <w:t>- сличает копии документов с их оригиналами, после чего выполняет на таких копиях надпись об их соответствии оригиналам либо проставляет штамп «Копия верна», затем заверяет их своей подписью с указанием фамилии и инициалов с проставлением входящего регистрационного номера и даты поступления документов (за исключением случаев, когда верность копии представленного документа засвидетельствована в нотариальном порядке);</w:t>
      </w:r>
    </w:p>
    <w:p w:rsidR="00C83517" w:rsidRPr="00C83517" w:rsidRDefault="00C83517" w:rsidP="00194EA5">
      <w:pPr>
        <w:spacing w:after="0" w:line="240" w:lineRule="auto"/>
        <w:ind w:firstLine="567"/>
        <w:jc w:val="both"/>
        <w:rPr>
          <w:rStyle w:val="FontStyle20"/>
          <w:rFonts w:ascii="Arial" w:hAnsi="Arial" w:cs="Arial"/>
        </w:rPr>
      </w:pPr>
      <w:r w:rsidRPr="00C83517">
        <w:rPr>
          <w:rFonts w:ascii="Arial" w:hAnsi="Arial" w:cs="Arial"/>
          <w:sz w:val="24"/>
          <w:szCs w:val="24"/>
        </w:rPr>
        <w:t>- при установлении фактов, указанных в пункте 2.10, специалист Отдела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Специалист МКУ «МФЦ» (при обращении заявителя в МКУ «МФЦ»)  автоматически регистрирует запрос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МКУ «МФЦ».</w:t>
      </w:r>
    </w:p>
    <w:p w:rsidR="00C83517" w:rsidRPr="00C83517" w:rsidRDefault="00C83517" w:rsidP="00194EA5">
      <w:pPr>
        <w:pStyle w:val="afe"/>
        <w:spacing w:before="0" w:beforeAutospacing="0" w:after="0" w:afterAutospacing="0"/>
        <w:ind w:firstLine="567"/>
        <w:jc w:val="both"/>
        <w:rPr>
          <w:rFonts w:ascii="Arial" w:hAnsi="Arial" w:cs="Arial"/>
        </w:rPr>
      </w:pPr>
      <w:r w:rsidRPr="00C83517">
        <w:rPr>
          <w:rFonts w:ascii="Arial" w:hAnsi="Arial" w:cs="Arial"/>
        </w:rPr>
        <w:t>Специалист Отдела (при обращении заявителя в Отдел в журнале регистрации поступающих документов  делает запись о приеме документов, и выдает копию заявления с проставлением входящего регистрационного номера и даты поступления документов.</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Результатом исполнения административной процедуры по приему документов является:</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1) выдача заявителю копии заявления с проставлением входящего регистрационного номера и даты поступления документов (при обращении заявителя в Отдел);</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2) письменный  отказ в приеме документов, в соответствии с пунктом 2.8 настоящего регламента, который выдается заявителю в течение 15 минут с момента регистрации запроса (заявления) ( при обращении в Отдел) или выдача заявителю отчета системы консультирования при выявлении недостатков предусмотренных пунктом 2.8 настоящего регламента (при обращении заявителя в МКУ «МФЦ»);</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3) выдача заявителю расписки в получении документов (при обращении заявителя в МКУ «МФЦ») или копии заявления с отметкой о получении документов (при обращении заявителя в Отдел).</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Максимальный срок исполнения административной процедуры – 15минут с момента поступления запроса (заявления).</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Исполнение данной административной процедуры возложено на специалиста МКУ «МФЦ» ответственного за прием документов или специалиста Отдела при личном обращении в Отдел. </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3.4. Формирование необходимого пакета документов для рассмотрения заявления о предоставлении муниципальной услуги.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Основанием для начала процедуры является принятый от заявителя запрос (заявление) с приложением документов, указанных в пунктах 2.6.1 настоящего административного регламента.</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Специалист МКУ «МФЦ» (при обращении в МКУ «МФЦ») или специалист Отдела (при обращении в Отдел) осуществляет следующие действия:</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выявляет отсутствие  документов, которые  в соответствии с пунктом 2.7 настоящего регламента находятся в распоряжении государственных органов, органов местного самоуправления и иных органов, участвующих в предоставлении муниципальной услуги, не представленных заявителем самостоятельно;</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lastRenderedPageBreak/>
        <w:t>- подготавливает и направляет необходимые межведомственные запросы в органы, участвующие в предоставлении муниципальной услуги, о представлении документов и информации, необходимых для предоставления услугу, в рамках межведомственного информационного взаимодействия в день регистрации запроса (заявления) если запрос (заявление) поступило до 16-00 или на следующий день, если запрос(заявление) поступило после 16-00;</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получает ответы на межведомственные запросы в течение 5 (пяти) рабочих дней;</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формирует пакет документов для рассмотрения заявления (запроса) заявителя.</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Результатом исполнения административной процедуры по приему документов является сформированный пакет документов для рассмотрения в отделе.</w:t>
      </w:r>
    </w:p>
    <w:p w:rsidR="00C83517" w:rsidRPr="00C83517" w:rsidRDefault="00C83517" w:rsidP="00194EA5">
      <w:pPr>
        <w:pStyle w:val="Style11"/>
        <w:widowControl/>
        <w:spacing w:line="240" w:lineRule="auto"/>
        <w:ind w:firstLine="567"/>
        <w:rPr>
          <w:rStyle w:val="34"/>
          <w:rFonts w:ascii="Arial" w:eastAsia="Calibri" w:hAnsi="Arial" w:cs="Arial"/>
        </w:rPr>
      </w:pPr>
      <w:r w:rsidRPr="00C83517">
        <w:rPr>
          <w:rStyle w:val="FontStyle20"/>
          <w:rFonts w:ascii="Arial" w:hAnsi="Arial" w:cs="Arial"/>
        </w:rPr>
        <w:t xml:space="preserve">Ответственный сотрудник МКУ «МФЦ» </w:t>
      </w:r>
      <w:r w:rsidRPr="00C83517">
        <w:rPr>
          <w:rFonts w:ascii="Arial" w:hAnsi="Arial" w:cs="Arial"/>
        </w:rPr>
        <w:t xml:space="preserve"> (при обращении в МКУ «МФЦ») </w:t>
      </w:r>
      <w:r w:rsidRPr="00C83517">
        <w:rPr>
          <w:rStyle w:val="FontStyle20"/>
          <w:rFonts w:ascii="Arial" w:hAnsi="Arial" w:cs="Arial"/>
        </w:rPr>
        <w:t>составляет</w:t>
      </w:r>
      <w:r w:rsidRPr="00C83517">
        <w:rPr>
          <w:rFonts w:ascii="Arial" w:hAnsi="Arial" w:cs="Arial"/>
        </w:rPr>
        <w:t xml:space="preserve"> реестр пакетов документов,</w:t>
      </w:r>
      <w:r w:rsidRPr="00C83517">
        <w:rPr>
          <w:rStyle w:val="FontStyle20"/>
          <w:rFonts w:ascii="Arial" w:hAnsi="Arial" w:cs="Arial"/>
        </w:rPr>
        <w:t xml:space="preserve"> заверяет его своей подписью с указанием фамилии, имени, отчества</w:t>
      </w:r>
      <w:r w:rsidRPr="00C83517">
        <w:rPr>
          <w:rFonts w:ascii="Arial" w:hAnsi="Arial" w:cs="Arial"/>
        </w:rPr>
        <w:t xml:space="preserve"> </w:t>
      </w:r>
      <w:r w:rsidRPr="00C83517">
        <w:rPr>
          <w:rStyle w:val="FontStyle20"/>
          <w:rFonts w:ascii="Arial" w:hAnsi="Arial" w:cs="Arial"/>
        </w:rPr>
        <w:t xml:space="preserve"> и </w:t>
      </w:r>
      <w:r w:rsidRPr="00C83517">
        <w:rPr>
          <w:rFonts w:ascii="Arial" w:hAnsi="Arial" w:cs="Arial"/>
        </w:rPr>
        <w:t>направляет его</w:t>
      </w:r>
      <w:r w:rsidRPr="00C83517">
        <w:rPr>
          <w:rStyle w:val="FontStyle20"/>
          <w:rFonts w:ascii="Arial" w:hAnsi="Arial" w:cs="Arial"/>
        </w:rPr>
        <w:t xml:space="preserve"> </w:t>
      </w:r>
      <w:r w:rsidRPr="00C83517">
        <w:rPr>
          <w:rFonts w:ascii="Arial" w:hAnsi="Arial" w:cs="Arial"/>
        </w:rPr>
        <w:t>в Отдел в течение 1 (одного) рабочего дня с момента получения ответов на межведомственные запросы.</w:t>
      </w:r>
      <w:r w:rsidRPr="00C83517">
        <w:rPr>
          <w:rStyle w:val="34"/>
          <w:rFonts w:ascii="Arial" w:eastAsia="Calibri" w:hAnsi="Arial" w:cs="Arial"/>
        </w:rPr>
        <w:t xml:space="preserve"> </w:t>
      </w:r>
    </w:p>
    <w:p w:rsidR="00C83517" w:rsidRPr="00C83517" w:rsidRDefault="00C83517" w:rsidP="00194EA5">
      <w:pPr>
        <w:pStyle w:val="ConsPlusNonformat"/>
        <w:ind w:firstLine="567"/>
        <w:jc w:val="both"/>
        <w:rPr>
          <w:rFonts w:ascii="Arial" w:hAnsi="Arial" w:cs="Arial"/>
          <w:sz w:val="24"/>
          <w:szCs w:val="24"/>
        </w:rPr>
      </w:pPr>
      <w:r w:rsidRPr="00C83517">
        <w:rPr>
          <w:rStyle w:val="FontStyle20"/>
          <w:rFonts w:ascii="Arial" w:hAnsi="Arial" w:cs="Arial"/>
        </w:rPr>
        <w:t>Прием-передача</w:t>
      </w:r>
      <w:r w:rsidRPr="00C83517">
        <w:rPr>
          <w:rFonts w:ascii="Arial" w:hAnsi="Arial" w:cs="Arial"/>
          <w:sz w:val="24"/>
          <w:szCs w:val="24"/>
        </w:rPr>
        <w:t xml:space="preserve"> документов осуществляется с помощью курьера или в электронном виде, в том числе с использованием автоматизированной информационной системы МФЦ.</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Максимальный срок исполнения административной процедуры – 7 (пять) рабочих дней с даты  регистрации запроса (заявления). </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Исполнение данной административной процедуры возложено на специалиста МКУ «МФЦ», ответственного за формирование необходимого пакета документов (при обращении в МКУ «МФЦ») или специалиста Отдела (при обращении в Отдел). Специалист МКУ «МФЦ» несет ответственность за полноту сформированного им пакета документов, передаваемого в Отдел.</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3.5. Рассмотрение заявления и формирование результата муниципальной услуги, в соответствии с запросом заявителя.</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Основанием для начала процедуры является принятые Отделом (при обращении заявителя в МКУ «МФЦ») по реестру пакеты документов под росписи ответственных специалистов МКУ «МФЦ» и Отдела либо сформированный специалистом Отдела пакет документов.</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Настоящая административная процедура имеет следующие административные действия:</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1) Рассмотрение документов начальником Отдела и направление их ответственным специалистам Отдела для дальнейшей работы в течение дня принятия пакета документов.</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Рассмотрение документов производится:</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на полноту предоставленных документов заявителем, в соответствии с пунктами 2.6.1 настоящего административного регламента;</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на полноту представленных документов МКУ «МФЦ» (при обращении заявителя в МКУ «МФЦ»), полученных в рамках межведомственного взаимодействия, в соответствии с пунктом 2.7 настоящего административного регламента;</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на наличие (отсутствие) оснований для отказа в предоставление муниципальной услуги, в соответствии с действующим законодательством и пунктом 2.10 настоящего регламента.</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По итогам рассмотрения документов специалист Отдела принимает одно из следующих решений:</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о вынесения вопроса на рассмотрение межведомственной комиссии по использованию объектов жилого и нежилого назначения на территории Тимашевского городского поселения Тимашевского района (далее - МВК);</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lastRenderedPageBreak/>
        <w:t>- об отказе в предоставлении муниципальной услуги - в случае выявления оснований для отказа в предоставление муниципальной услуги, в соответствии с действующим законодательством и пунктом 2.10 настоящего регламента, о чем готовит письмо администрации Тимашевского городского поселения Тимашевского района об отказе в предоставлении муниципальной услуги и  передает на согласование начальнику Отдела.</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Подписание отказа в предоставлении муниципальной услуги осуществляет</w:t>
      </w:r>
      <w:r w:rsidRPr="00C83517">
        <w:rPr>
          <w:rFonts w:ascii="Arial" w:hAnsi="Arial" w:cs="Arial"/>
          <w:sz w:val="24"/>
          <w:szCs w:val="24"/>
          <w:lang w:eastAsia="en-US" w:bidi="en-US"/>
        </w:rPr>
        <w:t xml:space="preserve"> </w:t>
      </w:r>
      <w:r w:rsidRPr="00C83517">
        <w:rPr>
          <w:rFonts w:ascii="Arial" w:hAnsi="Arial" w:cs="Arial"/>
          <w:sz w:val="24"/>
          <w:szCs w:val="24"/>
        </w:rPr>
        <w:t>глава Тимашевского городского поселения Тимашевского района либо заместителем главы Тимашевского городского поселения Тимашевского района в течение 10 (десяти) дней.</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В течение 1 (одного) рабочего дня с момента подписания отказа, специалист Отдела регистрирует отказ и  в тот же день направляет его в МКУ «МФЦ» для выдачи заявителю (при обращении заявителя в МКУ «МФЦ») или в течение 1 (одного) рабочего дня с момента подписания отказа сообщает заявителю (при обращении заявителя в Отдел) по телефону о выполнении муниципальной услуги, если иной способ его получения не указан заявителем.</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2) рассмотрение вопроса на  МВК, по итогам рассмотрения документов, комиссия принимает одно из следующих решений:</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 о признании многоквартирного дома аварийным и подлежащим сносу или о признании многоквартирного дома аварийным и подлежащим реконструкции, либо </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отказывает в признании многоквартирного дома аварийным и подлежащим сносу или реконструкции.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При этом признание комиссией МВК многоквартирного дома аварийным и подлежащим сносу может основываться только на результатах, изложенных в заключении специализированной организации, проводящей обследование;</w:t>
      </w:r>
    </w:p>
    <w:bookmarkEnd w:id="1"/>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 на основании решения МВК специалист Отдела подготавливает заключение о признании многоквартирного дома аварийным и подлежащим сносу или реконструкции (далее – заключение). </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на основании заключения специалист Отдела подготавливает и вносит на рассмотрение администрации Тимашевского городского поселения Тимашевского района проект постановления о признании многоквартирного дома аварийным и подлежащим сносу или реконструкции.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Проект постановления о признании многоквартирного дома аварийным и подлежащим сносу или реконструкции проходит процедуру согласования.</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Подписание постановления о признании многоквартирного дома аварийным и подлежащим сносу или реконструкции осуществляется главой Тимашевского городского поселения Тимашевского района .  </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Постановление о признании многоквартирного дома аварийным и подлежащим сносу или реконструкции специалистом Отдела регистрируется в общем отделе администрации Тимашевского городского поселения Тимашевского района.</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После регистрации постановления администрации Тимашевского городского поселения Тимашевского района о признании многоквартирного дома аварийным и подлежащим сносу или реконструкции специалист Отдела  в тот же день направляет  заключение о признании многоквартирного дома аварийным и подлежащим сносу или реконструкции и постановления о признании многоквартирного дома аварийным и подлежащим сносу или реконструкции в МКУ «МФЦ», для выдачи заявителю (при обращении заявителя в МКУ «МФЦ»), если иной способ их получения не указан заявителем, или в течение 1 (одного) рабочего дня с момента регистрации  постановления сообщает заявителю (при обращении заявителя в Отдел) по телефону о выполнении муниципальной услуги, но не позднее 5(пяти) дней со дня регистрации постановления выдает или направляет  заключение о признании многоквартирного дома аварийным и подлежащим сносу или реконструкции,  постановление о признании многоквартирного дома аварийным и подлежащим сносу </w:t>
      </w:r>
      <w:r w:rsidRPr="00C83517">
        <w:rPr>
          <w:rFonts w:ascii="Arial" w:hAnsi="Arial" w:cs="Arial"/>
          <w:sz w:val="24"/>
          <w:szCs w:val="24"/>
        </w:rPr>
        <w:lastRenderedPageBreak/>
        <w:t>или реконструкции заявителю по адресу указанному в заявлении, если иной способ их получения не указан заявителем.</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Результатом исполнения административной процедуры по рассмотрению заявления и формированию результата муниципальной услуги, в соответствии с запросом заявителя являются подготовленные к выдаче заявителю:</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заключение МВК о признании многоквартирного дома аварийным и подлежащим сносу или реконструкции и постановление администрации</w:t>
      </w:r>
      <w:r w:rsidRPr="00C83517">
        <w:rPr>
          <w:rFonts w:ascii="Arial" w:hAnsi="Arial" w:cs="Arial"/>
          <w:b/>
          <w:sz w:val="24"/>
          <w:szCs w:val="24"/>
        </w:rPr>
        <w:t xml:space="preserve"> </w:t>
      </w:r>
      <w:r w:rsidRPr="00C83517">
        <w:rPr>
          <w:rFonts w:ascii="Arial" w:hAnsi="Arial" w:cs="Arial"/>
          <w:sz w:val="24"/>
          <w:szCs w:val="24"/>
        </w:rPr>
        <w:t>Тимашевского городского поселения Тимашевского района о признании многоквартирного дома аварийным и подлежащим сносу или реконструкции;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письмо об отказе в предоставлении муниципальной услуги.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Исполнение данной административной процедуры возложено на специалиста Отдела, ответственного за рассмотрение заявления и  формирование результата муниципальной услуги, в соответствии с запросом заявителя.</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3.6. Выдача результата предоставления муниципальной услуги.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Основанием для начала процедуры является принятие специалистом МКУ «МФЦ» от специалиста Отдела реестра пакета документов под роспись (при обращении заявителя в МКУ «МФЦ») либо готовый к выдаче результат предоставления услуги (при обращении заявителя в Отдел).</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Специалист МКУ «МФЦ»  в день приема реестра и пакетов документов либо специалист Отдела:</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3.6.1. Специалист МКУ «МФЦ» (при обращении заявителя в МКУ «МФЦ») в день приема реестра и пакетов документов:</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1) регистрирует в базе данных поступившие пакеты документов;</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2) извещает заявителя по телефону о получении результата исполнения муниципальной услуги;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3) при выдаче документов специалист МКУ «МФЦ»:</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проверяет документ, удостоверяющий личность заявителя или его представителя;</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проверяет наличие соответствующих полномочий на получение муниципальной услуги;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делает на расписках отметку о выдаче документов;</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просит заявителя поставить подпись в получении документа, с указанием даты получения;</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 выдает результат, являющийся результатом исполнения муниципальной услуги. </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3.6.2. Специалист Отдела  (при обращении заявителя в Отдел): </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1) регистрирует в базе данных поступившие пакеты документов;</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2) извещает заявителя по телефону о получении результата исполнения муниципальной услуги;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3) при выдаче документов специалист Отдела:</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проверяет документ, удостоверяющий личность заявителя или его представителя;</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проверяет наличие соответствующих полномочий на получение муниципальной услуги;</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делает на расписках отметку о выдаче документов;</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выдает  или направляет по адресу  указанному в заявлении результат,   исполнения муниципальной услуги, если иной способ её не указан заявителем.</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Расписка с отметкой о получении результата муниципальной услуги заявителем (при обращении в МКУ «МФЦ») в течение 7 (семи) рабочих дней направляется в Отдел, для подшивки к архивной документации. </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Исполнение данной административной процедуры возложено на специалиста МКУ «МФЦ» (при обращении заявителя в МКУ «МФЦ»)  или  специалиста Отдела (при подаче заявления в Отдел) ответственного за выдачу документов. </w:t>
      </w:r>
    </w:p>
    <w:p w:rsidR="00C83517" w:rsidRPr="00C83517" w:rsidRDefault="00C83517" w:rsidP="00194EA5">
      <w:pPr>
        <w:autoSpaceDE w:val="0"/>
        <w:spacing w:after="0" w:line="240" w:lineRule="auto"/>
        <w:ind w:firstLine="567"/>
        <w:jc w:val="both"/>
        <w:rPr>
          <w:rFonts w:ascii="Arial" w:hAnsi="Arial" w:cs="Arial"/>
          <w:sz w:val="24"/>
          <w:szCs w:val="24"/>
        </w:rPr>
      </w:pPr>
      <w:r w:rsidRPr="00C83517">
        <w:rPr>
          <w:rFonts w:ascii="Arial" w:hAnsi="Arial" w:cs="Arial"/>
          <w:sz w:val="24"/>
          <w:szCs w:val="24"/>
        </w:rPr>
        <w:lastRenderedPageBreak/>
        <w:t>3.7. Исправление технических ошибок в сведениях, указанных в постановлении администрации Тимашевского городского поселения Тимашевского района о признании многоквартирного дома аварийным и подлежащим сносу или реконструкции и (или) заключение о признании многоквартирного дома аварийным и подлежащим сносу или реконструкции.</w:t>
      </w:r>
    </w:p>
    <w:p w:rsidR="00C83517" w:rsidRPr="00C83517" w:rsidRDefault="00C83517" w:rsidP="00194EA5">
      <w:pPr>
        <w:autoSpaceDE w:val="0"/>
        <w:spacing w:after="0" w:line="240" w:lineRule="auto"/>
        <w:ind w:firstLine="567"/>
        <w:jc w:val="both"/>
        <w:rPr>
          <w:rFonts w:ascii="Arial" w:hAnsi="Arial" w:cs="Arial"/>
          <w:sz w:val="24"/>
          <w:szCs w:val="24"/>
        </w:rPr>
      </w:pPr>
      <w:r w:rsidRPr="00C83517">
        <w:rPr>
          <w:rFonts w:ascii="Arial" w:hAnsi="Arial" w:cs="Arial"/>
          <w:sz w:val="24"/>
          <w:szCs w:val="24"/>
        </w:rPr>
        <w:t>Основанием для начала административной процедуры является поступление в Отдел или МКУ «МФЦ» заявления об исправлении технической ошибки (описки, опечатки, грамматической или арифметической ошибки) в сведениях, указанных в постановлении администрации Тимашевского городского поселения Тимашевского района о признании многоквартирного дома аварийным и подлежащим сносу или реконструкции и (или) заключении о признании многоквартирного дома аварийным и подлежащим сносу или реконструкции, (далее - техническая ошибка) с приложением документов, указанных в пунктах 2.6.2. настоящего регламента.</w:t>
      </w:r>
    </w:p>
    <w:p w:rsidR="00C83517" w:rsidRPr="00C83517" w:rsidRDefault="00C83517" w:rsidP="00194EA5">
      <w:pPr>
        <w:autoSpaceDE w:val="0"/>
        <w:spacing w:after="0" w:line="240" w:lineRule="auto"/>
        <w:ind w:firstLine="567"/>
        <w:jc w:val="both"/>
        <w:rPr>
          <w:rFonts w:ascii="Arial" w:hAnsi="Arial" w:cs="Arial"/>
          <w:sz w:val="24"/>
          <w:szCs w:val="24"/>
        </w:rPr>
      </w:pPr>
      <w:r w:rsidRPr="00C83517">
        <w:rPr>
          <w:rFonts w:ascii="Arial" w:hAnsi="Arial" w:cs="Arial"/>
          <w:sz w:val="24"/>
          <w:szCs w:val="24"/>
        </w:rPr>
        <w:t>Заявление об исправлении технической ошибки в сведениях, указанных в постановлении администрации Тимашевского городского поселения Тимашевского района о признании многоквартирного дома аварийным и подлежащим сносу или реконструкции и (или) заключении о признании многоквартирного дома аварийным и подлежащим сносу или реконструкции, подается заявителем (его уполномоченным представителем) лично, либо почтовым отправлением, либо через единый портал государственных и муниципальных услуг.</w:t>
      </w:r>
    </w:p>
    <w:p w:rsidR="00C83517" w:rsidRPr="00C83517" w:rsidRDefault="00C83517" w:rsidP="00194EA5">
      <w:pPr>
        <w:autoSpaceDE w:val="0"/>
        <w:spacing w:after="0" w:line="240" w:lineRule="auto"/>
        <w:ind w:firstLine="567"/>
        <w:jc w:val="both"/>
        <w:rPr>
          <w:rStyle w:val="FontStyle20"/>
          <w:rFonts w:ascii="Arial" w:hAnsi="Arial" w:cs="Arial"/>
        </w:rPr>
      </w:pPr>
      <w:r w:rsidRPr="00C83517">
        <w:rPr>
          <w:rFonts w:ascii="Arial" w:hAnsi="Arial" w:cs="Arial"/>
          <w:sz w:val="24"/>
          <w:szCs w:val="24"/>
        </w:rPr>
        <w:t>Специалист Отдела, осуществляющий прием заявлений, регистрирует заявление  в журнале приема заявлений. При подаче заявления в МКУ «МФЦ»: заявление принимает специалист МКУ «МФЦ», в соответствии с пунктом 3.4 настоящего регламента и передает в течение 1 (одного) рабочего дня в Отдел на рассмотрение по реестру пакетов документов,</w:t>
      </w:r>
      <w:r w:rsidRPr="00C83517">
        <w:rPr>
          <w:rStyle w:val="FontStyle20"/>
          <w:rFonts w:ascii="Arial" w:hAnsi="Arial" w:cs="Arial"/>
        </w:rPr>
        <w:t xml:space="preserve"> заверяя его своей подписью с указанием фамилии, имени, отчества. </w:t>
      </w:r>
      <w:r w:rsidRPr="00C83517">
        <w:rPr>
          <w:rFonts w:ascii="Arial" w:hAnsi="Arial" w:cs="Arial"/>
          <w:sz w:val="24"/>
          <w:szCs w:val="24"/>
        </w:rPr>
        <w:t xml:space="preserve"> </w:t>
      </w:r>
      <w:r w:rsidRPr="00C83517">
        <w:rPr>
          <w:rStyle w:val="FontStyle20"/>
          <w:rFonts w:ascii="Arial" w:hAnsi="Arial" w:cs="Arial"/>
        </w:rPr>
        <w:t xml:space="preserve"> </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Настоящая административная процедура имеет следующие административные действия:</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1) рассмотрение документов начальником Отдела и направление их ответственным специалистам Отдела для дальнейшей работы в течение дня с момента регистрации заявления или его получения из МУК «МФЦ»;</w:t>
      </w:r>
    </w:p>
    <w:p w:rsidR="00C83517" w:rsidRPr="00C83517" w:rsidRDefault="00C83517" w:rsidP="00194EA5">
      <w:pPr>
        <w:autoSpaceDE w:val="0"/>
        <w:spacing w:after="0" w:line="240" w:lineRule="auto"/>
        <w:ind w:firstLine="567"/>
        <w:jc w:val="both"/>
        <w:rPr>
          <w:rFonts w:ascii="Arial" w:hAnsi="Arial" w:cs="Arial"/>
          <w:sz w:val="24"/>
          <w:szCs w:val="24"/>
        </w:rPr>
      </w:pPr>
      <w:r w:rsidRPr="00C83517">
        <w:rPr>
          <w:rFonts w:ascii="Arial" w:hAnsi="Arial" w:cs="Arial"/>
          <w:sz w:val="24"/>
          <w:szCs w:val="24"/>
        </w:rPr>
        <w:t xml:space="preserve">  2) рассмотрение специалистом Отдела заявления об исправлении технических ошибок и представленных документов, по результатам которого  принимается решение об исправлении технических ошибок в постановлении администрации Тимашевского городского поселения Тимашевского района о признании многоквартирного дома аварийным и подлежащим сносу или реконструкции и (или) в заключении о признании многоквартирного дома аварийным и подлежащим сносу или реконструкции или об отказе во внесении изменений, при установлении фактов, указанных в пункте 2.10 настоящего регламента;</w:t>
      </w:r>
    </w:p>
    <w:p w:rsidR="00C83517" w:rsidRPr="00C83517" w:rsidRDefault="00C83517" w:rsidP="00194EA5">
      <w:pPr>
        <w:autoSpaceDE w:val="0"/>
        <w:spacing w:after="0" w:line="240" w:lineRule="auto"/>
        <w:ind w:firstLine="567"/>
        <w:jc w:val="both"/>
        <w:rPr>
          <w:rFonts w:ascii="Arial" w:hAnsi="Arial" w:cs="Arial"/>
          <w:sz w:val="24"/>
          <w:szCs w:val="24"/>
        </w:rPr>
      </w:pPr>
      <w:r w:rsidRPr="00C83517">
        <w:rPr>
          <w:rFonts w:ascii="Arial" w:hAnsi="Arial" w:cs="Arial"/>
          <w:sz w:val="24"/>
          <w:szCs w:val="24"/>
        </w:rPr>
        <w:t>3) внесение изменений специалистом Отдела в постановление администрации Тимашевского городского поселения Тимашевского района о признании многоквартирного дома аварийным и подлежащим сносу или реконструкции и (или) в заключение о признании многоквартирного дома аварийным и подлежащим сносу или реконструкции с учетом соответствующих изменений или подготовка письма об отказе в предоставлении муниципальной услуги.</w:t>
      </w:r>
    </w:p>
    <w:p w:rsidR="00C83517" w:rsidRPr="00C83517" w:rsidRDefault="00C83517" w:rsidP="00194EA5">
      <w:pPr>
        <w:autoSpaceDE w:val="0"/>
        <w:spacing w:after="0" w:line="240" w:lineRule="auto"/>
        <w:ind w:firstLine="567"/>
        <w:jc w:val="both"/>
        <w:rPr>
          <w:rFonts w:ascii="Arial" w:hAnsi="Arial" w:cs="Arial"/>
          <w:sz w:val="24"/>
          <w:szCs w:val="24"/>
        </w:rPr>
      </w:pPr>
      <w:r w:rsidRPr="00C83517">
        <w:rPr>
          <w:rFonts w:ascii="Arial" w:hAnsi="Arial" w:cs="Arial"/>
          <w:sz w:val="24"/>
          <w:szCs w:val="24"/>
        </w:rPr>
        <w:t xml:space="preserve"> После исправления документ регистрируется в течении 1 (одного) рабочего дня и направляется на выдачу заявителю (при обращении заявителя в МКУ «МФЦ», если иной способ его получения не указан заявителем, или письмо об отказе в предоставлении муниципальной услуги, направляется в МКУ «МФЦ», если иной способ его получения не указан заявителем. </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Выдача постановления администрации Тимашевского городского поселения Тимашевского района о признании многоквартирного дома аварийным и подлежащим сносу или реконструкции и (или) заключении о признании </w:t>
      </w:r>
      <w:r w:rsidRPr="00C83517">
        <w:rPr>
          <w:rFonts w:ascii="Arial" w:hAnsi="Arial" w:cs="Arial"/>
          <w:sz w:val="24"/>
          <w:szCs w:val="24"/>
        </w:rPr>
        <w:lastRenderedPageBreak/>
        <w:t>многоквартирного дома аварийным и подлежащим сносу или реконструкции с исправленными техническими ошибками заявителю либо его уполномоченному представителю осуществляется не позднее 5 (пяти)  рабочих дней, следующих за днем регистрации поступившего заявления, в соответствии с пунктом 2.6 настоящего регламента.</w:t>
      </w:r>
    </w:p>
    <w:p w:rsidR="00C83517" w:rsidRPr="00C83517" w:rsidRDefault="00C83517" w:rsidP="00194EA5">
      <w:pPr>
        <w:spacing w:after="0" w:line="240" w:lineRule="auto"/>
        <w:ind w:firstLine="567"/>
        <w:jc w:val="both"/>
        <w:rPr>
          <w:rFonts w:ascii="Arial" w:hAnsi="Arial" w:cs="Arial"/>
          <w:sz w:val="24"/>
          <w:szCs w:val="24"/>
        </w:rPr>
      </w:pPr>
      <w:r w:rsidRPr="00C83517">
        <w:rPr>
          <w:rFonts w:ascii="Arial" w:hAnsi="Arial" w:cs="Arial"/>
          <w:sz w:val="24"/>
          <w:szCs w:val="24"/>
        </w:rPr>
        <w:t xml:space="preserve">Неполученный заявителем результат муниципальной услуги хранится в МКУ «МФЦ» в течение 30 (тридцати) дней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 Затем документ передается на хранение в  отдел. </w:t>
      </w:r>
    </w:p>
    <w:p w:rsidR="00C83517" w:rsidRPr="00C83517" w:rsidRDefault="00C83517" w:rsidP="00C83517">
      <w:pPr>
        <w:spacing w:after="0" w:line="240" w:lineRule="auto"/>
        <w:ind w:firstLine="720"/>
        <w:jc w:val="both"/>
        <w:rPr>
          <w:rFonts w:ascii="Arial" w:hAnsi="Arial" w:cs="Arial"/>
          <w:sz w:val="24"/>
          <w:szCs w:val="24"/>
        </w:rPr>
      </w:pPr>
    </w:p>
    <w:p w:rsidR="00C83517" w:rsidRPr="00621A99" w:rsidRDefault="00C83517" w:rsidP="00C83517">
      <w:pPr>
        <w:spacing w:after="0" w:line="240" w:lineRule="auto"/>
        <w:jc w:val="center"/>
        <w:rPr>
          <w:rFonts w:ascii="Arial" w:hAnsi="Arial" w:cs="Arial"/>
          <w:sz w:val="24"/>
          <w:szCs w:val="24"/>
        </w:rPr>
      </w:pPr>
      <w:r w:rsidRPr="00621A99">
        <w:rPr>
          <w:rFonts w:ascii="Arial" w:hAnsi="Arial" w:cs="Arial"/>
          <w:sz w:val="24"/>
          <w:szCs w:val="24"/>
        </w:rPr>
        <w:t>4. Формы контроля за предоставлением услуги</w:t>
      </w:r>
    </w:p>
    <w:p w:rsidR="00621A99" w:rsidRPr="00621A99" w:rsidRDefault="00621A99" w:rsidP="00C83517">
      <w:pPr>
        <w:spacing w:after="0" w:line="240" w:lineRule="auto"/>
        <w:jc w:val="center"/>
        <w:rPr>
          <w:rFonts w:ascii="Arial" w:hAnsi="Arial" w:cs="Arial"/>
          <w:sz w:val="24"/>
          <w:szCs w:val="24"/>
        </w:rPr>
      </w:pP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4.1. Порядок осуществления текущего контроля за соблюдением и исполнением должностными лицами, ответственными специалистами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Текущий контроль за соблюдением и исполнением ответственными специалистами Отдела, положений настоящего административного регламента и иных нормативных правовых актов, устанавливающих требования к предоставлению услуги, осуществляется начальником отдела архитектуры и градостроительства администрации Тимашевского городского поселения Тимашевского района.</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4.2.1. Контроль за полнотой и качеством предоставления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услуги, принятие решений и подготовку ответов на жалобы заявителей.</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 xml:space="preserve">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4.2.2.   Плановые проверки осуществляются один раз в год.</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 xml:space="preserve">4.2.3. Основанием для проведения внеплановой проверки являются  поступление жалобы заявителей на решения и действия (бездействие) администрации Тимашевского городского поселения Тимашевского района, а также должностных лиц, специалистов, ответственных за предоставление услуги. </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4.2.4. Плановая и внеплановая проверки осуществляются комиссией, образованной распоряжением администрации Тимашевского городского поселения Тимашевского района (далее – распоряжение).</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4.2.5. Проект распоряжения вносится начальником отдела архитектуры и градостроительства администрации Тимашевского городского поселения Тимашевского района не позднее 3 (рабочих) дней с даты регистрации жалобы. Данным распоряжением определяется председатель и состав комиссии.</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В распоряжении указывается срок проведения проверки, который не может превышать для проведения плановой проверки – 30  дней с момента подписания распоряжения, для проведения внеплановой проверки не позднее – 7  дней со дня регистрации жалобы.</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4.2.6. Плановая проверка должна быть начата не позднее 30 ноября текущего года.</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 xml:space="preserve">4.2.7. Если для рассмотрения жалобы по существу в администрации Тимашевского городского поселения Тимашевского района недостаточно </w:t>
      </w:r>
      <w:r w:rsidRPr="00C83517">
        <w:rPr>
          <w:rFonts w:ascii="Arial" w:hAnsi="Arial" w:cs="Arial"/>
          <w:sz w:val="24"/>
          <w:szCs w:val="24"/>
        </w:rPr>
        <w:lastRenderedPageBreak/>
        <w:t>предоставленной информации, проводится выездная проверка, либо организуется встреча с заявителем.</w:t>
      </w:r>
    </w:p>
    <w:p w:rsidR="00C83517" w:rsidRPr="00C83517" w:rsidRDefault="00C83517" w:rsidP="00621A99">
      <w:pPr>
        <w:autoSpaceDE w:val="0"/>
        <w:spacing w:after="0" w:line="240" w:lineRule="auto"/>
        <w:ind w:firstLine="567"/>
        <w:jc w:val="both"/>
        <w:rPr>
          <w:rFonts w:ascii="Arial" w:hAnsi="Arial" w:cs="Arial"/>
          <w:sz w:val="24"/>
          <w:szCs w:val="24"/>
        </w:rPr>
      </w:pPr>
      <w:r w:rsidRPr="00C83517">
        <w:rPr>
          <w:rFonts w:ascii="Arial" w:hAnsi="Arial" w:cs="Arial"/>
          <w:sz w:val="24"/>
          <w:szCs w:val="24"/>
        </w:rPr>
        <w:t xml:space="preserve">    4.2.8. В ходе проверок проверяется и оценивается комплекс вопросов, касающихся порядка предоставления муниципальной услуги.</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По итогам проверки составляется акт, утверждаемый председателем комиссии.</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В акте указывается:</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 дата проведения проверки;</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 состав комиссии;</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 характер проверки (плановая, внеплановая);</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 результаты проверки;</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 выводы (предложения).</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4.3.Ответственность должностных лиц, ответственных специалистов  за решения и действия (бездействие), принимаемые (осуществляемые) ими в ходе предоставления услуги.</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4.3.1. При выявлении в ходе проверки нарушений прав и законных интересов заявителей, противоправных решениях, действиях или бездействии должностных лиц, специалистов, ответственных за предоставление, нарушении положений настоящего административного регламента, виновные должностные лица, специалисты Отдела несут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 xml:space="preserve">4.3.2. Должностным лицам и (или) ответственным специалистам администрации Тимашевского городского поселения Тимашевского района, непосредственно предоставляющим услугу направляется акт с требованием устранить выявленные нарушения. </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4.4. Порядок и формы контроля за предоставлением услуги, в том числе со стороны граждан, их объединений и организаций.</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 а также путем обжалования действий (бездействия) и решений, осуществляемых (принятых) в ходе исполнения административного регламента, в судебном порядке, в соответствии с законодательством Российской Федерации.</w:t>
      </w:r>
    </w:p>
    <w:p w:rsidR="00C83517" w:rsidRPr="00621A99" w:rsidRDefault="00C83517" w:rsidP="00C83517">
      <w:pPr>
        <w:spacing w:after="0" w:line="240" w:lineRule="auto"/>
        <w:ind w:firstLine="567"/>
        <w:rPr>
          <w:rFonts w:ascii="Arial" w:hAnsi="Arial" w:cs="Arial"/>
          <w:sz w:val="24"/>
          <w:szCs w:val="24"/>
        </w:rPr>
      </w:pPr>
    </w:p>
    <w:p w:rsidR="00C83517" w:rsidRPr="00621A99" w:rsidRDefault="00C83517" w:rsidP="00C83517">
      <w:pPr>
        <w:spacing w:after="0" w:line="240" w:lineRule="auto"/>
        <w:jc w:val="center"/>
        <w:rPr>
          <w:rFonts w:ascii="Arial" w:hAnsi="Arial" w:cs="Arial"/>
          <w:sz w:val="24"/>
          <w:szCs w:val="24"/>
        </w:rPr>
      </w:pPr>
      <w:r w:rsidRPr="00621A99">
        <w:rPr>
          <w:rFonts w:ascii="Arial" w:hAnsi="Arial" w:cs="Arial"/>
          <w:sz w:val="24"/>
          <w:szCs w:val="24"/>
        </w:rPr>
        <w:t>5. Досудебный (внесудебный) порядок обжалования решения</w:t>
      </w:r>
    </w:p>
    <w:p w:rsidR="00C83517" w:rsidRPr="00621A99" w:rsidRDefault="00C83517" w:rsidP="00C83517">
      <w:pPr>
        <w:spacing w:after="0" w:line="240" w:lineRule="auto"/>
        <w:jc w:val="center"/>
        <w:rPr>
          <w:rFonts w:ascii="Arial" w:hAnsi="Arial" w:cs="Arial"/>
          <w:sz w:val="24"/>
          <w:szCs w:val="24"/>
        </w:rPr>
      </w:pPr>
      <w:r w:rsidRPr="00621A99">
        <w:rPr>
          <w:rFonts w:ascii="Arial" w:hAnsi="Arial" w:cs="Arial"/>
          <w:sz w:val="24"/>
          <w:szCs w:val="24"/>
        </w:rPr>
        <w:t>и действия (бездействия) органа, предоставляющего услугу, должностного лица органа, предоставляющего услугу, либо муниципального служащего</w:t>
      </w:r>
    </w:p>
    <w:p w:rsidR="00C83517" w:rsidRPr="00621A99" w:rsidRDefault="00C83517" w:rsidP="00C83517">
      <w:pPr>
        <w:spacing w:after="0" w:line="240" w:lineRule="auto"/>
        <w:ind w:firstLine="851"/>
        <w:jc w:val="both"/>
        <w:rPr>
          <w:rFonts w:ascii="Arial" w:hAnsi="Arial" w:cs="Arial"/>
          <w:sz w:val="24"/>
          <w:szCs w:val="24"/>
        </w:rPr>
      </w:pP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 xml:space="preserve">5.1. Информация для заявителя о его праве  подать жалобу на решение  и (или) действий (бездействия) администрации Тимашевского городского поселения Тимашевского района, предоставляющей услугу, а также ее должностных лиц, муниципальных служащих при предоставлении муниципальной услуги (далее-жалоба). </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 xml:space="preserve">5.1.1.Заявители имеют право на обжалование решений и (или) действия (бездействия) администрации Тимашевского городского поселения Тимашевского района, а также ее должностных лиц либо муниципальных служащих при предоставлении муниципальной услуги в досудебном порядке. </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5.1.2. Заявители могут обжаловать решение и (или) действия (бездействия), принятые в ходе предоставлении муниципальной услуги должностным лицом либо муниципальным служащим администрации Тимашевского городского поселения Тимашевского района - главе Тимашевского городского поселения Тимашевского района.</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lastRenderedPageBreak/>
        <w:t>5.2. Предмет жалобы.</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5.2.1. Заявитель может сообщить о нарушении своих прав и законных интересов, а также о нарушении положений административного регламента по предоставлению услуги, некорректном поведении или нарушении служебной этики.</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Заявитель может обратиться с жалобой, в том числе в следующих случаях:</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1) нарушение срока регистрации запроса заявителя о предоставлении услуги;</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2) нарушение срока предоставления услуги;</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 для предоставления услуги;</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 для предоставления услуги, у заявителя;</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7) отказ администрации Тимашевского городского поселения Тимашевского района, предоставляющего услугу,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 xml:space="preserve">5.2.2. Жалобы подлежат  рассмотрению бесплатно. </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5.3. Порядок подачи  и рассмотрения жалобы.</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 xml:space="preserve">5.3.1. Заявители имеют право обратится с жалобой устно при личном приеме заявителя или направить ее в письменном или электронном виде.  </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Жалоба может быть подана в письменной форме на бумажном носителе в администрацию Тимашевского городского поселения Тимашевского района, в том числе через МКУ «МФЦ» (если муниципальная услуга предоставлялась через МКУ «МФЦ».</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5.3.2. Жалоба должна содержать:</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1) наименование органа, предоставляющего услугу или Ф.И.О.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3) сведения об обжалуемых решениях и действиях (бездействии) органа, предоставляющего услугу, либо его служащего;</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4) доводы, на основании которых заявитель не согласен с решением и действием (бездействием) органа, предоставляющего услугу, либо его служащего. Заявителем могут быть представлены документы (при наличии), подтверждающие доводы заявителя, либо их копии.</w:t>
      </w:r>
    </w:p>
    <w:p w:rsidR="00C83517" w:rsidRPr="00C83517" w:rsidRDefault="00C83517" w:rsidP="00621A99">
      <w:pPr>
        <w:autoSpaceDE w:val="0"/>
        <w:spacing w:after="0" w:line="240" w:lineRule="auto"/>
        <w:ind w:firstLine="567"/>
        <w:jc w:val="both"/>
        <w:rPr>
          <w:rFonts w:ascii="Arial" w:hAnsi="Arial" w:cs="Arial"/>
          <w:sz w:val="24"/>
          <w:szCs w:val="24"/>
        </w:rPr>
      </w:pPr>
      <w:r w:rsidRPr="00C83517">
        <w:rPr>
          <w:rFonts w:ascii="Arial" w:hAnsi="Arial" w:cs="Arial"/>
          <w:sz w:val="24"/>
          <w:szCs w:val="24"/>
        </w:rPr>
        <w:lastRenderedPageBreak/>
        <w:t>В случае если жалоба подается через представителя заявителя, представляется документ, подтверждающий полномочия на осуществление действий от имени заявителя:</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а) оформленная в соответствии с законом Российской Федерации доверенность (для  физических лиц);</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б) оформленная в соответствии с законом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 xml:space="preserve">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bCs/>
          <w:sz w:val="24"/>
          <w:szCs w:val="24"/>
        </w:rPr>
        <w:t xml:space="preserve">5.3.3. </w:t>
      </w:r>
      <w:r w:rsidRPr="00C83517">
        <w:rPr>
          <w:rFonts w:ascii="Arial" w:hAnsi="Arial" w:cs="Arial"/>
          <w:sz w:val="24"/>
          <w:szCs w:val="24"/>
        </w:rPr>
        <w:t>Прием жалоб.</w:t>
      </w:r>
    </w:p>
    <w:p w:rsidR="00C83517" w:rsidRPr="00C83517" w:rsidRDefault="00C83517" w:rsidP="00621A99">
      <w:pPr>
        <w:spacing w:after="0" w:line="240" w:lineRule="auto"/>
        <w:ind w:firstLine="567"/>
        <w:jc w:val="both"/>
        <w:rPr>
          <w:rFonts w:ascii="Arial" w:hAnsi="Arial" w:cs="Arial"/>
          <w:bCs/>
          <w:sz w:val="24"/>
          <w:szCs w:val="24"/>
        </w:rPr>
      </w:pPr>
      <w:r w:rsidRPr="00C83517">
        <w:rPr>
          <w:rFonts w:ascii="Arial" w:hAnsi="Arial" w:cs="Arial"/>
          <w:sz w:val="24"/>
          <w:szCs w:val="24"/>
        </w:rPr>
        <w:t>Прием жалоб в письменной форме осуществляется в месте предоставления услуги (в месте, где заявитель подавал запрос на получение услуги, нарушение порядка которой обжалуется, либо в месте, где заявителем получен результат указанной услуги).</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 xml:space="preserve">Жалоба в письменной форме может быть также подана (направлена): </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 в приемную Тимашевского городского поселения Тимашевского района, расположенную по адресу: Краснодарский  край,  Тимашевский   район, г.Тимашевск, ул.Красная, 100, кабинет № 12, часы приема ежедневно, кроме выходных и праздничных дней, с 8 ч. 00 мин. до 17 ч. 00 мин.;</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 xml:space="preserve">- по почте - </w:t>
      </w:r>
      <w:r w:rsidRPr="00C83517">
        <w:rPr>
          <w:rFonts w:ascii="Arial" w:hAnsi="Arial" w:cs="Arial"/>
          <w:bCs/>
          <w:sz w:val="24"/>
          <w:szCs w:val="24"/>
        </w:rPr>
        <w:t xml:space="preserve">на адрес администрации </w:t>
      </w:r>
      <w:r w:rsidRPr="00C83517">
        <w:rPr>
          <w:rFonts w:ascii="Arial" w:hAnsi="Arial" w:cs="Arial"/>
          <w:sz w:val="24"/>
          <w:szCs w:val="24"/>
        </w:rPr>
        <w:t>Тимашевского городского поселения Тимашевского района</w:t>
      </w:r>
      <w:r w:rsidRPr="00C83517">
        <w:rPr>
          <w:rFonts w:ascii="Arial" w:hAnsi="Arial" w:cs="Arial"/>
          <w:bCs/>
          <w:sz w:val="24"/>
          <w:szCs w:val="24"/>
        </w:rPr>
        <w:t xml:space="preserve">, </w:t>
      </w:r>
      <w:r w:rsidRPr="00C83517">
        <w:rPr>
          <w:rFonts w:ascii="Arial" w:hAnsi="Arial" w:cs="Arial"/>
          <w:sz w:val="24"/>
          <w:szCs w:val="24"/>
        </w:rPr>
        <w:t>посредством факсимильной связи - по телефону 8(861-30) 4-13-63.</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При личном приеме жалоба может быть подана в приемную. Время приема жалоб должно совпадать со временем предоставления услуг.</w:t>
      </w:r>
    </w:p>
    <w:p w:rsidR="00C83517" w:rsidRPr="00C83517" w:rsidRDefault="00C83517" w:rsidP="00621A99">
      <w:pPr>
        <w:spacing w:after="0" w:line="240" w:lineRule="auto"/>
        <w:ind w:firstLine="567"/>
        <w:jc w:val="both"/>
        <w:rPr>
          <w:rFonts w:ascii="Arial" w:hAnsi="Arial" w:cs="Arial"/>
          <w:bCs/>
          <w:sz w:val="24"/>
          <w:szCs w:val="24"/>
        </w:rPr>
      </w:pPr>
      <w:r w:rsidRPr="00C83517">
        <w:rPr>
          <w:rFonts w:ascii="Arial" w:hAnsi="Arial" w:cs="Arial"/>
          <w:bCs/>
          <w:sz w:val="24"/>
          <w:szCs w:val="24"/>
        </w:rPr>
        <w:t>В электронном виде жалоба может быть подана заявителем</w:t>
      </w:r>
      <w:r w:rsidRPr="00C83517">
        <w:rPr>
          <w:rFonts w:ascii="Arial" w:hAnsi="Arial" w:cs="Arial"/>
          <w:bCs/>
          <w:sz w:val="24"/>
          <w:szCs w:val="24"/>
        </w:rPr>
        <w:br/>
        <w:t xml:space="preserve">посредством: </w:t>
      </w:r>
      <w:r w:rsidRPr="00C83517">
        <w:rPr>
          <w:rFonts w:ascii="Arial" w:hAnsi="Arial" w:cs="Arial"/>
          <w:sz w:val="24"/>
          <w:szCs w:val="24"/>
        </w:rPr>
        <w:t>официального сайта администрации Тимашевского городского поселения Тимашевского района в информационно-телекоммуникационной сети «Интернет»; официального адреса электронной почты администрации Тимашевского городского поселения Тимашевского района;</w:t>
      </w:r>
      <w:r w:rsidRPr="00C83517">
        <w:rPr>
          <w:rFonts w:ascii="Arial" w:hAnsi="Arial" w:cs="Arial"/>
          <w:bCs/>
          <w:sz w:val="24"/>
          <w:szCs w:val="24"/>
        </w:rPr>
        <w:t xml:space="preserve"> Единого портала государственных и муниципальных услуг (функций); Портала государственных и муниципальных услуг Краснодарского края». </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 xml:space="preserve">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w:t>
      </w:r>
      <w:hyperlink r:id="rId25" w:history="1">
        <w:r w:rsidRPr="00C83517">
          <w:rPr>
            <w:rFonts w:ascii="Arial" w:hAnsi="Arial" w:cs="Arial"/>
            <w:sz w:val="24"/>
            <w:szCs w:val="24"/>
          </w:rPr>
          <w:t>законодательством</w:t>
        </w:r>
      </w:hyperlink>
      <w:r w:rsidRPr="00C83517">
        <w:rPr>
          <w:rFonts w:ascii="Arial" w:hAnsi="Arial" w:cs="Arial"/>
          <w:sz w:val="24"/>
          <w:szCs w:val="24"/>
        </w:rPr>
        <w:t xml:space="preserve"> Российской Федерации, при этом документ, удостоверяющий личность заявителя, не требуется.</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5.3.4. Жалоба рассматривается администрацией Тимашевского городского поселения Тимашевского района в соответствии с порядком подачи и рассмотрения жалоб на решение и действия (бездействие) администрации Тимашевского городского поселения Тимашевского района, ее должностных либо муниципальных служащих.</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Жалоба на нарушение порядка предоставления услуги многофункциональным центром рассматривается в соответствии с порядком рассмотрения жалоб Тимашевского городского поселения Тимашевского района. При этом срок рассмотрения жалобы исчисляется со дня регистрации жалобы в администрации Тимашевского городского поселения Тимашевского района на ее рассмотрение.</w:t>
      </w:r>
    </w:p>
    <w:p w:rsidR="00C83517" w:rsidRPr="00C83517" w:rsidRDefault="00C83517" w:rsidP="00621A99">
      <w:pPr>
        <w:spacing w:after="0" w:line="240" w:lineRule="auto"/>
        <w:ind w:firstLine="567"/>
        <w:jc w:val="both"/>
        <w:rPr>
          <w:rFonts w:ascii="Arial" w:hAnsi="Arial" w:cs="Arial"/>
          <w:bCs/>
          <w:sz w:val="24"/>
          <w:szCs w:val="24"/>
        </w:rPr>
      </w:pPr>
      <w:r w:rsidRPr="00C83517">
        <w:rPr>
          <w:rFonts w:ascii="Arial" w:hAnsi="Arial" w:cs="Arial"/>
          <w:sz w:val="24"/>
          <w:szCs w:val="24"/>
        </w:rPr>
        <w:t xml:space="preserve">5.3.5. </w:t>
      </w:r>
      <w:r w:rsidRPr="00C83517">
        <w:rPr>
          <w:rFonts w:ascii="Arial" w:hAnsi="Arial" w:cs="Arial"/>
          <w:bCs/>
          <w:sz w:val="24"/>
          <w:szCs w:val="24"/>
        </w:rPr>
        <w:t xml:space="preserve">В случае подачи заявителем жалобы через МКУ «МФЦ» многофункциональный центр обеспечивает ее передачу в общий отдел администрации </w:t>
      </w:r>
      <w:r w:rsidRPr="00C83517">
        <w:rPr>
          <w:rFonts w:ascii="Arial" w:hAnsi="Arial" w:cs="Arial"/>
          <w:sz w:val="24"/>
          <w:szCs w:val="24"/>
        </w:rPr>
        <w:t>Тимашевского городского поселения Тимашевского района</w:t>
      </w:r>
      <w:r w:rsidRPr="00C83517">
        <w:rPr>
          <w:rFonts w:ascii="Arial" w:hAnsi="Arial" w:cs="Arial"/>
          <w:bCs/>
          <w:sz w:val="24"/>
          <w:szCs w:val="24"/>
        </w:rPr>
        <w:t xml:space="preserve"> на ее рассмотрение в порядке и сроки, которые установлены соглашением о взаимодействии между многофункциональным центром и администрацией </w:t>
      </w:r>
      <w:r w:rsidRPr="00C83517">
        <w:rPr>
          <w:rFonts w:ascii="Arial" w:hAnsi="Arial" w:cs="Arial"/>
          <w:sz w:val="24"/>
          <w:szCs w:val="24"/>
        </w:rPr>
        <w:lastRenderedPageBreak/>
        <w:t>Тимашевского городского поселения Тимашевского района</w:t>
      </w:r>
      <w:r w:rsidRPr="00C83517">
        <w:rPr>
          <w:rFonts w:ascii="Arial" w:hAnsi="Arial" w:cs="Arial"/>
          <w:bCs/>
          <w:sz w:val="24"/>
          <w:szCs w:val="24"/>
        </w:rPr>
        <w:t>, но не позднее следующего рабочего дня со дня поступления жалобы.</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5.4.  Сроки рассмотрения жалоб.</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Жалоба подлежит рассмотрению должностными лицами администрации городского поселения, наделенными полномочиями по рассмотрению жалоб в течение 15 (пятнадцати рабочих дней) со дня ее регистрации в администрации Тимашевского городского поселения Тимашевского района.</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5.5. Основания для приостановления рассмотрения жалобы отсутствуют.</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 xml:space="preserve">5.6. Результат рассмотрения жалобы. </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5.6.1. По результатам рассмотрения жалобы администрация Тимашевского городского поселения Тимашевского района , принимает одно из следующих решений:</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1) удовлетворяет жалобу, в том числе в форме отмены принятого решения, исправления допущенных администрацией Тимашевского городского поселения Тимашевского района опечаток и ошибок в выданных в результате предоставления документах, возврата заявителю денежных средств,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 правовыми актами Тимашевского городского поселения Тимашевского района, а также в иных формах.</w:t>
      </w:r>
    </w:p>
    <w:p w:rsidR="00C83517" w:rsidRPr="00C83517" w:rsidRDefault="00C83517" w:rsidP="00621A99">
      <w:pPr>
        <w:spacing w:after="0" w:line="240" w:lineRule="auto"/>
        <w:ind w:firstLine="567"/>
        <w:jc w:val="both"/>
        <w:rPr>
          <w:rFonts w:ascii="Arial" w:hAnsi="Arial" w:cs="Arial"/>
          <w:bCs/>
          <w:sz w:val="24"/>
          <w:szCs w:val="24"/>
        </w:rPr>
      </w:pPr>
      <w:r w:rsidRPr="00C83517">
        <w:rPr>
          <w:rFonts w:ascii="Arial" w:hAnsi="Arial" w:cs="Arial"/>
          <w:bCs/>
          <w:sz w:val="24"/>
          <w:szCs w:val="24"/>
        </w:rPr>
        <w:t>При удовлетворении жалобы заявителю выдается результат муниципальной услуги, не позднее 5 рабочих дней со дня принятия решения, если иное не установлено законодательством Российской Федерации</w:t>
      </w:r>
      <w:r w:rsidRPr="00C83517">
        <w:rPr>
          <w:rFonts w:ascii="Arial" w:hAnsi="Arial" w:cs="Arial"/>
          <w:sz w:val="24"/>
          <w:szCs w:val="24"/>
        </w:rPr>
        <w:t>;</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2) отказывает в удовлетворении жалобы.</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5.6.2. Администрация Тимашевского городского поселения Тимашевского района отказывает в удовлетворении жалобы в следующих случаях:</w:t>
      </w:r>
    </w:p>
    <w:p w:rsidR="00C83517" w:rsidRPr="00C83517" w:rsidRDefault="00C83517" w:rsidP="00621A99">
      <w:pPr>
        <w:autoSpaceDE w:val="0"/>
        <w:autoSpaceDN w:val="0"/>
        <w:adjustRightInd w:val="0"/>
        <w:spacing w:after="0" w:line="240" w:lineRule="auto"/>
        <w:ind w:firstLine="567"/>
        <w:jc w:val="both"/>
        <w:rPr>
          <w:rFonts w:ascii="Arial" w:hAnsi="Arial" w:cs="Arial"/>
          <w:sz w:val="24"/>
          <w:szCs w:val="24"/>
        </w:rPr>
      </w:pPr>
      <w:r w:rsidRPr="00C83517">
        <w:rPr>
          <w:rFonts w:ascii="Arial" w:hAnsi="Arial" w:cs="Arial"/>
          <w:sz w:val="24"/>
          <w:szCs w:val="24"/>
        </w:rPr>
        <w:t>а) наличие вступившего в законную силу решения суда, арбитражного суда по жалобе о том же предмете и по тем же основаниям;</w:t>
      </w:r>
    </w:p>
    <w:p w:rsidR="00C83517" w:rsidRPr="00C83517" w:rsidRDefault="00C83517" w:rsidP="00621A99">
      <w:pPr>
        <w:autoSpaceDE w:val="0"/>
        <w:autoSpaceDN w:val="0"/>
        <w:adjustRightInd w:val="0"/>
        <w:spacing w:after="0" w:line="240" w:lineRule="auto"/>
        <w:ind w:firstLine="567"/>
        <w:jc w:val="both"/>
        <w:rPr>
          <w:rFonts w:ascii="Arial" w:hAnsi="Arial" w:cs="Arial"/>
          <w:sz w:val="24"/>
          <w:szCs w:val="24"/>
        </w:rPr>
      </w:pPr>
      <w:r w:rsidRPr="00C83517">
        <w:rPr>
          <w:rFonts w:ascii="Arial" w:hAnsi="Arial" w:cs="Arial"/>
          <w:sz w:val="24"/>
          <w:szCs w:val="24"/>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5.3.2 настоящего регламента;</w:t>
      </w:r>
    </w:p>
    <w:p w:rsidR="00C83517" w:rsidRPr="00C83517" w:rsidRDefault="00C83517" w:rsidP="00621A99">
      <w:pPr>
        <w:autoSpaceDE w:val="0"/>
        <w:autoSpaceDN w:val="0"/>
        <w:adjustRightInd w:val="0"/>
        <w:spacing w:after="0" w:line="240" w:lineRule="auto"/>
        <w:ind w:firstLine="567"/>
        <w:jc w:val="both"/>
        <w:rPr>
          <w:rFonts w:ascii="Arial" w:hAnsi="Arial" w:cs="Arial"/>
          <w:sz w:val="24"/>
          <w:szCs w:val="24"/>
        </w:rPr>
      </w:pPr>
      <w:r w:rsidRPr="00C83517">
        <w:rPr>
          <w:rFonts w:ascii="Arial" w:hAnsi="Arial" w:cs="Arial"/>
          <w:sz w:val="24"/>
          <w:szCs w:val="24"/>
        </w:rPr>
        <w:t>в) наличие решения по жалобе, принятого ранее в отношении того же заявителя и по тому же предмету жалобы.</w:t>
      </w:r>
    </w:p>
    <w:p w:rsidR="00C83517" w:rsidRPr="00C83517" w:rsidRDefault="00C83517" w:rsidP="00621A99">
      <w:pPr>
        <w:autoSpaceDE w:val="0"/>
        <w:autoSpaceDN w:val="0"/>
        <w:adjustRightInd w:val="0"/>
        <w:spacing w:after="0" w:line="240" w:lineRule="auto"/>
        <w:ind w:firstLine="567"/>
        <w:jc w:val="both"/>
        <w:rPr>
          <w:rFonts w:ascii="Arial" w:hAnsi="Arial" w:cs="Arial"/>
          <w:sz w:val="24"/>
          <w:szCs w:val="24"/>
        </w:rPr>
      </w:pPr>
      <w:r w:rsidRPr="00C83517">
        <w:rPr>
          <w:rFonts w:ascii="Arial" w:hAnsi="Arial" w:cs="Arial"/>
          <w:sz w:val="24"/>
          <w:szCs w:val="24"/>
        </w:rPr>
        <w:t>5.6.3. Администрация Тимашевского городского поселения Тимашевского района вправе оставить жалобу без ответа в следующих случаях:</w:t>
      </w:r>
    </w:p>
    <w:p w:rsidR="00C83517" w:rsidRPr="00C83517" w:rsidRDefault="00C83517" w:rsidP="00621A99">
      <w:pPr>
        <w:autoSpaceDE w:val="0"/>
        <w:autoSpaceDN w:val="0"/>
        <w:adjustRightInd w:val="0"/>
        <w:spacing w:after="0" w:line="240" w:lineRule="auto"/>
        <w:ind w:firstLine="567"/>
        <w:jc w:val="both"/>
        <w:rPr>
          <w:rFonts w:ascii="Arial" w:hAnsi="Arial" w:cs="Arial"/>
          <w:sz w:val="24"/>
          <w:szCs w:val="24"/>
        </w:rPr>
      </w:pPr>
      <w:r w:rsidRPr="00C83517">
        <w:rPr>
          <w:rFonts w:ascii="Arial" w:hAnsi="Arial" w:cs="Arial"/>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C83517" w:rsidRPr="00C83517" w:rsidRDefault="00C83517" w:rsidP="00621A99">
      <w:pPr>
        <w:autoSpaceDE w:val="0"/>
        <w:autoSpaceDN w:val="0"/>
        <w:adjustRightInd w:val="0"/>
        <w:spacing w:after="0" w:line="240" w:lineRule="auto"/>
        <w:ind w:firstLine="567"/>
        <w:jc w:val="both"/>
        <w:rPr>
          <w:rFonts w:ascii="Arial" w:hAnsi="Arial" w:cs="Arial"/>
          <w:sz w:val="24"/>
          <w:szCs w:val="24"/>
        </w:rPr>
      </w:pPr>
      <w:r w:rsidRPr="00C83517">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83517" w:rsidRPr="00C83517" w:rsidRDefault="00C83517" w:rsidP="00621A99">
      <w:pPr>
        <w:autoSpaceDE w:val="0"/>
        <w:autoSpaceDN w:val="0"/>
        <w:adjustRightInd w:val="0"/>
        <w:spacing w:after="0" w:line="240" w:lineRule="auto"/>
        <w:ind w:firstLine="567"/>
        <w:jc w:val="both"/>
        <w:rPr>
          <w:rFonts w:ascii="Arial" w:hAnsi="Arial" w:cs="Arial"/>
          <w:sz w:val="24"/>
          <w:szCs w:val="24"/>
        </w:rPr>
      </w:pPr>
      <w:r w:rsidRPr="00C83517">
        <w:rPr>
          <w:rFonts w:ascii="Arial" w:hAnsi="Arial" w:cs="Arial"/>
          <w:sz w:val="24"/>
          <w:szCs w:val="24"/>
        </w:rPr>
        <w:t>5.7. Порядок информирования заявителя о результатах рассмотрения жалобы.</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83517" w:rsidRPr="00C83517" w:rsidRDefault="00C83517" w:rsidP="00621A99">
      <w:pPr>
        <w:autoSpaceDE w:val="0"/>
        <w:autoSpaceDN w:val="0"/>
        <w:adjustRightInd w:val="0"/>
        <w:spacing w:after="0" w:line="240" w:lineRule="auto"/>
        <w:ind w:firstLine="567"/>
        <w:jc w:val="both"/>
        <w:rPr>
          <w:rFonts w:ascii="Arial" w:hAnsi="Arial" w:cs="Arial"/>
          <w:sz w:val="24"/>
          <w:szCs w:val="24"/>
        </w:rPr>
      </w:pPr>
      <w:r w:rsidRPr="00C83517">
        <w:rPr>
          <w:rFonts w:ascii="Arial" w:hAnsi="Arial" w:cs="Arial"/>
          <w:sz w:val="24"/>
          <w:szCs w:val="24"/>
        </w:rPr>
        <w:t>5.8. Порядок обжалования решения по жалобе.</w:t>
      </w:r>
    </w:p>
    <w:p w:rsidR="00C83517" w:rsidRPr="00C83517" w:rsidRDefault="00C83517" w:rsidP="00621A99">
      <w:pPr>
        <w:autoSpaceDE w:val="0"/>
        <w:autoSpaceDN w:val="0"/>
        <w:adjustRightInd w:val="0"/>
        <w:spacing w:after="0" w:line="240" w:lineRule="auto"/>
        <w:ind w:firstLine="567"/>
        <w:jc w:val="both"/>
        <w:rPr>
          <w:rFonts w:ascii="Arial" w:hAnsi="Arial" w:cs="Arial"/>
          <w:bCs/>
          <w:sz w:val="24"/>
          <w:szCs w:val="24"/>
        </w:rPr>
      </w:pPr>
      <w:r w:rsidRPr="00C83517">
        <w:rPr>
          <w:rFonts w:ascii="Arial" w:hAnsi="Arial" w:cs="Arial"/>
          <w:bCs/>
          <w:sz w:val="24"/>
          <w:szCs w:val="24"/>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lastRenderedPageBreak/>
        <w:t xml:space="preserve">5.9. </w:t>
      </w:r>
      <w:r w:rsidRPr="00C83517">
        <w:rPr>
          <w:rFonts w:ascii="Arial" w:hAnsi="Arial" w:cs="Arial"/>
          <w:bCs/>
          <w:sz w:val="24"/>
          <w:szCs w:val="24"/>
        </w:rPr>
        <w:t>Право заявителя на получение информации и документов,</w:t>
      </w:r>
      <w:r w:rsidRPr="00C83517">
        <w:rPr>
          <w:rFonts w:ascii="Arial" w:hAnsi="Arial" w:cs="Arial"/>
          <w:sz w:val="24"/>
          <w:szCs w:val="24"/>
        </w:rPr>
        <w:t xml:space="preserve"> </w:t>
      </w:r>
      <w:r w:rsidRPr="00C83517">
        <w:rPr>
          <w:rFonts w:ascii="Arial" w:hAnsi="Arial" w:cs="Arial"/>
          <w:bCs/>
          <w:sz w:val="24"/>
          <w:szCs w:val="24"/>
        </w:rPr>
        <w:t>необходимых для обоснования и рассмотрения жалобы.</w:t>
      </w:r>
    </w:p>
    <w:p w:rsidR="00C83517" w:rsidRPr="00C83517" w:rsidRDefault="00C83517" w:rsidP="00621A99">
      <w:pPr>
        <w:autoSpaceDE w:val="0"/>
        <w:autoSpaceDN w:val="0"/>
        <w:adjustRightInd w:val="0"/>
        <w:spacing w:after="0" w:line="240" w:lineRule="auto"/>
        <w:ind w:firstLine="567"/>
        <w:jc w:val="both"/>
        <w:rPr>
          <w:rFonts w:ascii="Arial" w:hAnsi="Arial" w:cs="Arial"/>
          <w:bCs/>
          <w:sz w:val="24"/>
          <w:szCs w:val="24"/>
        </w:rPr>
      </w:pPr>
      <w:r w:rsidRPr="00C83517">
        <w:rPr>
          <w:rFonts w:ascii="Arial" w:hAnsi="Arial" w:cs="Arial"/>
          <w:bCs/>
          <w:sz w:val="24"/>
          <w:szCs w:val="24"/>
        </w:rPr>
        <w:t xml:space="preserve">Заявители имеют право обратиться в </w:t>
      </w:r>
      <w:r w:rsidRPr="00C83517">
        <w:rPr>
          <w:rFonts w:ascii="Arial" w:hAnsi="Arial" w:cs="Arial"/>
          <w:sz w:val="24"/>
          <w:szCs w:val="24"/>
        </w:rPr>
        <w:t>администрацию Тимашевского городского поселения Тимашевского района</w:t>
      </w:r>
      <w:r w:rsidRPr="00C83517">
        <w:rPr>
          <w:rFonts w:ascii="Arial" w:hAnsi="Arial" w:cs="Arial"/>
          <w:bCs/>
          <w:sz w:val="24"/>
          <w:szCs w:val="24"/>
        </w:rPr>
        <w:t xml:space="preserve"> за получением информации и документов, необходимых для обоснования и рассмотрения жалобы.</w:t>
      </w:r>
    </w:p>
    <w:p w:rsidR="00C83517" w:rsidRPr="00C83517" w:rsidRDefault="00C83517" w:rsidP="00621A99">
      <w:pPr>
        <w:autoSpaceDE w:val="0"/>
        <w:autoSpaceDN w:val="0"/>
        <w:adjustRightInd w:val="0"/>
        <w:spacing w:after="0" w:line="240" w:lineRule="auto"/>
        <w:ind w:firstLine="567"/>
        <w:jc w:val="both"/>
        <w:rPr>
          <w:rFonts w:ascii="Arial" w:hAnsi="Arial" w:cs="Arial"/>
          <w:sz w:val="24"/>
          <w:szCs w:val="24"/>
        </w:rPr>
      </w:pPr>
      <w:r w:rsidRPr="00C83517">
        <w:rPr>
          <w:rFonts w:ascii="Arial" w:hAnsi="Arial" w:cs="Arial"/>
          <w:sz w:val="24"/>
          <w:szCs w:val="24"/>
        </w:rPr>
        <w:t>5.10. Способы информирования заявителей о порядке подачи и рассмотрения жалобы.</w:t>
      </w:r>
    </w:p>
    <w:p w:rsidR="00C83517" w:rsidRPr="00C83517" w:rsidRDefault="00C83517" w:rsidP="00621A99">
      <w:pPr>
        <w:pStyle w:val="a3"/>
        <w:ind w:firstLine="567"/>
        <w:jc w:val="both"/>
        <w:rPr>
          <w:rFonts w:ascii="Arial" w:hAnsi="Arial" w:cs="Arial"/>
          <w:bCs/>
        </w:rPr>
      </w:pPr>
      <w:r w:rsidRPr="00C83517">
        <w:rPr>
          <w:rFonts w:ascii="Arial" w:hAnsi="Arial" w:cs="Arial"/>
          <w:bCs/>
        </w:rPr>
        <w:t xml:space="preserve">Заявитель может получить информацию </w:t>
      </w:r>
      <w:r w:rsidRPr="00C83517">
        <w:rPr>
          <w:rFonts w:ascii="Arial" w:hAnsi="Arial" w:cs="Arial"/>
        </w:rPr>
        <w:t xml:space="preserve">о порядке подачи и рассмотрения жалоб </w:t>
      </w:r>
      <w:r w:rsidRPr="00C83517">
        <w:rPr>
          <w:rFonts w:ascii="Arial" w:hAnsi="Arial" w:cs="Arial"/>
          <w:bCs/>
        </w:rPr>
        <w:t xml:space="preserve">в письменной форме на основании письменного обращения заявителя в администрацию </w:t>
      </w:r>
      <w:r w:rsidRPr="00C83517">
        <w:rPr>
          <w:rFonts w:ascii="Arial" w:hAnsi="Arial" w:cs="Arial"/>
        </w:rPr>
        <w:t>Тимашевского городского поселения Тимашевского района</w:t>
      </w:r>
      <w:r w:rsidRPr="00C83517">
        <w:rPr>
          <w:rFonts w:ascii="Arial" w:hAnsi="Arial" w:cs="Arial"/>
          <w:bCs/>
        </w:rPr>
        <w:t xml:space="preserve">; в устной форме при  личном обращении (или по телефонам) – в  </w:t>
      </w:r>
      <w:r w:rsidRPr="00C83517">
        <w:rPr>
          <w:rFonts w:ascii="Arial" w:hAnsi="Arial" w:cs="Arial"/>
        </w:rPr>
        <w:t xml:space="preserve">отраслевом органе администрации  Тимашевского городского поселения Тимашевского района, непосредственно предоставляющем муниципальную услугу, либо </w:t>
      </w:r>
      <w:r w:rsidRPr="00C83517">
        <w:rPr>
          <w:rFonts w:ascii="Arial" w:hAnsi="Arial" w:cs="Arial"/>
          <w:bCs/>
        </w:rPr>
        <w:t>многофункциональном центре.</w:t>
      </w:r>
    </w:p>
    <w:p w:rsidR="00C83517" w:rsidRPr="00C83517" w:rsidRDefault="00C83517" w:rsidP="00621A99">
      <w:pPr>
        <w:pStyle w:val="a3"/>
        <w:ind w:firstLine="567"/>
        <w:jc w:val="both"/>
        <w:rPr>
          <w:rFonts w:ascii="Arial" w:hAnsi="Arial" w:cs="Arial"/>
          <w:bCs/>
        </w:rPr>
      </w:pPr>
      <w:r w:rsidRPr="00C83517">
        <w:rPr>
          <w:rFonts w:ascii="Arial" w:hAnsi="Arial" w:cs="Arial"/>
          <w:bCs/>
        </w:rPr>
        <w:t xml:space="preserve">5.11. </w:t>
      </w:r>
      <w:r w:rsidRPr="00C83517">
        <w:rPr>
          <w:rFonts w:ascii="Arial" w:hAnsi="Arial" w:cs="Arial"/>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83517" w:rsidRDefault="00C83517" w:rsidP="00621A99">
      <w:pPr>
        <w:spacing w:after="0" w:line="240" w:lineRule="auto"/>
        <w:ind w:firstLine="567"/>
        <w:jc w:val="both"/>
        <w:rPr>
          <w:rFonts w:ascii="Arial" w:hAnsi="Arial" w:cs="Arial"/>
          <w:sz w:val="24"/>
          <w:szCs w:val="24"/>
        </w:rPr>
      </w:pPr>
    </w:p>
    <w:p w:rsidR="00621A99" w:rsidRPr="00C83517" w:rsidRDefault="00621A99" w:rsidP="00621A99">
      <w:pPr>
        <w:spacing w:after="0" w:line="240" w:lineRule="auto"/>
        <w:ind w:firstLine="567"/>
        <w:jc w:val="both"/>
        <w:rPr>
          <w:rFonts w:ascii="Arial" w:hAnsi="Arial" w:cs="Arial"/>
          <w:sz w:val="24"/>
          <w:szCs w:val="24"/>
        </w:rPr>
      </w:pPr>
    </w:p>
    <w:p w:rsidR="00C83517" w:rsidRPr="00C83517" w:rsidRDefault="00C83517" w:rsidP="00621A99">
      <w:pPr>
        <w:spacing w:after="0" w:line="240" w:lineRule="auto"/>
        <w:ind w:firstLine="567"/>
        <w:jc w:val="both"/>
        <w:rPr>
          <w:rFonts w:ascii="Arial" w:hAnsi="Arial" w:cs="Arial"/>
          <w:sz w:val="24"/>
          <w:szCs w:val="24"/>
        </w:rPr>
      </w:pP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Заместитель главы</w:t>
      </w:r>
    </w:p>
    <w:p w:rsidR="00621A99"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Тимашевского городского</w:t>
      </w:r>
      <w:r w:rsidR="00621A99">
        <w:rPr>
          <w:rFonts w:ascii="Arial" w:hAnsi="Arial" w:cs="Arial"/>
          <w:sz w:val="24"/>
          <w:szCs w:val="24"/>
        </w:rPr>
        <w:t xml:space="preserve"> </w:t>
      </w:r>
      <w:r w:rsidRPr="00C83517">
        <w:rPr>
          <w:rFonts w:ascii="Arial" w:hAnsi="Arial" w:cs="Arial"/>
          <w:sz w:val="24"/>
          <w:szCs w:val="24"/>
        </w:rPr>
        <w:t xml:space="preserve">поселения </w:t>
      </w:r>
    </w:p>
    <w:p w:rsidR="00621A99"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Тимашевского района</w:t>
      </w: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П.В.Буряк</w:t>
      </w:r>
    </w:p>
    <w:p w:rsidR="00C83517" w:rsidRPr="00C83517" w:rsidRDefault="00C83517" w:rsidP="00621A99">
      <w:pPr>
        <w:spacing w:after="0" w:line="240" w:lineRule="auto"/>
        <w:ind w:firstLine="567"/>
        <w:rPr>
          <w:rFonts w:ascii="Arial" w:hAnsi="Arial" w:cs="Arial"/>
          <w:b/>
          <w:sz w:val="24"/>
          <w:szCs w:val="24"/>
        </w:rPr>
      </w:pPr>
    </w:p>
    <w:p w:rsidR="00C83517" w:rsidRPr="00C83517" w:rsidRDefault="00C83517" w:rsidP="00621A99">
      <w:pPr>
        <w:suppressAutoHyphens/>
        <w:spacing w:after="0" w:line="240" w:lineRule="auto"/>
        <w:ind w:firstLine="567"/>
        <w:jc w:val="both"/>
        <w:rPr>
          <w:rFonts w:ascii="Arial" w:hAnsi="Arial" w:cs="Arial"/>
          <w:sz w:val="24"/>
          <w:szCs w:val="24"/>
          <w:lang w:eastAsia="ar-SA"/>
        </w:rPr>
      </w:pPr>
    </w:p>
    <w:p w:rsidR="00C83517" w:rsidRPr="00C83517" w:rsidRDefault="00C83517" w:rsidP="00621A99">
      <w:pPr>
        <w:suppressAutoHyphens/>
        <w:spacing w:after="0" w:line="240" w:lineRule="auto"/>
        <w:ind w:firstLine="567"/>
        <w:jc w:val="both"/>
        <w:rPr>
          <w:rFonts w:ascii="Arial" w:hAnsi="Arial" w:cs="Arial"/>
          <w:sz w:val="24"/>
          <w:szCs w:val="24"/>
          <w:lang w:eastAsia="ar-SA"/>
        </w:rPr>
      </w:pPr>
    </w:p>
    <w:p w:rsidR="00C83517" w:rsidRPr="00C83517" w:rsidRDefault="00C83517" w:rsidP="00621A99">
      <w:pPr>
        <w:suppressAutoHyphens/>
        <w:spacing w:after="0" w:line="240" w:lineRule="auto"/>
        <w:ind w:firstLine="567"/>
        <w:jc w:val="both"/>
        <w:rPr>
          <w:rFonts w:ascii="Arial" w:hAnsi="Arial" w:cs="Arial"/>
          <w:sz w:val="24"/>
          <w:szCs w:val="24"/>
          <w:lang w:eastAsia="ar-SA"/>
        </w:rPr>
      </w:pPr>
    </w:p>
    <w:p w:rsidR="00C83517" w:rsidRPr="00C83517" w:rsidRDefault="00C83517" w:rsidP="00621A99">
      <w:pPr>
        <w:spacing w:after="0" w:line="240" w:lineRule="auto"/>
        <w:ind w:firstLine="567"/>
        <w:jc w:val="both"/>
        <w:rPr>
          <w:rFonts w:ascii="Arial" w:hAnsi="Arial" w:cs="Arial"/>
          <w:sz w:val="24"/>
          <w:szCs w:val="24"/>
        </w:rPr>
      </w:pPr>
      <w:r w:rsidRPr="00C83517">
        <w:rPr>
          <w:rFonts w:ascii="Arial" w:hAnsi="Arial" w:cs="Arial"/>
          <w:sz w:val="24"/>
          <w:szCs w:val="24"/>
        </w:rPr>
        <w:t>ПРИЛОЖЕНИЕ № 1</w:t>
      </w:r>
    </w:p>
    <w:p w:rsidR="00C83517" w:rsidRPr="00C83517" w:rsidRDefault="00C83517" w:rsidP="00621A99">
      <w:pPr>
        <w:spacing w:after="0" w:line="240" w:lineRule="auto"/>
        <w:ind w:firstLine="567"/>
        <w:outlineLvl w:val="0"/>
        <w:rPr>
          <w:rFonts w:ascii="Arial" w:hAnsi="Arial" w:cs="Arial"/>
          <w:bCs/>
          <w:sz w:val="24"/>
          <w:szCs w:val="24"/>
        </w:rPr>
      </w:pPr>
      <w:r w:rsidRPr="00C83517">
        <w:rPr>
          <w:rFonts w:ascii="Arial" w:hAnsi="Arial" w:cs="Arial"/>
          <w:bCs/>
          <w:sz w:val="24"/>
          <w:szCs w:val="24"/>
        </w:rPr>
        <w:t>к административному</w:t>
      </w:r>
    </w:p>
    <w:p w:rsidR="00C83517" w:rsidRPr="00C83517" w:rsidRDefault="00C83517" w:rsidP="00621A99">
      <w:pPr>
        <w:spacing w:after="0" w:line="240" w:lineRule="auto"/>
        <w:ind w:firstLine="567"/>
        <w:outlineLvl w:val="0"/>
        <w:rPr>
          <w:rFonts w:ascii="Arial" w:hAnsi="Arial" w:cs="Arial"/>
          <w:bCs/>
          <w:sz w:val="24"/>
          <w:szCs w:val="24"/>
        </w:rPr>
      </w:pPr>
      <w:r w:rsidRPr="00C83517">
        <w:rPr>
          <w:rFonts w:ascii="Arial" w:hAnsi="Arial" w:cs="Arial"/>
          <w:bCs/>
          <w:sz w:val="24"/>
          <w:szCs w:val="24"/>
        </w:rPr>
        <w:t>регламенту предоставления</w:t>
      </w:r>
    </w:p>
    <w:p w:rsidR="00C83517" w:rsidRPr="00C83517" w:rsidRDefault="00C83517" w:rsidP="00621A99">
      <w:pPr>
        <w:spacing w:after="0" w:line="240" w:lineRule="auto"/>
        <w:ind w:firstLine="567"/>
        <w:outlineLvl w:val="0"/>
        <w:rPr>
          <w:rFonts w:ascii="Arial" w:hAnsi="Arial" w:cs="Arial"/>
          <w:bCs/>
          <w:sz w:val="24"/>
          <w:szCs w:val="24"/>
        </w:rPr>
      </w:pPr>
      <w:r w:rsidRPr="00C83517">
        <w:rPr>
          <w:rFonts w:ascii="Arial" w:hAnsi="Arial" w:cs="Arial"/>
          <w:bCs/>
          <w:sz w:val="24"/>
          <w:szCs w:val="24"/>
        </w:rPr>
        <w:t>муниципальной услуги</w:t>
      </w:r>
    </w:p>
    <w:p w:rsidR="00621A99" w:rsidRDefault="00C83517" w:rsidP="00621A99">
      <w:pPr>
        <w:spacing w:after="0" w:line="240" w:lineRule="auto"/>
        <w:ind w:firstLine="567"/>
        <w:outlineLvl w:val="0"/>
        <w:rPr>
          <w:rFonts w:ascii="Arial" w:hAnsi="Arial" w:cs="Arial"/>
          <w:bCs/>
          <w:sz w:val="24"/>
          <w:szCs w:val="24"/>
        </w:rPr>
      </w:pPr>
      <w:r w:rsidRPr="00C83517">
        <w:rPr>
          <w:rFonts w:ascii="Arial" w:hAnsi="Arial" w:cs="Arial"/>
          <w:bCs/>
          <w:sz w:val="24"/>
          <w:szCs w:val="24"/>
        </w:rPr>
        <w:t xml:space="preserve">«Признание многоквартирного </w:t>
      </w:r>
    </w:p>
    <w:p w:rsidR="00621A99" w:rsidRDefault="00C83517" w:rsidP="00621A99">
      <w:pPr>
        <w:spacing w:after="0" w:line="240" w:lineRule="auto"/>
        <w:ind w:firstLine="567"/>
        <w:outlineLvl w:val="0"/>
        <w:rPr>
          <w:rFonts w:ascii="Arial" w:hAnsi="Arial" w:cs="Arial"/>
          <w:bCs/>
          <w:sz w:val="24"/>
          <w:szCs w:val="24"/>
        </w:rPr>
      </w:pPr>
      <w:r w:rsidRPr="00C83517">
        <w:rPr>
          <w:rFonts w:ascii="Arial" w:hAnsi="Arial" w:cs="Arial"/>
          <w:bCs/>
          <w:sz w:val="24"/>
          <w:szCs w:val="24"/>
        </w:rPr>
        <w:t xml:space="preserve">дома аварийным и подлежащим </w:t>
      </w:r>
    </w:p>
    <w:p w:rsidR="00C83517" w:rsidRPr="00C83517" w:rsidRDefault="00C83517" w:rsidP="00621A99">
      <w:pPr>
        <w:spacing w:after="0" w:line="240" w:lineRule="auto"/>
        <w:ind w:firstLine="567"/>
        <w:outlineLvl w:val="0"/>
        <w:rPr>
          <w:rFonts w:ascii="Arial" w:hAnsi="Arial" w:cs="Arial"/>
          <w:bCs/>
          <w:sz w:val="24"/>
          <w:szCs w:val="24"/>
        </w:rPr>
      </w:pPr>
      <w:r w:rsidRPr="00C83517">
        <w:rPr>
          <w:rFonts w:ascii="Arial" w:hAnsi="Arial" w:cs="Arial"/>
          <w:bCs/>
          <w:sz w:val="24"/>
          <w:szCs w:val="24"/>
        </w:rPr>
        <w:t>сносу или реконструкции</w:t>
      </w:r>
      <w:r w:rsidRPr="00C83517">
        <w:rPr>
          <w:rFonts w:ascii="Arial" w:hAnsi="Arial" w:cs="Arial"/>
          <w:sz w:val="24"/>
          <w:szCs w:val="24"/>
        </w:rPr>
        <w:t>»</w:t>
      </w:r>
    </w:p>
    <w:p w:rsidR="00C83517" w:rsidRDefault="00C83517" w:rsidP="00C83517">
      <w:pPr>
        <w:spacing w:after="0" w:line="240" w:lineRule="auto"/>
        <w:ind w:left="5400"/>
        <w:rPr>
          <w:rFonts w:ascii="Arial" w:hAnsi="Arial" w:cs="Arial"/>
          <w:sz w:val="24"/>
          <w:szCs w:val="24"/>
        </w:rPr>
      </w:pPr>
    </w:p>
    <w:p w:rsidR="00621A99" w:rsidRPr="00C83517" w:rsidRDefault="00621A99" w:rsidP="00C83517">
      <w:pPr>
        <w:spacing w:after="0" w:line="240" w:lineRule="auto"/>
        <w:ind w:left="5400"/>
        <w:rPr>
          <w:rFonts w:ascii="Arial" w:hAnsi="Arial" w:cs="Arial"/>
          <w:sz w:val="24"/>
          <w:szCs w:val="24"/>
        </w:rPr>
      </w:pPr>
    </w:p>
    <w:p w:rsidR="00C83517" w:rsidRPr="00C83517" w:rsidRDefault="00C83517" w:rsidP="00C83517">
      <w:pPr>
        <w:spacing w:after="0" w:line="240" w:lineRule="auto"/>
        <w:ind w:left="5400"/>
        <w:jc w:val="both"/>
        <w:rPr>
          <w:rFonts w:ascii="Arial" w:hAnsi="Arial" w:cs="Arial"/>
          <w:sz w:val="24"/>
          <w:szCs w:val="24"/>
        </w:rPr>
      </w:pPr>
      <w:r w:rsidRPr="00C83517">
        <w:rPr>
          <w:rFonts w:ascii="Arial" w:hAnsi="Arial" w:cs="Arial"/>
          <w:sz w:val="24"/>
          <w:szCs w:val="24"/>
        </w:rPr>
        <w:t>Главе Тимашевского городского</w:t>
      </w:r>
    </w:p>
    <w:p w:rsidR="00C83517" w:rsidRPr="00C83517" w:rsidRDefault="00C83517" w:rsidP="00C83517">
      <w:pPr>
        <w:spacing w:after="0" w:line="240" w:lineRule="auto"/>
        <w:ind w:left="5400"/>
        <w:jc w:val="both"/>
        <w:rPr>
          <w:rFonts w:ascii="Arial" w:hAnsi="Arial" w:cs="Arial"/>
          <w:sz w:val="24"/>
          <w:szCs w:val="24"/>
        </w:rPr>
      </w:pPr>
      <w:r w:rsidRPr="00C83517">
        <w:rPr>
          <w:rFonts w:ascii="Arial" w:hAnsi="Arial" w:cs="Arial"/>
          <w:sz w:val="24"/>
          <w:szCs w:val="24"/>
        </w:rPr>
        <w:t>поселения Тимашевского района</w:t>
      </w:r>
    </w:p>
    <w:p w:rsidR="00C83517" w:rsidRPr="00C83517" w:rsidRDefault="00C83517" w:rsidP="00C83517">
      <w:pPr>
        <w:spacing w:after="0" w:line="240" w:lineRule="auto"/>
        <w:ind w:left="5400"/>
        <w:jc w:val="both"/>
        <w:rPr>
          <w:rFonts w:ascii="Arial" w:hAnsi="Arial" w:cs="Arial"/>
          <w:sz w:val="24"/>
          <w:szCs w:val="24"/>
        </w:rPr>
      </w:pPr>
      <w:r w:rsidRPr="00C83517">
        <w:rPr>
          <w:rFonts w:ascii="Arial" w:hAnsi="Arial" w:cs="Arial"/>
          <w:sz w:val="24"/>
          <w:szCs w:val="24"/>
        </w:rPr>
        <w:t>___________________________</w:t>
      </w:r>
    </w:p>
    <w:p w:rsidR="00C83517" w:rsidRPr="00C83517" w:rsidRDefault="00C83517" w:rsidP="00C83517">
      <w:pPr>
        <w:spacing w:after="0" w:line="240" w:lineRule="auto"/>
        <w:ind w:left="5400"/>
        <w:jc w:val="both"/>
        <w:rPr>
          <w:rFonts w:ascii="Arial" w:hAnsi="Arial" w:cs="Arial"/>
          <w:sz w:val="24"/>
          <w:szCs w:val="24"/>
        </w:rPr>
      </w:pPr>
      <w:r w:rsidRPr="00C83517">
        <w:rPr>
          <w:rFonts w:ascii="Arial" w:hAnsi="Arial" w:cs="Arial"/>
          <w:sz w:val="24"/>
          <w:szCs w:val="24"/>
        </w:rPr>
        <w:t>от_________________________</w:t>
      </w:r>
    </w:p>
    <w:p w:rsidR="00C83517" w:rsidRPr="00C83517" w:rsidRDefault="00C83517" w:rsidP="00C83517">
      <w:pPr>
        <w:spacing w:after="0" w:line="240" w:lineRule="auto"/>
        <w:ind w:left="5400"/>
        <w:jc w:val="both"/>
        <w:rPr>
          <w:rFonts w:ascii="Arial" w:hAnsi="Arial" w:cs="Arial"/>
          <w:sz w:val="24"/>
          <w:szCs w:val="24"/>
        </w:rPr>
      </w:pPr>
      <w:r w:rsidRPr="00C83517">
        <w:rPr>
          <w:rFonts w:ascii="Arial" w:hAnsi="Arial" w:cs="Arial"/>
          <w:sz w:val="24"/>
          <w:szCs w:val="24"/>
        </w:rPr>
        <w:t>___________________________</w:t>
      </w:r>
    </w:p>
    <w:p w:rsidR="00C83517" w:rsidRPr="00C83517" w:rsidRDefault="00C83517" w:rsidP="00C83517">
      <w:pPr>
        <w:spacing w:after="0" w:line="240" w:lineRule="auto"/>
        <w:ind w:left="5400"/>
        <w:jc w:val="both"/>
        <w:rPr>
          <w:rFonts w:ascii="Arial" w:hAnsi="Arial" w:cs="Arial"/>
          <w:sz w:val="24"/>
          <w:szCs w:val="24"/>
        </w:rPr>
      </w:pPr>
      <w:r w:rsidRPr="00C83517">
        <w:rPr>
          <w:rFonts w:ascii="Arial" w:hAnsi="Arial" w:cs="Arial"/>
          <w:sz w:val="24"/>
          <w:szCs w:val="24"/>
        </w:rPr>
        <w:t xml:space="preserve"> (фамилия, имя, отчество гражданина </w:t>
      </w:r>
    </w:p>
    <w:p w:rsidR="00C83517" w:rsidRPr="00C83517" w:rsidRDefault="00C83517" w:rsidP="00C83517">
      <w:pPr>
        <w:spacing w:after="0" w:line="240" w:lineRule="auto"/>
        <w:ind w:left="5400"/>
        <w:jc w:val="both"/>
        <w:rPr>
          <w:rFonts w:ascii="Arial" w:hAnsi="Arial" w:cs="Arial"/>
          <w:sz w:val="24"/>
          <w:szCs w:val="24"/>
        </w:rPr>
      </w:pPr>
      <w:r w:rsidRPr="00C83517">
        <w:rPr>
          <w:rFonts w:ascii="Arial" w:hAnsi="Arial" w:cs="Arial"/>
          <w:sz w:val="24"/>
          <w:szCs w:val="24"/>
        </w:rPr>
        <w:t xml:space="preserve">  наименование юридического лица)</w:t>
      </w:r>
    </w:p>
    <w:p w:rsidR="00C83517" w:rsidRPr="00C83517" w:rsidRDefault="00C83517" w:rsidP="00C83517">
      <w:pPr>
        <w:spacing w:after="0" w:line="240" w:lineRule="auto"/>
        <w:ind w:left="5400"/>
        <w:jc w:val="both"/>
        <w:rPr>
          <w:rFonts w:ascii="Arial" w:hAnsi="Arial" w:cs="Arial"/>
          <w:sz w:val="24"/>
          <w:szCs w:val="24"/>
        </w:rPr>
      </w:pPr>
      <w:r w:rsidRPr="00C83517">
        <w:rPr>
          <w:rFonts w:ascii="Arial" w:hAnsi="Arial" w:cs="Arial"/>
          <w:sz w:val="24"/>
          <w:szCs w:val="24"/>
        </w:rPr>
        <w:t xml:space="preserve">зарегистрированного(ой) по </w:t>
      </w:r>
    </w:p>
    <w:p w:rsidR="00C83517" w:rsidRPr="00C83517" w:rsidRDefault="00C83517" w:rsidP="00C83517">
      <w:pPr>
        <w:spacing w:after="0" w:line="240" w:lineRule="auto"/>
        <w:ind w:left="5400"/>
        <w:jc w:val="both"/>
        <w:rPr>
          <w:rFonts w:ascii="Arial" w:hAnsi="Arial" w:cs="Arial"/>
          <w:sz w:val="24"/>
          <w:szCs w:val="24"/>
        </w:rPr>
      </w:pPr>
      <w:r w:rsidRPr="00C83517">
        <w:rPr>
          <w:rFonts w:ascii="Arial" w:hAnsi="Arial" w:cs="Arial"/>
          <w:sz w:val="24"/>
          <w:szCs w:val="24"/>
        </w:rPr>
        <w:t>адресу:______________________</w:t>
      </w:r>
    </w:p>
    <w:p w:rsidR="00C83517" w:rsidRPr="00C83517" w:rsidRDefault="00C83517" w:rsidP="00C83517">
      <w:pPr>
        <w:spacing w:after="0" w:line="240" w:lineRule="auto"/>
        <w:ind w:left="5760"/>
        <w:jc w:val="both"/>
        <w:rPr>
          <w:rFonts w:ascii="Arial" w:hAnsi="Arial" w:cs="Arial"/>
          <w:sz w:val="24"/>
          <w:szCs w:val="24"/>
        </w:rPr>
      </w:pPr>
    </w:p>
    <w:p w:rsidR="00C83517" w:rsidRPr="00C83517" w:rsidRDefault="00C83517" w:rsidP="00C83517">
      <w:pPr>
        <w:spacing w:after="0" w:line="240" w:lineRule="auto"/>
        <w:jc w:val="both"/>
        <w:rPr>
          <w:rFonts w:ascii="Arial" w:hAnsi="Arial" w:cs="Arial"/>
          <w:sz w:val="24"/>
          <w:szCs w:val="24"/>
        </w:rPr>
      </w:pPr>
      <w:r w:rsidRPr="00C83517">
        <w:rPr>
          <w:rFonts w:ascii="Arial" w:hAnsi="Arial" w:cs="Arial"/>
          <w:sz w:val="24"/>
          <w:szCs w:val="24"/>
        </w:rPr>
        <w:t xml:space="preserve">                                                                              телефон____________________</w:t>
      </w:r>
    </w:p>
    <w:p w:rsidR="00C83517" w:rsidRPr="00C83517" w:rsidRDefault="00C83517" w:rsidP="00C83517">
      <w:pPr>
        <w:spacing w:after="0" w:line="240" w:lineRule="auto"/>
        <w:ind w:left="5760"/>
        <w:jc w:val="both"/>
        <w:rPr>
          <w:rFonts w:ascii="Arial" w:hAnsi="Arial" w:cs="Arial"/>
          <w:sz w:val="24"/>
          <w:szCs w:val="24"/>
        </w:rPr>
      </w:pPr>
    </w:p>
    <w:p w:rsidR="00C83517" w:rsidRPr="00C83517" w:rsidRDefault="00C83517" w:rsidP="00C83517">
      <w:pPr>
        <w:spacing w:after="0" w:line="240" w:lineRule="auto"/>
        <w:ind w:left="5760"/>
        <w:jc w:val="both"/>
        <w:rPr>
          <w:rFonts w:ascii="Arial" w:hAnsi="Arial" w:cs="Arial"/>
          <w:sz w:val="24"/>
          <w:szCs w:val="24"/>
        </w:rPr>
      </w:pPr>
    </w:p>
    <w:p w:rsidR="00C83517" w:rsidRPr="00C25EFF" w:rsidRDefault="00C83517" w:rsidP="00C83517">
      <w:pPr>
        <w:spacing w:after="0" w:line="240" w:lineRule="auto"/>
        <w:jc w:val="center"/>
        <w:rPr>
          <w:rFonts w:ascii="Arial" w:hAnsi="Arial" w:cs="Arial"/>
          <w:spacing w:val="50"/>
          <w:sz w:val="24"/>
          <w:szCs w:val="24"/>
        </w:rPr>
      </w:pPr>
      <w:r w:rsidRPr="00C25EFF">
        <w:rPr>
          <w:rFonts w:ascii="Arial" w:hAnsi="Arial" w:cs="Arial"/>
          <w:spacing w:val="50"/>
          <w:sz w:val="24"/>
          <w:szCs w:val="24"/>
        </w:rPr>
        <w:t>З А П Р О С</w:t>
      </w:r>
    </w:p>
    <w:p w:rsidR="00C83517" w:rsidRPr="00C25EFF" w:rsidRDefault="00C83517" w:rsidP="00C83517">
      <w:pPr>
        <w:spacing w:after="0" w:line="240" w:lineRule="auto"/>
        <w:jc w:val="center"/>
        <w:rPr>
          <w:rFonts w:ascii="Arial" w:hAnsi="Arial" w:cs="Arial"/>
          <w:spacing w:val="50"/>
          <w:sz w:val="24"/>
          <w:szCs w:val="24"/>
        </w:rPr>
      </w:pPr>
      <w:r w:rsidRPr="00C25EFF">
        <w:rPr>
          <w:rFonts w:ascii="Arial" w:hAnsi="Arial" w:cs="Arial"/>
          <w:spacing w:val="50"/>
          <w:sz w:val="24"/>
          <w:szCs w:val="24"/>
        </w:rPr>
        <w:lastRenderedPageBreak/>
        <w:t>(заявление)</w:t>
      </w:r>
    </w:p>
    <w:p w:rsidR="00C83517" w:rsidRPr="00C83517" w:rsidRDefault="00C83517" w:rsidP="00C83517">
      <w:pPr>
        <w:pStyle w:val="ConsPlusNonformat"/>
        <w:rPr>
          <w:rFonts w:ascii="Arial" w:hAnsi="Arial" w:cs="Arial"/>
          <w:sz w:val="24"/>
          <w:szCs w:val="24"/>
        </w:rPr>
      </w:pPr>
    </w:p>
    <w:p w:rsidR="00C83517" w:rsidRPr="00C83517" w:rsidRDefault="00C83517" w:rsidP="00C83517">
      <w:pPr>
        <w:pStyle w:val="ConsPlusNonformat"/>
        <w:ind w:firstLine="709"/>
        <w:jc w:val="both"/>
        <w:rPr>
          <w:rFonts w:ascii="Arial" w:hAnsi="Arial" w:cs="Arial"/>
          <w:sz w:val="24"/>
          <w:szCs w:val="24"/>
        </w:rPr>
      </w:pPr>
      <w:r w:rsidRPr="00C83517">
        <w:rPr>
          <w:rFonts w:ascii="Arial" w:hAnsi="Arial" w:cs="Arial"/>
          <w:sz w:val="24"/>
          <w:szCs w:val="24"/>
        </w:rPr>
        <w:t>Прошу Вас признать многоквартирный дом:</w:t>
      </w:r>
    </w:p>
    <w:p w:rsidR="00C83517" w:rsidRPr="00C83517" w:rsidRDefault="00C83517" w:rsidP="00C83517">
      <w:pPr>
        <w:pStyle w:val="ConsPlusNonformat"/>
        <w:jc w:val="both"/>
        <w:rPr>
          <w:rFonts w:ascii="Arial" w:hAnsi="Arial" w:cs="Arial"/>
          <w:sz w:val="24"/>
          <w:szCs w:val="24"/>
        </w:rPr>
      </w:pPr>
      <w:r w:rsidRPr="00C83517">
        <w:rPr>
          <w:rFonts w:ascii="Arial" w:hAnsi="Arial" w:cs="Arial"/>
          <w:sz w:val="24"/>
          <w:szCs w:val="24"/>
        </w:rPr>
        <w:t>место   нахождения   многоквартирного   дома:  __________________________</w:t>
      </w:r>
    </w:p>
    <w:p w:rsidR="00C83517" w:rsidRPr="00C83517" w:rsidRDefault="00C83517" w:rsidP="00C83517">
      <w:pPr>
        <w:pStyle w:val="ConsPlusNonformat"/>
        <w:jc w:val="both"/>
        <w:rPr>
          <w:rFonts w:ascii="Arial" w:hAnsi="Arial" w:cs="Arial"/>
          <w:sz w:val="24"/>
          <w:szCs w:val="24"/>
        </w:rPr>
      </w:pPr>
      <w:r w:rsidRPr="00C83517">
        <w:rPr>
          <w:rFonts w:ascii="Arial" w:hAnsi="Arial" w:cs="Arial"/>
          <w:sz w:val="24"/>
          <w:szCs w:val="24"/>
        </w:rPr>
        <w:t>________________________________________________________________</w:t>
      </w:r>
    </w:p>
    <w:p w:rsidR="00C83517" w:rsidRPr="00C83517" w:rsidRDefault="00C83517" w:rsidP="00C83517">
      <w:pPr>
        <w:pStyle w:val="ConsPlusNonformat"/>
        <w:jc w:val="center"/>
        <w:rPr>
          <w:rFonts w:ascii="Arial" w:hAnsi="Arial" w:cs="Arial"/>
          <w:sz w:val="24"/>
          <w:szCs w:val="24"/>
          <w:vertAlign w:val="subscript"/>
        </w:rPr>
      </w:pPr>
      <w:r w:rsidRPr="00C83517">
        <w:rPr>
          <w:rFonts w:ascii="Arial" w:hAnsi="Arial" w:cs="Arial"/>
          <w:sz w:val="24"/>
          <w:szCs w:val="24"/>
          <w:vertAlign w:val="subscript"/>
        </w:rPr>
        <w:t>(указывается полный адрес: субъект Российской Федерации, муниципальное образование, поселение, улица, дом, корпус, строение)</w:t>
      </w:r>
    </w:p>
    <w:p w:rsidR="00C83517" w:rsidRPr="00C83517" w:rsidRDefault="00C83517" w:rsidP="00C83517">
      <w:pPr>
        <w:pStyle w:val="ConsPlusNonformat"/>
        <w:jc w:val="both"/>
        <w:rPr>
          <w:rFonts w:ascii="Arial" w:hAnsi="Arial" w:cs="Arial"/>
          <w:sz w:val="24"/>
          <w:szCs w:val="24"/>
        </w:rPr>
      </w:pPr>
      <w:r w:rsidRPr="00C83517">
        <w:rPr>
          <w:rFonts w:ascii="Arial" w:hAnsi="Arial" w:cs="Arial"/>
          <w:sz w:val="24"/>
          <w:szCs w:val="24"/>
        </w:rPr>
        <w:t>собственник жилого помещения: ____________________________________</w:t>
      </w:r>
    </w:p>
    <w:p w:rsidR="00C83517" w:rsidRPr="00C83517" w:rsidRDefault="00C83517" w:rsidP="00C83517">
      <w:pPr>
        <w:pStyle w:val="ConsPlusNonformat"/>
        <w:jc w:val="both"/>
        <w:rPr>
          <w:rFonts w:ascii="Arial" w:hAnsi="Arial" w:cs="Arial"/>
          <w:sz w:val="24"/>
          <w:szCs w:val="24"/>
        </w:rPr>
      </w:pPr>
      <w:r w:rsidRPr="00C83517">
        <w:rPr>
          <w:rFonts w:ascii="Arial" w:hAnsi="Arial" w:cs="Arial"/>
          <w:sz w:val="24"/>
          <w:szCs w:val="24"/>
        </w:rPr>
        <w:t>___________________________________________________________________</w:t>
      </w:r>
    </w:p>
    <w:p w:rsidR="00C83517" w:rsidRPr="00C83517" w:rsidRDefault="00C83517" w:rsidP="00C83517">
      <w:pPr>
        <w:pStyle w:val="ConsPlusNonformat"/>
        <w:jc w:val="both"/>
        <w:rPr>
          <w:rFonts w:ascii="Arial" w:hAnsi="Arial" w:cs="Arial"/>
          <w:sz w:val="24"/>
          <w:szCs w:val="24"/>
        </w:rPr>
      </w:pPr>
      <w:r w:rsidRPr="00C83517">
        <w:rPr>
          <w:rFonts w:ascii="Arial" w:hAnsi="Arial" w:cs="Arial"/>
          <w:sz w:val="24"/>
          <w:szCs w:val="24"/>
        </w:rPr>
        <w:t>____________________________________________________________________,</w:t>
      </w:r>
    </w:p>
    <w:p w:rsidR="00C83517" w:rsidRPr="00C83517" w:rsidRDefault="00C83517" w:rsidP="00C83517">
      <w:pPr>
        <w:pStyle w:val="ConsPlusNonformat"/>
        <w:rPr>
          <w:rFonts w:ascii="Arial" w:hAnsi="Arial" w:cs="Arial"/>
          <w:sz w:val="24"/>
          <w:szCs w:val="24"/>
        </w:rPr>
      </w:pPr>
      <w:r w:rsidRPr="00C83517">
        <w:rPr>
          <w:rFonts w:ascii="Arial" w:hAnsi="Arial" w:cs="Arial"/>
          <w:sz w:val="24"/>
          <w:szCs w:val="24"/>
        </w:rPr>
        <w:t>принадлежащего мне на праве __________________________________________</w:t>
      </w:r>
    </w:p>
    <w:p w:rsidR="00C83517" w:rsidRPr="00C83517" w:rsidRDefault="00C83517" w:rsidP="00C83517">
      <w:pPr>
        <w:pStyle w:val="ConsPlusNonformat"/>
        <w:rPr>
          <w:rFonts w:ascii="Arial" w:hAnsi="Arial" w:cs="Arial"/>
          <w:sz w:val="24"/>
          <w:szCs w:val="24"/>
        </w:rPr>
      </w:pPr>
      <w:r w:rsidRPr="00C83517">
        <w:rPr>
          <w:rFonts w:ascii="Arial" w:hAnsi="Arial" w:cs="Arial"/>
          <w:sz w:val="24"/>
          <w:szCs w:val="24"/>
        </w:rPr>
        <w:t>____________________________________________________________________.</w:t>
      </w:r>
    </w:p>
    <w:p w:rsidR="00C83517" w:rsidRPr="00C83517" w:rsidRDefault="00C83517" w:rsidP="00C83517">
      <w:pPr>
        <w:pStyle w:val="ConsPlusNonformat"/>
        <w:rPr>
          <w:rFonts w:ascii="Arial" w:hAnsi="Arial" w:cs="Arial"/>
          <w:sz w:val="24"/>
          <w:szCs w:val="24"/>
        </w:rPr>
      </w:pPr>
      <w:r w:rsidRPr="00C83517">
        <w:rPr>
          <w:rFonts w:ascii="Arial" w:hAnsi="Arial" w:cs="Arial"/>
          <w:sz w:val="24"/>
          <w:szCs w:val="24"/>
        </w:rPr>
        <w:t>аварийным и подлежащим сносу или реконструкции.</w:t>
      </w:r>
    </w:p>
    <w:p w:rsidR="00C83517" w:rsidRPr="00C83517" w:rsidRDefault="00C83517" w:rsidP="00C83517">
      <w:pPr>
        <w:pStyle w:val="ConsPlusNonformat"/>
        <w:rPr>
          <w:rFonts w:ascii="Arial" w:hAnsi="Arial" w:cs="Arial"/>
          <w:sz w:val="24"/>
          <w:szCs w:val="24"/>
        </w:rPr>
      </w:pPr>
      <w:r w:rsidRPr="00C83517">
        <w:rPr>
          <w:rFonts w:ascii="Arial" w:hAnsi="Arial" w:cs="Arial"/>
          <w:sz w:val="24"/>
          <w:szCs w:val="24"/>
        </w:rPr>
        <w:t>Прилагаю следующие документы:</w:t>
      </w:r>
    </w:p>
    <w:p w:rsidR="00C83517" w:rsidRPr="00C83517" w:rsidRDefault="00C83517" w:rsidP="001472BF">
      <w:pPr>
        <w:pStyle w:val="ConsPlusNonformat"/>
        <w:numPr>
          <w:ilvl w:val="0"/>
          <w:numId w:val="1"/>
        </w:numPr>
        <w:rPr>
          <w:rFonts w:ascii="Arial" w:hAnsi="Arial" w:cs="Arial"/>
          <w:sz w:val="24"/>
          <w:szCs w:val="24"/>
        </w:rPr>
      </w:pPr>
      <w:r w:rsidRPr="00C83517">
        <w:rPr>
          <w:rFonts w:ascii="Arial" w:hAnsi="Arial" w:cs="Arial"/>
          <w:sz w:val="24"/>
          <w:szCs w:val="24"/>
        </w:rPr>
        <w:t>________________;</w:t>
      </w:r>
    </w:p>
    <w:p w:rsidR="00C83517" w:rsidRPr="00C83517" w:rsidRDefault="00C83517" w:rsidP="001472BF">
      <w:pPr>
        <w:pStyle w:val="ConsPlusNonformat"/>
        <w:numPr>
          <w:ilvl w:val="0"/>
          <w:numId w:val="1"/>
        </w:numPr>
        <w:rPr>
          <w:rFonts w:ascii="Arial" w:hAnsi="Arial" w:cs="Arial"/>
          <w:sz w:val="24"/>
          <w:szCs w:val="24"/>
        </w:rPr>
      </w:pPr>
      <w:r w:rsidRPr="00C83517">
        <w:rPr>
          <w:rFonts w:ascii="Arial" w:hAnsi="Arial" w:cs="Arial"/>
          <w:sz w:val="24"/>
          <w:szCs w:val="24"/>
        </w:rPr>
        <w:t>__________________;</w:t>
      </w:r>
    </w:p>
    <w:p w:rsidR="00C83517" w:rsidRPr="00C83517" w:rsidRDefault="00C83517" w:rsidP="001472BF">
      <w:pPr>
        <w:pStyle w:val="ConsPlusNonformat"/>
        <w:numPr>
          <w:ilvl w:val="0"/>
          <w:numId w:val="1"/>
        </w:numPr>
        <w:rPr>
          <w:rFonts w:ascii="Arial" w:hAnsi="Arial" w:cs="Arial"/>
          <w:sz w:val="24"/>
          <w:szCs w:val="24"/>
        </w:rPr>
      </w:pPr>
      <w:r w:rsidRPr="00C83517">
        <w:rPr>
          <w:rFonts w:ascii="Arial" w:hAnsi="Arial" w:cs="Arial"/>
          <w:sz w:val="24"/>
          <w:szCs w:val="24"/>
        </w:rPr>
        <w:t>__________________;</w:t>
      </w:r>
    </w:p>
    <w:p w:rsidR="00C83517" w:rsidRPr="00C83517" w:rsidRDefault="00C83517" w:rsidP="001472BF">
      <w:pPr>
        <w:pStyle w:val="ConsPlusNonformat"/>
        <w:numPr>
          <w:ilvl w:val="0"/>
          <w:numId w:val="1"/>
        </w:numPr>
        <w:rPr>
          <w:rFonts w:ascii="Arial" w:hAnsi="Arial" w:cs="Arial"/>
          <w:sz w:val="24"/>
          <w:szCs w:val="24"/>
        </w:rPr>
      </w:pPr>
      <w:r w:rsidRPr="00C83517">
        <w:rPr>
          <w:rFonts w:ascii="Arial" w:hAnsi="Arial" w:cs="Arial"/>
          <w:sz w:val="24"/>
          <w:szCs w:val="24"/>
        </w:rPr>
        <w:t>_________________.</w:t>
      </w:r>
    </w:p>
    <w:p w:rsidR="00C83517" w:rsidRPr="00C83517" w:rsidRDefault="00C83517" w:rsidP="00C83517">
      <w:pPr>
        <w:pStyle w:val="ConsPlusNonformat"/>
        <w:rPr>
          <w:rFonts w:ascii="Arial" w:hAnsi="Arial" w:cs="Arial"/>
          <w:sz w:val="24"/>
          <w:szCs w:val="24"/>
        </w:rPr>
      </w:pPr>
    </w:p>
    <w:p w:rsidR="00C83517" w:rsidRPr="00C83517" w:rsidRDefault="00C83517" w:rsidP="00C83517">
      <w:pPr>
        <w:pStyle w:val="ConsPlusNonformat"/>
        <w:rPr>
          <w:rFonts w:ascii="Arial" w:hAnsi="Arial" w:cs="Arial"/>
          <w:sz w:val="24"/>
          <w:szCs w:val="24"/>
        </w:rPr>
      </w:pPr>
    </w:p>
    <w:p w:rsidR="00C83517" w:rsidRPr="00C83517" w:rsidRDefault="00C83517" w:rsidP="00C83517">
      <w:pPr>
        <w:pStyle w:val="ConsPlusNonformat"/>
        <w:rPr>
          <w:rFonts w:ascii="Arial" w:hAnsi="Arial" w:cs="Arial"/>
          <w:sz w:val="24"/>
          <w:szCs w:val="24"/>
        </w:rPr>
      </w:pPr>
    </w:p>
    <w:p w:rsidR="00C83517" w:rsidRPr="00C83517" w:rsidRDefault="00C83517" w:rsidP="00C83517">
      <w:pPr>
        <w:spacing w:after="0" w:line="240" w:lineRule="auto"/>
        <w:rPr>
          <w:rFonts w:ascii="Arial" w:hAnsi="Arial" w:cs="Arial"/>
          <w:sz w:val="24"/>
          <w:szCs w:val="24"/>
        </w:rPr>
      </w:pPr>
      <w:r w:rsidRPr="00C83517">
        <w:rPr>
          <w:rFonts w:ascii="Arial" w:hAnsi="Arial" w:cs="Arial"/>
          <w:sz w:val="24"/>
          <w:szCs w:val="24"/>
        </w:rPr>
        <w:t xml:space="preserve">Подпись лица, подавшего заявление: </w:t>
      </w:r>
    </w:p>
    <w:p w:rsidR="00C83517" w:rsidRPr="00C83517" w:rsidRDefault="00C83517" w:rsidP="00C83517">
      <w:pPr>
        <w:spacing w:after="0" w:line="240" w:lineRule="auto"/>
        <w:rPr>
          <w:rFonts w:ascii="Arial" w:hAnsi="Arial" w:cs="Arial"/>
          <w:sz w:val="24"/>
          <w:szCs w:val="24"/>
        </w:rPr>
      </w:pPr>
      <w:r w:rsidRPr="00C83517">
        <w:rPr>
          <w:rFonts w:ascii="Arial" w:hAnsi="Arial" w:cs="Arial"/>
          <w:sz w:val="24"/>
          <w:szCs w:val="24"/>
        </w:rPr>
        <w:t xml:space="preserve">  ____________      ______________________                </w:t>
      </w:r>
      <w:r w:rsidRPr="00C83517">
        <w:rPr>
          <w:rFonts w:ascii="Arial" w:hAnsi="Arial" w:cs="Arial"/>
          <w:sz w:val="24"/>
          <w:szCs w:val="24"/>
        </w:rPr>
        <w:tab/>
      </w:r>
      <w:r w:rsidRPr="00C83517">
        <w:rPr>
          <w:rFonts w:ascii="Arial" w:hAnsi="Arial" w:cs="Arial"/>
          <w:sz w:val="24"/>
          <w:szCs w:val="24"/>
        </w:rPr>
        <w:tab/>
      </w:r>
      <w:r w:rsidRPr="00C83517">
        <w:rPr>
          <w:rFonts w:ascii="Arial" w:hAnsi="Arial" w:cs="Arial"/>
          <w:sz w:val="24"/>
          <w:szCs w:val="24"/>
        </w:rPr>
        <w:tab/>
      </w:r>
      <w:r w:rsidRPr="00C83517">
        <w:rPr>
          <w:rFonts w:ascii="Arial" w:hAnsi="Arial" w:cs="Arial"/>
          <w:sz w:val="24"/>
          <w:szCs w:val="24"/>
        </w:rPr>
        <w:tab/>
        <w:t xml:space="preserve"> </w:t>
      </w:r>
    </w:p>
    <w:p w:rsidR="00C83517" w:rsidRPr="00C83517" w:rsidRDefault="00C83517" w:rsidP="00C83517">
      <w:pPr>
        <w:spacing w:after="0" w:line="240" w:lineRule="auto"/>
        <w:rPr>
          <w:rFonts w:ascii="Arial" w:hAnsi="Arial" w:cs="Arial"/>
          <w:sz w:val="24"/>
          <w:szCs w:val="24"/>
        </w:rPr>
      </w:pPr>
      <w:r w:rsidRPr="00C83517">
        <w:rPr>
          <w:rFonts w:ascii="Arial" w:hAnsi="Arial" w:cs="Arial"/>
          <w:sz w:val="24"/>
          <w:szCs w:val="24"/>
        </w:rPr>
        <w:t xml:space="preserve">(подпись)      (расшифровка подписи заявителя)   </w:t>
      </w:r>
    </w:p>
    <w:p w:rsidR="00C83517" w:rsidRPr="00C83517" w:rsidRDefault="00C83517" w:rsidP="00C83517">
      <w:pPr>
        <w:spacing w:after="0" w:line="240" w:lineRule="auto"/>
        <w:jc w:val="both"/>
        <w:rPr>
          <w:rFonts w:ascii="Arial" w:hAnsi="Arial" w:cs="Arial"/>
          <w:sz w:val="24"/>
          <w:szCs w:val="24"/>
        </w:rPr>
      </w:pPr>
      <w:r w:rsidRPr="00C83517">
        <w:rPr>
          <w:rFonts w:ascii="Arial" w:hAnsi="Arial" w:cs="Arial"/>
          <w:sz w:val="24"/>
          <w:szCs w:val="24"/>
        </w:rPr>
        <w:t xml:space="preserve">«____»_____________ 20___ г.  </w:t>
      </w:r>
    </w:p>
    <w:p w:rsidR="00C83517" w:rsidRPr="00C83517" w:rsidRDefault="00C83517" w:rsidP="00C83517">
      <w:pPr>
        <w:spacing w:after="0" w:line="240" w:lineRule="auto"/>
        <w:rPr>
          <w:rFonts w:ascii="Arial" w:hAnsi="Arial" w:cs="Arial"/>
          <w:sz w:val="24"/>
          <w:szCs w:val="24"/>
        </w:rPr>
      </w:pPr>
    </w:p>
    <w:p w:rsidR="00C83517" w:rsidRDefault="00C83517" w:rsidP="00C83517">
      <w:pPr>
        <w:spacing w:after="0" w:line="240" w:lineRule="auto"/>
        <w:rPr>
          <w:rFonts w:ascii="Arial" w:hAnsi="Arial" w:cs="Arial"/>
          <w:sz w:val="24"/>
          <w:szCs w:val="24"/>
        </w:rPr>
      </w:pPr>
    </w:p>
    <w:p w:rsidR="00C25EFF" w:rsidRPr="00C83517" w:rsidRDefault="00C25EFF" w:rsidP="00C83517">
      <w:pPr>
        <w:spacing w:after="0" w:line="240" w:lineRule="auto"/>
        <w:rPr>
          <w:rFonts w:ascii="Arial" w:hAnsi="Arial" w:cs="Arial"/>
          <w:sz w:val="24"/>
          <w:szCs w:val="24"/>
        </w:rPr>
      </w:pPr>
    </w:p>
    <w:p w:rsidR="00C83517" w:rsidRPr="00C83517" w:rsidRDefault="00C83517" w:rsidP="00C25EFF">
      <w:pPr>
        <w:spacing w:after="0" w:line="240" w:lineRule="auto"/>
        <w:ind w:firstLine="567"/>
        <w:rPr>
          <w:rFonts w:ascii="Arial" w:hAnsi="Arial" w:cs="Arial"/>
          <w:sz w:val="24"/>
          <w:szCs w:val="24"/>
        </w:rPr>
      </w:pPr>
      <w:r w:rsidRPr="00C83517">
        <w:rPr>
          <w:rFonts w:ascii="Arial" w:hAnsi="Arial" w:cs="Arial"/>
          <w:sz w:val="24"/>
          <w:szCs w:val="24"/>
        </w:rPr>
        <w:t xml:space="preserve">Заместитель главы </w:t>
      </w:r>
    </w:p>
    <w:p w:rsidR="00C25EFF" w:rsidRDefault="00C83517" w:rsidP="00C25EFF">
      <w:pPr>
        <w:spacing w:after="0" w:line="240" w:lineRule="auto"/>
        <w:ind w:firstLine="567"/>
        <w:rPr>
          <w:rFonts w:ascii="Arial" w:hAnsi="Arial" w:cs="Arial"/>
          <w:sz w:val="24"/>
          <w:szCs w:val="24"/>
        </w:rPr>
      </w:pPr>
      <w:r w:rsidRPr="00C83517">
        <w:rPr>
          <w:rFonts w:ascii="Arial" w:hAnsi="Arial" w:cs="Arial"/>
          <w:sz w:val="24"/>
          <w:szCs w:val="24"/>
        </w:rPr>
        <w:t xml:space="preserve">Тимашевского городского поселения </w:t>
      </w:r>
    </w:p>
    <w:p w:rsidR="00C25EFF" w:rsidRDefault="00C83517" w:rsidP="00C25EFF">
      <w:pPr>
        <w:spacing w:after="0" w:line="240" w:lineRule="auto"/>
        <w:ind w:firstLine="567"/>
        <w:rPr>
          <w:rFonts w:ascii="Arial" w:hAnsi="Arial" w:cs="Arial"/>
          <w:sz w:val="24"/>
          <w:szCs w:val="24"/>
        </w:rPr>
      </w:pPr>
      <w:r w:rsidRPr="00C83517">
        <w:rPr>
          <w:rFonts w:ascii="Arial" w:hAnsi="Arial" w:cs="Arial"/>
          <w:sz w:val="24"/>
          <w:szCs w:val="24"/>
        </w:rPr>
        <w:t>Тимашевского района</w:t>
      </w:r>
    </w:p>
    <w:p w:rsidR="00C83517" w:rsidRPr="00C83517" w:rsidRDefault="00C83517" w:rsidP="00C25EFF">
      <w:pPr>
        <w:spacing w:after="0" w:line="240" w:lineRule="auto"/>
        <w:ind w:firstLine="567"/>
        <w:rPr>
          <w:rFonts w:ascii="Arial" w:hAnsi="Arial" w:cs="Arial"/>
          <w:sz w:val="24"/>
          <w:szCs w:val="24"/>
        </w:rPr>
      </w:pPr>
      <w:r w:rsidRPr="00C83517">
        <w:rPr>
          <w:rFonts w:ascii="Arial" w:hAnsi="Arial" w:cs="Arial"/>
          <w:sz w:val="24"/>
          <w:szCs w:val="24"/>
        </w:rPr>
        <w:t>П.В.Буряк</w:t>
      </w:r>
    </w:p>
    <w:p w:rsidR="00C83517" w:rsidRDefault="00C83517" w:rsidP="00C25EFF">
      <w:pPr>
        <w:spacing w:after="0" w:line="240" w:lineRule="auto"/>
        <w:ind w:firstLine="567"/>
        <w:jc w:val="both"/>
        <w:rPr>
          <w:rFonts w:ascii="Arial" w:hAnsi="Arial" w:cs="Arial"/>
          <w:sz w:val="24"/>
          <w:szCs w:val="24"/>
        </w:rPr>
      </w:pPr>
    </w:p>
    <w:p w:rsidR="00C25EFF" w:rsidRDefault="00C25EFF" w:rsidP="00C25EFF">
      <w:pPr>
        <w:spacing w:after="0" w:line="240" w:lineRule="auto"/>
        <w:ind w:firstLine="567"/>
        <w:jc w:val="both"/>
        <w:rPr>
          <w:rFonts w:ascii="Arial" w:hAnsi="Arial" w:cs="Arial"/>
          <w:sz w:val="24"/>
          <w:szCs w:val="24"/>
        </w:rPr>
      </w:pPr>
    </w:p>
    <w:p w:rsidR="00C25EFF" w:rsidRDefault="00C25EFF" w:rsidP="00C25EFF">
      <w:pPr>
        <w:spacing w:after="0" w:line="240" w:lineRule="auto"/>
        <w:ind w:firstLine="567"/>
        <w:jc w:val="both"/>
        <w:rPr>
          <w:rFonts w:ascii="Arial" w:hAnsi="Arial" w:cs="Arial"/>
          <w:sz w:val="24"/>
          <w:szCs w:val="24"/>
        </w:rPr>
      </w:pPr>
    </w:p>
    <w:p w:rsidR="00C25EFF" w:rsidRDefault="00C25EFF" w:rsidP="00C25EFF">
      <w:pPr>
        <w:spacing w:after="0" w:line="240" w:lineRule="auto"/>
        <w:ind w:firstLine="567"/>
        <w:jc w:val="both"/>
        <w:rPr>
          <w:rFonts w:ascii="Arial" w:hAnsi="Arial" w:cs="Arial"/>
          <w:sz w:val="24"/>
          <w:szCs w:val="24"/>
        </w:rPr>
      </w:pPr>
    </w:p>
    <w:p w:rsidR="00C83517" w:rsidRPr="00C83517" w:rsidRDefault="00C83517" w:rsidP="00C25EFF">
      <w:pPr>
        <w:spacing w:after="0" w:line="240" w:lineRule="auto"/>
        <w:ind w:firstLine="567"/>
        <w:jc w:val="both"/>
        <w:rPr>
          <w:rFonts w:ascii="Arial" w:hAnsi="Arial" w:cs="Arial"/>
          <w:sz w:val="24"/>
          <w:szCs w:val="24"/>
        </w:rPr>
      </w:pPr>
      <w:r w:rsidRPr="00C83517">
        <w:rPr>
          <w:rFonts w:ascii="Arial" w:hAnsi="Arial" w:cs="Arial"/>
          <w:sz w:val="24"/>
          <w:szCs w:val="24"/>
        </w:rPr>
        <w:t>ПРИЛОЖЕНИЕ № 2</w:t>
      </w:r>
    </w:p>
    <w:p w:rsidR="00C83517" w:rsidRPr="00C83517" w:rsidRDefault="00C83517" w:rsidP="00C25EFF">
      <w:pPr>
        <w:spacing w:after="0" w:line="240" w:lineRule="auto"/>
        <w:ind w:firstLine="567"/>
        <w:outlineLvl w:val="0"/>
        <w:rPr>
          <w:rFonts w:ascii="Arial" w:hAnsi="Arial" w:cs="Arial"/>
          <w:bCs/>
          <w:sz w:val="24"/>
          <w:szCs w:val="24"/>
        </w:rPr>
      </w:pPr>
      <w:r w:rsidRPr="00C83517">
        <w:rPr>
          <w:rFonts w:ascii="Arial" w:hAnsi="Arial" w:cs="Arial"/>
          <w:bCs/>
          <w:sz w:val="24"/>
          <w:szCs w:val="24"/>
        </w:rPr>
        <w:t>к административному</w:t>
      </w:r>
    </w:p>
    <w:p w:rsidR="00C83517" w:rsidRPr="00C83517" w:rsidRDefault="00C83517" w:rsidP="00C25EFF">
      <w:pPr>
        <w:spacing w:after="0" w:line="240" w:lineRule="auto"/>
        <w:ind w:firstLine="567"/>
        <w:outlineLvl w:val="0"/>
        <w:rPr>
          <w:rFonts w:ascii="Arial" w:hAnsi="Arial" w:cs="Arial"/>
          <w:bCs/>
          <w:sz w:val="24"/>
          <w:szCs w:val="24"/>
        </w:rPr>
      </w:pPr>
      <w:r w:rsidRPr="00C83517">
        <w:rPr>
          <w:rFonts w:ascii="Arial" w:hAnsi="Arial" w:cs="Arial"/>
          <w:bCs/>
          <w:sz w:val="24"/>
          <w:szCs w:val="24"/>
        </w:rPr>
        <w:t>регламенту предоставления</w:t>
      </w:r>
    </w:p>
    <w:p w:rsidR="00C83517" w:rsidRPr="00C83517" w:rsidRDefault="00C83517" w:rsidP="00C25EFF">
      <w:pPr>
        <w:spacing w:after="0" w:line="240" w:lineRule="auto"/>
        <w:ind w:firstLine="567"/>
        <w:outlineLvl w:val="0"/>
        <w:rPr>
          <w:rFonts w:ascii="Arial" w:hAnsi="Arial" w:cs="Arial"/>
          <w:bCs/>
          <w:sz w:val="24"/>
          <w:szCs w:val="24"/>
        </w:rPr>
      </w:pPr>
      <w:r w:rsidRPr="00C83517">
        <w:rPr>
          <w:rFonts w:ascii="Arial" w:hAnsi="Arial" w:cs="Arial"/>
          <w:bCs/>
          <w:sz w:val="24"/>
          <w:szCs w:val="24"/>
        </w:rPr>
        <w:t>муниципальной услуги</w:t>
      </w:r>
    </w:p>
    <w:p w:rsidR="00C25EFF" w:rsidRDefault="00C83517" w:rsidP="00C25EFF">
      <w:pPr>
        <w:spacing w:after="0" w:line="240" w:lineRule="auto"/>
        <w:ind w:firstLine="567"/>
        <w:outlineLvl w:val="0"/>
        <w:rPr>
          <w:rFonts w:ascii="Arial" w:hAnsi="Arial" w:cs="Arial"/>
          <w:bCs/>
          <w:sz w:val="24"/>
          <w:szCs w:val="24"/>
        </w:rPr>
      </w:pPr>
      <w:r w:rsidRPr="00C83517">
        <w:rPr>
          <w:rFonts w:ascii="Arial" w:hAnsi="Arial" w:cs="Arial"/>
          <w:bCs/>
          <w:sz w:val="24"/>
          <w:szCs w:val="24"/>
        </w:rPr>
        <w:t>«Признание многоквартирного</w:t>
      </w:r>
    </w:p>
    <w:p w:rsidR="00C25EFF" w:rsidRDefault="00C83517" w:rsidP="00C25EFF">
      <w:pPr>
        <w:spacing w:after="0" w:line="240" w:lineRule="auto"/>
        <w:ind w:firstLine="567"/>
        <w:outlineLvl w:val="0"/>
        <w:rPr>
          <w:rFonts w:ascii="Arial" w:hAnsi="Arial" w:cs="Arial"/>
          <w:bCs/>
          <w:sz w:val="24"/>
          <w:szCs w:val="24"/>
        </w:rPr>
      </w:pPr>
      <w:r w:rsidRPr="00C83517">
        <w:rPr>
          <w:rFonts w:ascii="Arial" w:hAnsi="Arial" w:cs="Arial"/>
          <w:bCs/>
          <w:sz w:val="24"/>
          <w:szCs w:val="24"/>
        </w:rPr>
        <w:t>дома аварийным и подлежащим</w:t>
      </w:r>
    </w:p>
    <w:p w:rsidR="00C83517" w:rsidRPr="00C83517" w:rsidRDefault="00C83517" w:rsidP="00C25EFF">
      <w:pPr>
        <w:spacing w:after="0" w:line="240" w:lineRule="auto"/>
        <w:ind w:firstLine="567"/>
        <w:outlineLvl w:val="0"/>
        <w:rPr>
          <w:rFonts w:ascii="Arial" w:hAnsi="Arial" w:cs="Arial"/>
          <w:bCs/>
          <w:sz w:val="24"/>
          <w:szCs w:val="24"/>
        </w:rPr>
      </w:pPr>
      <w:r w:rsidRPr="00C83517">
        <w:rPr>
          <w:rFonts w:ascii="Arial" w:hAnsi="Arial" w:cs="Arial"/>
          <w:bCs/>
          <w:sz w:val="24"/>
          <w:szCs w:val="24"/>
        </w:rPr>
        <w:t>сносу или реконструкции</w:t>
      </w:r>
      <w:r w:rsidRPr="00C83517">
        <w:rPr>
          <w:rFonts w:ascii="Arial" w:hAnsi="Arial" w:cs="Arial"/>
          <w:sz w:val="24"/>
          <w:szCs w:val="24"/>
        </w:rPr>
        <w:t>»</w:t>
      </w:r>
    </w:p>
    <w:p w:rsidR="00C83517" w:rsidRDefault="00C83517" w:rsidP="00C83517">
      <w:pPr>
        <w:spacing w:after="0" w:line="240" w:lineRule="auto"/>
        <w:ind w:left="5398"/>
        <w:jc w:val="both"/>
        <w:rPr>
          <w:rFonts w:ascii="Arial" w:hAnsi="Arial" w:cs="Arial"/>
          <w:sz w:val="24"/>
          <w:szCs w:val="24"/>
        </w:rPr>
      </w:pPr>
    </w:p>
    <w:p w:rsidR="00C25EFF" w:rsidRPr="00C83517" w:rsidRDefault="00C25EFF" w:rsidP="00C83517">
      <w:pPr>
        <w:spacing w:after="0" w:line="240" w:lineRule="auto"/>
        <w:ind w:left="5398"/>
        <w:jc w:val="both"/>
        <w:rPr>
          <w:rFonts w:ascii="Arial" w:hAnsi="Arial" w:cs="Arial"/>
          <w:sz w:val="24"/>
          <w:szCs w:val="24"/>
        </w:rPr>
      </w:pPr>
    </w:p>
    <w:p w:rsidR="00C83517" w:rsidRPr="00C83517" w:rsidRDefault="00C83517" w:rsidP="00C83517">
      <w:pPr>
        <w:spacing w:after="0" w:line="240" w:lineRule="auto"/>
        <w:ind w:left="5398"/>
        <w:jc w:val="both"/>
        <w:rPr>
          <w:rFonts w:ascii="Arial" w:hAnsi="Arial" w:cs="Arial"/>
          <w:sz w:val="24"/>
          <w:szCs w:val="24"/>
        </w:rPr>
      </w:pPr>
      <w:r w:rsidRPr="00C83517">
        <w:rPr>
          <w:rFonts w:ascii="Arial" w:hAnsi="Arial" w:cs="Arial"/>
          <w:sz w:val="24"/>
          <w:szCs w:val="24"/>
        </w:rPr>
        <w:t>Главе Тимашевского городского</w:t>
      </w:r>
    </w:p>
    <w:p w:rsidR="00C83517" w:rsidRPr="00C83517" w:rsidRDefault="00C83517" w:rsidP="00C83517">
      <w:pPr>
        <w:spacing w:after="0" w:line="240" w:lineRule="auto"/>
        <w:ind w:left="5398"/>
        <w:jc w:val="both"/>
        <w:rPr>
          <w:rFonts w:ascii="Arial" w:hAnsi="Arial" w:cs="Arial"/>
          <w:sz w:val="24"/>
          <w:szCs w:val="24"/>
        </w:rPr>
      </w:pPr>
      <w:r w:rsidRPr="00C83517">
        <w:rPr>
          <w:rFonts w:ascii="Arial" w:hAnsi="Arial" w:cs="Arial"/>
          <w:sz w:val="24"/>
          <w:szCs w:val="24"/>
        </w:rPr>
        <w:t>поселения Тимашевского района</w:t>
      </w:r>
    </w:p>
    <w:p w:rsidR="00C83517" w:rsidRPr="00C83517" w:rsidRDefault="00C83517" w:rsidP="00C83517">
      <w:pPr>
        <w:spacing w:after="0" w:line="240" w:lineRule="auto"/>
        <w:ind w:left="5398"/>
        <w:jc w:val="both"/>
        <w:rPr>
          <w:rFonts w:ascii="Arial" w:hAnsi="Arial" w:cs="Arial"/>
          <w:sz w:val="24"/>
          <w:szCs w:val="24"/>
        </w:rPr>
      </w:pPr>
      <w:r w:rsidRPr="00C83517">
        <w:rPr>
          <w:rFonts w:ascii="Arial" w:hAnsi="Arial" w:cs="Arial"/>
          <w:sz w:val="24"/>
          <w:szCs w:val="24"/>
        </w:rPr>
        <w:t>___________________________</w:t>
      </w:r>
    </w:p>
    <w:p w:rsidR="00C83517" w:rsidRPr="00C83517" w:rsidRDefault="00C83517" w:rsidP="00C83517">
      <w:pPr>
        <w:spacing w:after="0" w:line="240" w:lineRule="auto"/>
        <w:ind w:left="5398"/>
        <w:jc w:val="both"/>
        <w:rPr>
          <w:rFonts w:ascii="Arial" w:hAnsi="Arial" w:cs="Arial"/>
          <w:sz w:val="24"/>
          <w:szCs w:val="24"/>
        </w:rPr>
      </w:pPr>
      <w:r w:rsidRPr="00C83517">
        <w:rPr>
          <w:rFonts w:ascii="Arial" w:hAnsi="Arial" w:cs="Arial"/>
          <w:sz w:val="24"/>
          <w:szCs w:val="24"/>
        </w:rPr>
        <w:t>от_________________________</w:t>
      </w:r>
    </w:p>
    <w:p w:rsidR="00C83517" w:rsidRPr="00C83517" w:rsidRDefault="00C83517" w:rsidP="00C83517">
      <w:pPr>
        <w:spacing w:after="0" w:line="240" w:lineRule="auto"/>
        <w:ind w:left="5398"/>
        <w:jc w:val="both"/>
        <w:rPr>
          <w:rFonts w:ascii="Arial" w:hAnsi="Arial" w:cs="Arial"/>
          <w:sz w:val="24"/>
          <w:szCs w:val="24"/>
        </w:rPr>
      </w:pPr>
      <w:r w:rsidRPr="00C83517">
        <w:rPr>
          <w:rFonts w:ascii="Arial" w:hAnsi="Arial" w:cs="Arial"/>
          <w:sz w:val="24"/>
          <w:szCs w:val="24"/>
        </w:rPr>
        <w:t>___________________________</w:t>
      </w:r>
    </w:p>
    <w:p w:rsidR="00C83517" w:rsidRPr="00C83517" w:rsidRDefault="00C83517" w:rsidP="00C83517">
      <w:pPr>
        <w:spacing w:after="0" w:line="240" w:lineRule="auto"/>
        <w:ind w:left="5398"/>
        <w:jc w:val="both"/>
        <w:rPr>
          <w:rFonts w:ascii="Arial" w:hAnsi="Arial" w:cs="Arial"/>
          <w:sz w:val="24"/>
          <w:szCs w:val="24"/>
        </w:rPr>
      </w:pPr>
      <w:r w:rsidRPr="00C83517">
        <w:rPr>
          <w:rFonts w:ascii="Arial" w:hAnsi="Arial" w:cs="Arial"/>
          <w:sz w:val="24"/>
          <w:szCs w:val="24"/>
        </w:rPr>
        <w:t xml:space="preserve"> (фамилия, имя, отчество гражданина </w:t>
      </w:r>
    </w:p>
    <w:p w:rsidR="00C83517" w:rsidRPr="00C83517" w:rsidRDefault="00C83517" w:rsidP="00C83517">
      <w:pPr>
        <w:spacing w:after="0" w:line="240" w:lineRule="auto"/>
        <w:ind w:left="5398"/>
        <w:jc w:val="both"/>
        <w:rPr>
          <w:rFonts w:ascii="Arial" w:hAnsi="Arial" w:cs="Arial"/>
          <w:sz w:val="24"/>
          <w:szCs w:val="24"/>
        </w:rPr>
      </w:pPr>
      <w:r w:rsidRPr="00C83517">
        <w:rPr>
          <w:rFonts w:ascii="Arial" w:hAnsi="Arial" w:cs="Arial"/>
          <w:sz w:val="24"/>
          <w:szCs w:val="24"/>
        </w:rPr>
        <w:t xml:space="preserve">  наименование юридического лица)</w:t>
      </w:r>
    </w:p>
    <w:p w:rsidR="00C83517" w:rsidRPr="00C83517" w:rsidRDefault="00C83517" w:rsidP="00C83517">
      <w:pPr>
        <w:spacing w:after="0" w:line="240" w:lineRule="auto"/>
        <w:ind w:left="5398"/>
        <w:jc w:val="both"/>
        <w:rPr>
          <w:rFonts w:ascii="Arial" w:hAnsi="Arial" w:cs="Arial"/>
          <w:sz w:val="24"/>
          <w:szCs w:val="24"/>
        </w:rPr>
      </w:pPr>
      <w:r w:rsidRPr="00C83517">
        <w:rPr>
          <w:rFonts w:ascii="Arial" w:hAnsi="Arial" w:cs="Arial"/>
          <w:sz w:val="24"/>
          <w:szCs w:val="24"/>
        </w:rPr>
        <w:lastRenderedPageBreak/>
        <w:t xml:space="preserve">зарегистрированного(ой) по </w:t>
      </w:r>
    </w:p>
    <w:p w:rsidR="00C83517" w:rsidRPr="00C83517" w:rsidRDefault="00C83517" w:rsidP="00C83517">
      <w:pPr>
        <w:spacing w:after="0" w:line="240" w:lineRule="auto"/>
        <w:ind w:left="5398"/>
        <w:jc w:val="both"/>
        <w:rPr>
          <w:rFonts w:ascii="Arial" w:hAnsi="Arial" w:cs="Arial"/>
          <w:sz w:val="24"/>
          <w:szCs w:val="24"/>
        </w:rPr>
      </w:pPr>
      <w:r w:rsidRPr="00C83517">
        <w:rPr>
          <w:rFonts w:ascii="Arial" w:hAnsi="Arial" w:cs="Arial"/>
          <w:sz w:val="24"/>
          <w:szCs w:val="24"/>
        </w:rPr>
        <w:t>адресу: ___________________________</w:t>
      </w:r>
    </w:p>
    <w:p w:rsidR="00C83517" w:rsidRPr="00C83517" w:rsidRDefault="00C83517" w:rsidP="00C83517">
      <w:pPr>
        <w:spacing w:after="0" w:line="240" w:lineRule="auto"/>
        <w:ind w:left="5398"/>
        <w:jc w:val="both"/>
        <w:rPr>
          <w:rFonts w:ascii="Arial" w:hAnsi="Arial" w:cs="Arial"/>
          <w:sz w:val="24"/>
          <w:szCs w:val="24"/>
        </w:rPr>
      </w:pPr>
      <w:r w:rsidRPr="00C83517">
        <w:rPr>
          <w:rFonts w:ascii="Arial" w:hAnsi="Arial" w:cs="Arial"/>
          <w:sz w:val="24"/>
          <w:szCs w:val="24"/>
        </w:rPr>
        <w:t>___________________________                                                                  телефон____________________</w:t>
      </w:r>
    </w:p>
    <w:tbl>
      <w:tblPr>
        <w:tblW w:w="9588" w:type="dxa"/>
        <w:tblLayout w:type="fixed"/>
        <w:tblLook w:val="0000"/>
      </w:tblPr>
      <w:tblGrid>
        <w:gridCol w:w="239"/>
        <w:gridCol w:w="9349"/>
      </w:tblGrid>
      <w:tr w:rsidR="00C83517" w:rsidRPr="00C83517" w:rsidTr="00D25A40">
        <w:tc>
          <w:tcPr>
            <w:tcW w:w="239" w:type="dxa"/>
          </w:tcPr>
          <w:p w:rsidR="00C83517" w:rsidRPr="00C83517" w:rsidRDefault="00C83517" w:rsidP="00C83517">
            <w:pPr>
              <w:snapToGrid w:val="0"/>
              <w:spacing w:after="0" w:line="240" w:lineRule="auto"/>
              <w:rPr>
                <w:rFonts w:ascii="Arial" w:hAnsi="Arial" w:cs="Arial"/>
                <w:sz w:val="24"/>
                <w:szCs w:val="24"/>
              </w:rPr>
            </w:pPr>
          </w:p>
        </w:tc>
        <w:tc>
          <w:tcPr>
            <w:tcW w:w="9349" w:type="dxa"/>
          </w:tcPr>
          <w:p w:rsidR="00C83517" w:rsidRPr="00C83517" w:rsidRDefault="00C83517" w:rsidP="00C83517">
            <w:pPr>
              <w:snapToGrid w:val="0"/>
              <w:spacing w:after="0" w:line="240" w:lineRule="auto"/>
              <w:ind w:left="5760"/>
              <w:jc w:val="both"/>
              <w:rPr>
                <w:rFonts w:ascii="Arial" w:hAnsi="Arial" w:cs="Arial"/>
                <w:sz w:val="24"/>
                <w:szCs w:val="24"/>
              </w:rPr>
            </w:pPr>
          </w:p>
          <w:p w:rsidR="00C83517" w:rsidRPr="00C83517" w:rsidRDefault="00C83517" w:rsidP="00C83517">
            <w:pPr>
              <w:snapToGrid w:val="0"/>
              <w:spacing w:after="0" w:line="240" w:lineRule="auto"/>
              <w:ind w:left="5760"/>
              <w:jc w:val="both"/>
              <w:rPr>
                <w:rFonts w:ascii="Arial" w:hAnsi="Arial" w:cs="Arial"/>
                <w:sz w:val="24"/>
                <w:szCs w:val="24"/>
              </w:rPr>
            </w:pPr>
          </w:p>
          <w:p w:rsidR="00C83517" w:rsidRPr="00C25EFF" w:rsidRDefault="00C83517" w:rsidP="00C83517">
            <w:pPr>
              <w:spacing w:after="0" w:line="240" w:lineRule="auto"/>
              <w:jc w:val="center"/>
              <w:rPr>
                <w:rFonts w:ascii="Arial" w:hAnsi="Arial" w:cs="Arial"/>
                <w:spacing w:val="50"/>
                <w:sz w:val="24"/>
                <w:szCs w:val="24"/>
              </w:rPr>
            </w:pPr>
            <w:r w:rsidRPr="00C25EFF">
              <w:rPr>
                <w:rFonts w:ascii="Arial" w:hAnsi="Arial" w:cs="Arial"/>
                <w:spacing w:val="50"/>
                <w:sz w:val="24"/>
                <w:szCs w:val="24"/>
              </w:rPr>
              <w:t>З А П Р О С</w:t>
            </w:r>
          </w:p>
          <w:p w:rsidR="00C83517" w:rsidRPr="00C25EFF" w:rsidRDefault="00C83517" w:rsidP="00C83517">
            <w:pPr>
              <w:spacing w:after="0" w:line="240" w:lineRule="auto"/>
              <w:jc w:val="center"/>
              <w:rPr>
                <w:rFonts w:ascii="Arial" w:hAnsi="Arial" w:cs="Arial"/>
                <w:spacing w:val="50"/>
                <w:sz w:val="24"/>
                <w:szCs w:val="24"/>
              </w:rPr>
            </w:pPr>
            <w:r w:rsidRPr="00C25EFF">
              <w:rPr>
                <w:rFonts w:ascii="Arial" w:hAnsi="Arial" w:cs="Arial"/>
                <w:spacing w:val="50"/>
                <w:sz w:val="24"/>
                <w:szCs w:val="24"/>
              </w:rPr>
              <w:t>(заявление)</w:t>
            </w:r>
          </w:p>
          <w:p w:rsidR="00C83517" w:rsidRPr="00C83517" w:rsidRDefault="00C83517" w:rsidP="00C83517">
            <w:pPr>
              <w:spacing w:after="0" w:line="240" w:lineRule="auto"/>
              <w:jc w:val="center"/>
              <w:rPr>
                <w:rFonts w:ascii="Arial" w:hAnsi="Arial" w:cs="Arial"/>
                <w:sz w:val="24"/>
                <w:szCs w:val="24"/>
              </w:rPr>
            </w:pPr>
            <w:r w:rsidRPr="00C83517">
              <w:rPr>
                <w:rFonts w:ascii="Arial" w:hAnsi="Arial" w:cs="Arial"/>
                <w:sz w:val="24"/>
                <w:szCs w:val="24"/>
              </w:rPr>
              <w:t>об исправлении технической ошибки</w:t>
            </w:r>
          </w:p>
          <w:p w:rsidR="00C83517" w:rsidRPr="00C83517" w:rsidRDefault="00C83517" w:rsidP="00C83517">
            <w:pPr>
              <w:spacing w:after="0" w:line="240" w:lineRule="auto"/>
              <w:jc w:val="center"/>
              <w:rPr>
                <w:rFonts w:ascii="Arial" w:hAnsi="Arial" w:cs="Arial"/>
                <w:b/>
                <w:spacing w:val="50"/>
                <w:sz w:val="24"/>
                <w:szCs w:val="24"/>
              </w:rPr>
            </w:pPr>
          </w:p>
          <w:p w:rsidR="00C83517" w:rsidRPr="00C83517" w:rsidRDefault="00C83517" w:rsidP="00C83517">
            <w:pPr>
              <w:spacing w:after="0" w:line="240" w:lineRule="auto"/>
              <w:jc w:val="both"/>
              <w:rPr>
                <w:rFonts w:ascii="Arial" w:hAnsi="Arial" w:cs="Arial"/>
                <w:sz w:val="24"/>
                <w:szCs w:val="24"/>
              </w:rPr>
            </w:pPr>
            <w:r w:rsidRPr="00C83517">
              <w:rPr>
                <w:rFonts w:ascii="Arial" w:hAnsi="Arial" w:cs="Arial"/>
                <w:sz w:val="24"/>
                <w:szCs w:val="24"/>
              </w:rPr>
              <w:t xml:space="preserve"> </w:t>
            </w:r>
            <w:r w:rsidRPr="00C83517">
              <w:rPr>
                <w:rFonts w:ascii="Arial" w:hAnsi="Arial" w:cs="Arial"/>
                <w:sz w:val="24"/>
                <w:szCs w:val="24"/>
              </w:rPr>
              <w:tab/>
              <w:t>Прошу Вас устранить техническую ошибку, допущенную в 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83517" w:rsidRPr="00C83517" w:rsidRDefault="00C83517" w:rsidP="00C83517">
            <w:pPr>
              <w:spacing w:after="0" w:line="240" w:lineRule="auto"/>
              <w:ind w:firstLine="708"/>
              <w:jc w:val="center"/>
              <w:rPr>
                <w:rFonts w:ascii="Arial" w:hAnsi="Arial" w:cs="Arial"/>
                <w:sz w:val="24"/>
                <w:szCs w:val="24"/>
              </w:rPr>
            </w:pPr>
            <w:r w:rsidRPr="00C83517">
              <w:rPr>
                <w:rFonts w:ascii="Arial" w:hAnsi="Arial" w:cs="Arial"/>
                <w:sz w:val="24"/>
                <w:szCs w:val="24"/>
              </w:rPr>
              <w:t xml:space="preserve">                                        (наименование документа)</w:t>
            </w:r>
          </w:p>
          <w:p w:rsidR="00C83517" w:rsidRPr="00C83517" w:rsidRDefault="00C83517" w:rsidP="00C83517">
            <w:pPr>
              <w:spacing w:after="0" w:line="240" w:lineRule="auto"/>
              <w:jc w:val="both"/>
              <w:rPr>
                <w:rFonts w:ascii="Arial" w:hAnsi="Arial" w:cs="Arial"/>
                <w:sz w:val="24"/>
                <w:szCs w:val="24"/>
              </w:rPr>
            </w:pPr>
            <w:r w:rsidRPr="00C83517">
              <w:rPr>
                <w:rFonts w:ascii="Arial" w:hAnsi="Arial" w:cs="Arial"/>
                <w:sz w:val="24"/>
                <w:szCs w:val="24"/>
              </w:rPr>
              <w:t xml:space="preserve"> </w:t>
            </w:r>
          </w:p>
          <w:p w:rsidR="00C83517" w:rsidRPr="00C83517" w:rsidRDefault="00C83517" w:rsidP="00C83517">
            <w:pPr>
              <w:spacing w:after="0" w:line="240" w:lineRule="auto"/>
              <w:jc w:val="both"/>
              <w:rPr>
                <w:rFonts w:ascii="Arial" w:hAnsi="Arial" w:cs="Arial"/>
                <w:sz w:val="24"/>
                <w:szCs w:val="24"/>
              </w:rPr>
            </w:pPr>
            <w:r w:rsidRPr="00C83517">
              <w:rPr>
                <w:rFonts w:ascii="Arial" w:hAnsi="Arial" w:cs="Arial"/>
                <w:sz w:val="24"/>
                <w:szCs w:val="24"/>
              </w:rPr>
              <w:t>Техническая ошибка допущена: ___________________________________</w:t>
            </w:r>
          </w:p>
          <w:p w:rsidR="00C83517" w:rsidRPr="00C83517" w:rsidRDefault="00C83517" w:rsidP="00C83517">
            <w:pPr>
              <w:spacing w:after="0" w:line="240" w:lineRule="auto"/>
              <w:jc w:val="both"/>
              <w:rPr>
                <w:rFonts w:ascii="Arial" w:hAnsi="Arial" w:cs="Arial"/>
                <w:sz w:val="24"/>
                <w:szCs w:val="24"/>
              </w:rPr>
            </w:pPr>
            <w:r w:rsidRPr="00C83517">
              <w:rPr>
                <w:rFonts w:ascii="Arial" w:hAnsi="Arial" w:cs="Arial"/>
                <w:sz w:val="24"/>
                <w:szCs w:val="24"/>
              </w:rPr>
              <w:t xml:space="preserve">                                                                                (указать в чем заключается ошибка, </w:t>
            </w:r>
          </w:p>
          <w:p w:rsidR="00C83517" w:rsidRPr="00C83517" w:rsidRDefault="00C83517" w:rsidP="00C83517">
            <w:pPr>
              <w:spacing w:after="0" w:line="240" w:lineRule="auto"/>
              <w:jc w:val="both"/>
              <w:rPr>
                <w:rFonts w:ascii="Arial" w:hAnsi="Arial" w:cs="Arial"/>
                <w:sz w:val="24"/>
                <w:szCs w:val="24"/>
              </w:rPr>
            </w:pPr>
            <w:r w:rsidRPr="00C83517">
              <w:rPr>
                <w:rFonts w:ascii="Arial" w:hAnsi="Arial" w:cs="Arial"/>
                <w:sz w:val="24"/>
                <w:szCs w:val="24"/>
              </w:rPr>
              <w:t>__________________________________________________________________________</w:t>
            </w:r>
          </w:p>
          <w:p w:rsidR="00C83517" w:rsidRPr="00C83517" w:rsidRDefault="00C83517" w:rsidP="00C83517">
            <w:pPr>
              <w:spacing w:after="0" w:line="240" w:lineRule="auto"/>
              <w:jc w:val="center"/>
              <w:rPr>
                <w:rFonts w:ascii="Arial" w:hAnsi="Arial" w:cs="Arial"/>
                <w:sz w:val="24"/>
                <w:szCs w:val="24"/>
              </w:rPr>
            </w:pPr>
            <w:r w:rsidRPr="00C83517">
              <w:rPr>
                <w:rFonts w:ascii="Arial" w:hAnsi="Arial" w:cs="Arial"/>
                <w:sz w:val="24"/>
                <w:szCs w:val="24"/>
              </w:rPr>
              <w:t>с ссылкой на разделы, пункты)</w:t>
            </w:r>
          </w:p>
          <w:p w:rsidR="00C83517" w:rsidRPr="00C83517" w:rsidRDefault="00C83517" w:rsidP="00C83517">
            <w:pPr>
              <w:autoSpaceDE w:val="0"/>
              <w:spacing w:after="0" w:line="240" w:lineRule="auto"/>
              <w:ind w:firstLine="540"/>
              <w:jc w:val="both"/>
              <w:rPr>
                <w:rFonts w:ascii="Arial" w:hAnsi="Arial" w:cs="Arial"/>
                <w:sz w:val="24"/>
                <w:szCs w:val="24"/>
              </w:rPr>
            </w:pPr>
          </w:p>
          <w:p w:rsidR="00C83517" w:rsidRPr="00C83517" w:rsidRDefault="00C83517" w:rsidP="00C83517">
            <w:pPr>
              <w:spacing w:after="0" w:line="240" w:lineRule="auto"/>
              <w:jc w:val="both"/>
              <w:rPr>
                <w:rFonts w:ascii="Arial" w:hAnsi="Arial" w:cs="Arial"/>
                <w:sz w:val="24"/>
                <w:szCs w:val="24"/>
              </w:rPr>
            </w:pPr>
            <w:r w:rsidRPr="00C83517">
              <w:rPr>
                <w:rFonts w:ascii="Arial" w:hAnsi="Arial" w:cs="Arial"/>
                <w:sz w:val="24"/>
                <w:szCs w:val="24"/>
              </w:rPr>
              <w:t>Документы, представленные для исправления технической ошибки</w:t>
            </w:r>
          </w:p>
          <w:p w:rsidR="00C83517" w:rsidRPr="00C83517" w:rsidRDefault="00C83517" w:rsidP="00C83517">
            <w:pPr>
              <w:autoSpaceDE w:val="0"/>
              <w:spacing w:after="0" w:line="240" w:lineRule="auto"/>
              <w:rPr>
                <w:rFonts w:ascii="Arial" w:hAnsi="Arial" w:cs="Arial"/>
                <w:sz w:val="24"/>
                <w:szCs w:val="24"/>
              </w:rPr>
            </w:pPr>
            <w:r w:rsidRPr="00C83517">
              <w:rPr>
                <w:rFonts w:ascii="Arial" w:hAnsi="Arial" w:cs="Arial"/>
                <w:sz w:val="24"/>
                <w:szCs w:val="24"/>
              </w:rPr>
              <w:t xml:space="preserve">           </w:t>
            </w:r>
          </w:p>
          <w:tbl>
            <w:tblPr>
              <w:tblW w:w="0" w:type="auto"/>
              <w:tblLayout w:type="fixed"/>
              <w:tblLook w:val="0000"/>
            </w:tblPr>
            <w:tblGrid>
              <w:gridCol w:w="719"/>
              <w:gridCol w:w="8430"/>
            </w:tblGrid>
            <w:tr w:rsidR="00C83517" w:rsidRPr="00C83517" w:rsidTr="00D25A40">
              <w:tc>
                <w:tcPr>
                  <w:tcW w:w="719" w:type="dxa"/>
                  <w:tcBorders>
                    <w:top w:val="single" w:sz="4" w:space="0" w:color="000000"/>
                    <w:left w:val="single" w:sz="4" w:space="0" w:color="000000"/>
                    <w:bottom w:val="single" w:sz="4" w:space="0" w:color="000000"/>
                  </w:tcBorders>
                </w:tcPr>
                <w:p w:rsidR="00C83517" w:rsidRPr="00C83517" w:rsidRDefault="00C83517" w:rsidP="00C83517">
                  <w:pPr>
                    <w:autoSpaceDE w:val="0"/>
                    <w:snapToGrid w:val="0"/>
                    <w:spacing w:after="0" w:line="240" w:lineRule="auto"/>
                    <w:rPr>
                      <w:rFonts w:ascii="Arial" w:hAnsi="Arial" w:cs="Arial"/>
                      <w:sz w:val="24"/>
                      <w:szCs w:val="24"/>
                    </w:rPr>
                  </w:pPr>
                  <w:r w:rsidRPr="00C83517">
                    <w:rPr>
                      <w:rFonts w:ascii="Arial" w:hAnsi="Arial" w:cs="Arial"/>
                      <w:sz w:val="24"/>
                      <w:szCs w:val="24"/>
                    </w:rPr>
                    <w:t>№ п/п</w:t>
                  </w:r>
                </w:p>
              </w:tc>
              <w:tc>
                <w:tcPr>
                  <w:tcW w:w="8430" w:type="dxa"/>
                  <w:tcBorders>
                    <w:top w:val="single" w:sz="4" w:space="0" w:color="000000"/>
                    <w:left w:val="single" w:sz="4" w:space="0" w:color="000000"/>
                    <w:bottom w:val="single" w:sz="4" w:space="0" w:color="000000"/>
                    <w:right w:val="single" w:sz="4" w:space="0" w:color="000000"/>
                  </w:tcBorders>
                </w:tcPr>
                <w:p w:rsidR="00C83517" w:rsidRPr="00C83517" w:rsidRDefault="00C83517" w:rsidP="00C83517">
                  <w:pPr>
                    <w:autoSpaceDE w:val="0"/>
                    <w:snapToGrid w:val="0"/>
                    <w:spacing w:after="0" w:line="240" w:lineRule="auto"/>
                    <w:jc w:val="center"/>
                    <w:rPr>
                      <w:rFonts w:ascii="Arial" w:hAnsi="Arial" w:cs="Arial"/>
                      <w:sz w:val="24"/>
                      <w:szCs w:val="24"/>
                    </w:rPr>
                  </w:pPr>
                  <w:r w:rsidRPr="00C83517">
                    <w:rPr>
                      <w:rFonts w:ascii="Arial" w:hAnsi="Arial" w:cs="Arial"/>
                      <w:sz w:val="24"/>
                      <w:szCs w:val="24"/>
                    </w:rPr>
                    <w:t>Наименование документа</w:t>
                  </w:r>
                </w:p>
              </w:tc>
            </w:tr>
            <w:tr w:rsidR="00C83517" w:rsidRPr="00C83517" w:rsidTr="00D25A40">
              <w:tc>
                <w:tcPr>
                  <w:tcW w:w="719" w:type="dxa"/>
                  <w:tcBorders>
                    <w:top w:val="single" w:sz="4" w:space="0" w:color="000000"/>
                    <w:left w:val="single" w:sz="4" w:space="0" w:color="000000"/>
                    <w:bottom w:val="single" w:sz="4" w:space="0" w:color="000000"/>
                  </w:tcBorders>
                </w:tcPr>
                <w:p w:rsidR="00C83517" w:rsidRPr="00C83517" w:rsidRDefault="00C83517" w:rsidP="00C83517">
                  <w:pPr>
                    <w:autoSpaceDE w:val="0"/>
                    <w:snapToGrid w:val="0"/>
                    <w:spacing w:after="0" w:line="240" w:lineRule="auto"/>
                    <w:rPr>
                      <w:rFonts w:ascii="Arial" w:hAnsi="Arial" w:cs="Arial"/>
                      <w:sz w:val="24"/>
                      <w:szCs w:val="24"/>
                    </w:rPr>
                  </w:pPr>
                  <w:r w:rsidRPr="00C83517">
                    <w:rPr>
                      <w:rFonts w:ascii="Arial" w:hAnsi="Arial" w:cs="Arial"/>
                      <w:sz w:val="24"/>
                      <w:szCs w:val="24"/>
                    </w:rPr>
                    <w:t xml:space="preserve">1 </w:t>
                  </w:r>
                </w:p>
              </w:tc>
              <w:tc>
                <w:tcPr>
                  <w:tcW w:w="8430" w:type="dxa"/>
                  <w:tcBorders>
                    <w:top w:val="single" w:sz="4" w:space="0" w:color="000000"/>
                    <w:left w:val="single" w:sz="4" w:space="0" w:color="000000"/>
                    <w:bottom w:val="single" w:sz="4" w:space="0" w:color="000000"/>
                    <w:right w:val="single" w:sz="4" w:space="0" w:color="000000"/>
                  </w:tcBorders>
                </w:tcPr>
                <w:p w:rsidR="00C83517" w:rsidRPr="00C83517" w:rsidRDefault="00C83517" w:rsidP="00C83517">
                  <w:pPr>
                    <w:autoSpaceDE w:val="0"/>
                    <w:snapToGrid w:val="0"/>
                    <w:spacing w:after="0" w:line="240" w:lineRule="auto"/>
                    <w:jc w:val="both"/>
                    <w:rPr>
                      <w:rFonts w:ascii="Arial" w:hAnsi="Arial" w:cs="Arial"/>
                      <w:sz w:val="24"/>
                      <w:szCs w:val="24"/>
                    </w:rPr>
                  </w:pPr>
                </w:p>
              </w:tc>
            </w:tr>
            <w:tr w:rsidR="00C83517" w:rsidRPr="00C83517" w:rsidTr="00D25A40">
              <w:tc>
                <w:tcPr>
                  <w:tcW w:w="719" w:type="dxa"/>
                  <w:tcBorders>
                    <w:top w:val="single" w:sz="4" w:space="0" w:color="000000"/>
                    <w:left w:val="single" w:sz="4" w:space="0" w:color="000000"/>
                    <w:bottom w:val="single" w:sz="4" w:space="0" w:color="000000"/>
                  </w:tcBorders>
                </w:tcPr>
                <w:p w:rsidR="00C83517" w:rsidRPr="00C83517" w:rsidRDefault="00C83517" w:rsidP="00C83517">
                  <w:pPr>
                    <w:autoSpaceDE w:val="0"/>
                    <w:snapToGrid w:val="0"/>
                    <w:spacing w:after="0" w:line="240" w:lineRule="auto"/>
                    <w:rPr>
                      <w:rFonts w:ascii="Arial" w:hAnsi="Arial" w:cs="Arial"/>
                      <w:sz w:val="24"/>
                      <w:szCs w:val="24"/>
                    </w:rPr>
                  </w:pPr>
                  <w:r w:rsidRPr="00C83517">
                    <w:rPr>
                      <w:rFonts w:ascii="Arial" w:hAnsi="Arial" w:cs="Arial"/>
                      <w:sz w:val="24"/>
                      <w:szCs w:val="24"/>
                    </w:rPr>
                    <w:t xml:space="preserve">2 </w:t>
                  </w:r>
                </w:p>
              </w:tc>
              <w:tc>
                <w:tcPr>
                  <w:tcW w:w="8430" w:type="dxa"/>
                  <w:tcBorders>
                    <w:top w:val="single" w:sz="4" w:space="0" w:color="000000"/>
                    <w:left w:val="single" w:sz="4" w:space="0" w:color="000000"/>
                    <w:bottom w:val="single" w:sz="4" w:space="0" w:color="000000"/>
                    <w:right w:val="single" w:sz="4" w:space="0" w:color="000000"/>
                  </w:tcBorders>
                </w:tcPr>
                <w:p w:rsidR="00C83517" w:rsidRPr="00C83517" w:rsidRDefault="00C83517" w:rsidP="00C83517">
                  <w:pPr>
                    <w:autoSpaceDE w:val="0"/>
                    <w:snapToGrid w:val="0"/>
                    <w:spacing w:after="0" w:line="240" w:lineRule="auto"/>
                    <w:rPr>
                      <w:rFonts w:ascii="Arial" w:hAnsi="Arial" w:cs="Arial"/>
                      <w:sz w:val="24"/>
                      <w:szCs w:val="24"/>
                    </w:rPr>
                  </w:pPr>
                </w:p>
              </w:tc>
            </w:tr>
            <w:tr w:rsidR="00C83517" w:rsidRPr="00C83517" w:rsidTr="00D25A40">
              <w:tc>
                <w:tcPr>
                  <w:tcW w:w="719" w:type="dxa"/>
                  <w:tcBorders>
                    <w:top w:val="single" w:sz="4" w:space="0" w:color="000000"/>
                    <w:left w:val="single" w:sz="4" w:space="0" w:color="000000"/>
                    <w:bottom w:val="single" w:sz="4" w:space="0" w:color="000000"/>
                  </w:tcBorders>
                </w:tcPr>
                <w:p w:rsidR="00C83517" w:rsidRPr="00C83517" w:rsidRDefault="00C83517" w:rsidP="00C83517">
                  <w:pPr>
                    <w:autoSpaceDE w:val="0"/>
                    <w:snapToGrid w:val="0"/>
                    <w:spacing w:after="0" w:line="240" w:lineRule="auto"/>
                    <w:rPr>
                      <w:rFonts w:ascii="Arial" w:hAnsi="Arial" w:cs="Arial"/>
                      <w:sz w:val="24"/>
                      <w:szCs w:val="24"/>
                    </w:rPr>
                  </w:pPr>
                  <w:r w:rsidRPr="00C83517">
                    <w:rPr>
                      <w:rFonts w:ascii="Arial" w:hAnsi="Arial" w:cs="Arial"/>
                      <w:sz w:val="24"/>
                      <w:szCs w:val="24"/>
                    </w:rPr>
                    <w:t>3</w:t>
                  </w:r>
                </w:p>
              </w:tc>
              <w:tc>
                <w:tcPr>
                  <w:tcW w:w="8430" w:type="dxa"/>
                  <w:tcBorders>
                    <w:top w:val="single" w:sz="4" w:space="0" w:color="000000"/>
                    <w:left w:val="single" w:sz="4" w:space="0" w:color="000000"/>
                    <w:bottom w:val="single" w:sz="4" w:space="0" w:color="000000"/>
                    <w:right w:val="single" w:sz="4" w:space="0" w:color="000000"/>
                  </w:tcBorders>
                </w:tcPr>
                <w:p w:rsidR="00C83517" w:rsidRPr="00C83517" w:rsidRDefault="00C83517" w:rsidP="00C83517">
                  <w:pPr>
                    <w:autoSpaceDE w:val="0"/>
                    <w:snapToGrid w:val="0"/>
                    <w:spacing w:after="0" w:line="240" w:lineRule="auto"/>
                    <w:rPr>
                      <w:rFonts w:ascii="Arial" w:hAnsi="Arial" w:cs="Arial"/>
                      <w:sz w:val="24"/>
                      <w:szCs w:val="24"/>
                    </w:rPr>
                  </w:pPr>
                </w:p>
              </w:tc>
            </w:tr>
            <w:tr w:rsidR="00C83517" w:rsidRPr="00C83517" w:rsidTr="00D25A40">
              <w:tc>
                <w:tcPr>
                  <w:tcW w:w="719" w:type="dxa"/>
                  <w:tcBorders>
                    <w:top w:val="single" w:sz="4" w:space="0" w:color="000000"/>
                    <w:left w:val="single" w:sz="4" w:space="0" w:color="000000"/>
                    <w:bottom w:val="single" w:sz="4" w:space="0" w:color="000000"/>
                  </w:tcBorders>
                </w:tcPr>
                <w:p w:rsidR="00C83517" w:rsidRPr="00C83517" w:rsidRDefault="00C83517" w:rsidP="00C83517">
                  <w:pPr>
                    <w:autoSpaceDE w:val="0"/>
                    <w:snapToGrid w:val="0"/>
                    <w:spacing w:after="0" w:line="240" w:lineRule="auto"/>
                    <w:rPr>
                      <w:rFonts w:ascii="Arial" w:hAnsi="Arial" w:cs="Arial"/>
                      <w:sz w:val="24"/>
                      <w:szCs w:val="24"/>
                    </w:rPr>
                  </w:pPr>
                  <w:r w:rsidRPr="00C83517">
                    <w:rPr>
                      <w:rFonts w:ascii="Arial" w:hAnsi="Arial" w:cs="Arial"/>
                      <w:sz w:val="24"/>
                      <w:szCs w:val="24"/>
                    </w:rPr>
                    <w:t>4</w:t>
                  </w:r>
                </w:p>
              </w:tc>
              <w:tc>
                <w:tcPr>
                  <w:tcW w:w="8430" w:type="dxa"/>
                  <w:tcBorders>
                    <w:top w:val="single" w:sz="4" w:space="0" w:color="000000"/>
                    <w:left w:val="single" w:sz="4" w:space="0" w:color="000000"/>
                    <w:bottom w:val="single" w:sz="4" w:space="0" w:color="000000"/>
                    <w:right w:val="single" w:sz="4" w:space="0" w:color="000000"/>
                  </w:tcBorders>
                </w:tcPr>
                <w:p w:rsidR="00C83517" w:rsidRPr="00C83517" w:rsidRDefault="00C83517" w:rsidP="00C83517">
                  <w:pPr>
                    <w:autoSpaceDE w:val="0"/>
                    <w:snapToGrid w:val="0"/>
                    <w:spacing w:after="0" w:line="240" w:lineRule="auto"/>
                    <w:rPr>
                      <w:rFonts w:ascii="Arial" w:hAnsi="Arial" w:cs="Arial"/>
                      <w:sz w:val="24"/>
                      <w:szCs w:val="24"/>
                    </w:rPr>
                  </w:pPr>
                </w:p>
              </w:tc>
            </w:tr>
          </w:tbl>
          <w:p w:rsidR="00C83517" w:rsidRPr="00C83517" w:rsidRDefault="00C83517" w:rsidP="00C83517">
            <w:pPr>
              <w:autoSpaceDE w:val="0"/>
              <w:spacing w:after="0" w:line="240" w:lineRule="auto"/>
              <w:rPr>
                <w:rFonts w:ascii="Arial" w:hAnsi="Arial" w:cs="Arial"/>
                <w:sz w:val="24"/>
                <w:szCs w:val="24"/>
              </w:rPr>
            </w:pPr>
          </w:p>
          <w:p w:rsidR="00C83517" w:rsidRPr="00C83517" w:rsidRDefault="00C83517" w:rsidP="00C83517">
            <w:pPr>
              <w:spacing w:after="0" w:line="240" w:lineRule="auto"/>
              <w:jc w:val="both"/>
              <w:rPr>
                <w:rFonts w:ascii="Arial" w:hAnsi="Arial" w:cs="Arial"/>
                <w:sz w:val="24"/>
                <w:szCs w:val="24"/>
              </w:rPr>
            </w:pPr>
          </w:p>
          <w:p w:rsidR="00C83517" w:rsidRPr="00C83517" w:rsidRDefault="00C83517" w:rsidP="00C83517">
            <w:pPr>
              <w:spacing w:after="0" w:line="240" w:lineRule="auto"/>
              <w:jc w:val="both"/>
              <w:rPr>
                <w:rFonts w:ascii="Arial" w:hAnsi="Arial" w:cs="Arial"/>
                <w:sz w:val="24"/>
                <w:szCs w:val="24"/>
              </w:rPr>
            </w:pPr>
            <w:r w:rsidRPr="00C83517">
              <w:rPr>
                <w:rFonts w:ascii="Arial" w:hAnsi="Arial" w:cs="Arial"/>
                <w:sz w:val="24"/>
                <w:szCs w:val="24"/>
              </w:rPr>
              <w:t>«___» ___________________20 __ г.           ______________________</w:t>
            </w:r>
          </w:p>
          <w:p w:rsidR="00C83517" w:rsidRPr="00C83517" w:rsidRDefault="00C83517" w:rsidP="00C83517">
            <w:pPr>
              <w:spacing w:after="0" w:line="240" w:lineRule="auto"/>
              <w:ind w:left="-236"/>
              <w:rPr>
                <w:rFonts w:ascii="Arial" w:hAnsi="Arial" w:cs="Arial"/>
                <w:sz w:val="24"/>
                <w:szCs w:val="24"/>
              </w:rPr>
            </w:pPr>
            <w:r w:rsidRPr="00C83517">
              <w:rPr>
                <w:rFonts w:ascii="Arial" w:hAnsi="Arial" w:cs="Arial"/>
                <w:sz w:val="24"/>
                <w:szCs w:val="24"/>
              </w:rPr>
              <w:t xml:space="preserve"> </w:t>
            </w:r>
            <w:r w:rsidRPr="00C83517">
              <w:rPr>
                <w:rFonts w:ascii="Arial" w:hAnsi="Arial" w:cs="Arial"/>
                <w:sz w:val="24"/>
                <w:szCs w:val="24"/>
              </w:rPr>
              <w:tab/>
            </w:r>
            <w:r w:rsidRPr="00C83517">
              <w:rPr>
                <w:rFonts w:ascii="Arial" w:hAnsi="Arial" w:cs="Arial"/>
                <w:sz w:val="24"/>
                <w:szCs w:val="24"/>
              </w:rPr>
              <w:tab/>
              <w:t xml:space="preserve">              дата</w:t>
            </w:r>
            <w:r w:rsidRPr="00C83517">
              <w:rPr>
                <w:rFonts w:ascii="Arial" w:hAnsi="Arial" w:cs="Arial"/>
                <w:sz w:val="24"/>
                <w:szCs w:val="24"/>
              </w:rPr>
              <w:tab/>
            </w:r>
            <w:r w:rsidRPr="00C83517">
              <w:rPr>
                <w:rFonts w:ascii="Arial" w:hAnsi="Arial" w:cs="Arial"/>
                <w:sz w:val="24"/>
                <w:szCs w:val="24"/>
              </w:rPr>
              <w:tab/>
              <w:t xml:space="preserve">                                       подпись</w:t>
            </w:r>
            <w:r w:rsidRPr="00C83517">
              <w:rPr>
                <w:rFonts w:ascii="Arial" w:hAnsi="Arial" w:cs="Arial"/>
                <w:sz w:val="24"/>
                <w:szCs w:val="24"/>
              </w:rPr>
              <w:tab/>
            </w:r>
            <w:r w:rsidRPr="00C83517">
              <w:rPr>
                <w:rFonts w:ascii="Arial" w:hAnsi="Arial" w:cs="Arial"/>
                <w:sz w:val="24"/>
                <w:szCs w:val="24"/>
              </w:rPr>
              <w:tab/>
            </w:r>
            <w:r w:rsidRPr="00C83517">
              <w:rPr>
                <w:rFonts w:ascii="Arial" w:hAnsi="Arial" w:cs="Arial"/>
                <w:sz w:val="24"/>
                <w:szCs w:val="24"/>
              </w:rPr>
              <w:tab/>
            </w:r>
          </w:p>
          <w:p w:rsidR="00C25EFF" w:rsidRDefault="00C25EFF" w:rsidP="00C83517">
            <w:pPr>
              <w:spacing w:after="0" w:line="240" w:lineRule="auto"/>
              <w:rPr>
                <w:rFonts w:ascii="Arial" w:hAnsi="Arial" w:cs="Arial"/>
                <w:sz w:val="24"/>
                <w:szCs w:val="24"/>
              </w:rPr>
            </w:pPr>
          </w:p>
          <w:p w:rsidR="00C25EFF" w:rsidRDefault="00C25EFF" w:rsidP="00C83517">
            <w:pPr>
              <w:spacing w:after="0" w:line="240" w:lineRule="auto"/>
              <w:rPr>
                <w:rFonts w:ascii="Arial" w:hAnsi="Arial" w:cs="Arial"/>
                <w:sz w:val="24"/>
                <w:szCs w:val="24"/>
              </w:rPr>
            </w:pPr>
          </w:p>
          <w:p w:rsidR="00C25EFF" w:rsidRDefault="00C25EFF" w:rsidP="00C83517">
            <w:pPr>
              <w:spacing w:after="0" w:line="240" w:lineRule="auto"/>
              <w:rPr>
                <w:rFonts w:ascii="Arial" w:hAnsi="Arial" w:cs="Arial"/>
                <w:sz w:val="24"/>
                <w:szCs w:val="24"/>
              </w:rPr>
            </w:pPr>
          </w:p>
          <w:p w:rsidR="00C83517" w:rsidRPr="00C83517" w:rsidRDefault="00C83517" w:rsidP="00C25EFF">
            <w:pPr>
              <w:spacing w:after="0" w:line="240" w:lineRule="auto"/>
              <w:ind w:firstLine="328"/>
              <w:rPr>
                <w:rFonts w:ascii="Arial" w:hAnsi="Arial" w:cs="Arial"/>
                <w:sz w:val="24"/>
                <w:szCs w:val="24"/>
              </w:rPr>
            </w:pPr>
            <w:r w:rsidRPr="00C83517">
              <w:rPr>
                <w:rFonts w:ascii="Arial" w:hAnsi="Arial" w:cs="Arial"/>
                <w:sz w:val="24"/>
                <w:szCs w:val="24"/>
              </w:rPr>
              <w:t xml:space="preserve">Заместитель главы </w:t>
            </w:r>
          </w:p>
          <w:p w:rsidR="00C25EFF" w:rsidRDefault="00C83517" w:rsidP="00C25EFF">
            <w:pPr>
              <w:spacing w:after="0" w:line="240" w:lineRule="auto"/>
              <w:ind w:firstLine="328"/>
              <w:rPr>
                <w:rFonts w:ascii="Arial" w:hAnsi="Arial" w:cs="Arial"/>
                <w:sz w:val="24"/>
                <w:szCs w:val="24"/>
              </w:rPr>
            </w:pPr>
            <w:r w:rsidRPr="00C83517">
              <w:rPr>
                <w:rFonts w:ascii="Arial" w:hAnsi="Arial" w:cs="Arial"/>
                <w:sz w:val="24"/>
                <w:szCs w:val="24"/>
              </w:rPr>
              <w:t xml:space="preserve">Тимашевского городского поселения </w:t>
            </w:r>
          </w:p>
          <w:p w:rsidR="00C25EFF" w:rsidRDefault="00C83517" w:rsidP="00C25EFF">
            <w:pPr>
              <w:spacing w:after="0" w:line="240" w:lineRule="auto"/>
              <w:ind w:firstLine="328"/>
              <w:rPr>
                <w:rFonts w:ascii="Arial" w:hAnsi="Arial" w:cs="Arial"/>
                <w:sz w:val="24"/>
                <w:szCs w:val="24"/>
              </w:rPr>
            </w:pPr>
            <w:r w:rsidRPr="00C83517">
              <w:rPr>
                <w:rFonts w:ascii="Arial" w:hAnsi="Arial" w:cs="Arial"/>
                <w:sz w:val="24"/>
                <w:szCs w:val="24"/>
              </w:rPr>
              <w:t>Тимашевского района</w:t>
            </w:r>
          </w:p>
          <w:p w:rsidR="00C83517" w:rsidRPr="00C83517" w:rsidRDefault="00C83517" w:rsidP="00C25EFF">
            <w:pPr>
              <w:spacing w:after="0" w:line="240" w:lineRule="auto"/>
              <w:ind w:firstLine="328"/>
              <w:rPr>
                <w:rFonts w:ascii="Arial" w:hAnsi="Arial" w:cs="Arial"/>
                <w:sz w:val="24"/>
                <w:szCs w:val="24"/>
              </w:rPr>
            </w:pPr>
            <w:r w:rsidRPr="00C83517">
              <w:rPr>
                <w:rFonts w:ascii="Arial" w:hAnsi="Arial" w:cs="Arial"/>
                <w:sz w:val="24"/>
                <w:szCs w:val="24"/>
              </w:rPr>
              <w:t>П.В.Буряк</w:t>
            </w:r>
          </w:p>
          <w:p w:rsidR="00C83517" w:rsidRPr="00C83517" w:rsidRDefault="00C83517" w:rsidP="00C83517">
            <w:pPr>
              <w:spacing w:after="0" w:line="240" w:lineRule="auto"/>
              <w:ind w:left="5431"/>
              <w:rPr>
                <w:rFonts w:ascii="Arial" w:hAnsi="Arial" w:cs="Arial"/>
                <w:sz w:val="24"/>
                <w:szCs w:val="24"/>
              </w:rPr>
            </w:pPr>
          </w:p>
          <w:p w:rsidR="00C83517" w:rsidRPr="00C83517" w:rsidRDefault="00C83517" w:rsidP="00C83517">
            <w:pPr>
              <w:spacing w:after="0" w:line="240" w:lineRule="auto"/>
              <w:ind w:left="5431"/>
              <w:rPr>
                <w:rFonts w:ascii="Arial" w:hAnsi="Arial" w:cs="Arial"/>
                <w:sz w:val="24"/>
                <w:szCs w:val="24"/>
              </w:rPr>
            </w:pPr>
          </w:p>
          <w:p w:rsidR="00C83517" w:rsidRPr="00C83517" w:rsidRDefault="00C83517" w:rsidP="00C83517">
            <w:pPr>
              <w:spacing w:after="0" w:line="240" w:lineRule="auto"/>
              <w:ind w:left="5431"/>
              <w:rPr>
                <w:rFonts w:ascii="Arial" w:hAnsi="Arial" w:cs="Arial"/>
                <w:sz w:val="24"/>
                <w:szCs w:val="24"/>
              </w:rPr>
            </w:pPr>
          </w:p>
          <w:p w:rsidR="00C83517" w:rsidRPr="00C83517" w:rsidRDefault="00C83517" w:rsidP="00C83517">
            <w:pPr>
              <w:spacing w:after="0" w:line="240" w:lineRule="auto"/>
              <w:ind w:left="5400"/>
              <w:rPr>
                <w:rFonts w:ascii="Arial" w:hAnsi="Arial" w:cs="Arial"/>
                <w:bCs/>
                <w:sz w:val="24"/>
                <w:szCs w:val="24"/>
              </w:rPr>
            </w:pPr>
          </w:p>
          <w:p w:rsidR="00C83517" w:rsidRPr="00C83517" w:rsidRDefault="00C83517" w:rsidP="00C83517">
            <w:pPr>
              <w:spacing w:after="0" w:line="240" w:lineRule="auto"/>
              <w:ind w:left="5400"/>
              <w:rPr>
                <w:rFonts w:ascii="Arial" w:hAnsi="Arial" w:cs="Arial"/>
                <w:bCs/>
                <w:sz w:val="24"/>
                <w:szCs w:val="24"/>
              </w:rPr>
            </w:pPr>
          </w:p>
        </w:tc>
      </w:tr>
    </w:tbl>
    <w:p w:rsidR="00C83517" w:rsidRPr="00C83517" w:rsidRDefault="00C83517" w:rsidP="00C25EFF">
      <w:pPr>
        <w:spacing w:after="0" w:line="240" w:lineRule="auto"/>
        <w:ind w:left="567"/>
        <w:jc w:val="both"/>
        <w:rPr>
          <w:rFonts w:ascii="Arial" w:hAnsi="Arial" w:cs="Arial"/>
          <w:sz w:val="24"/>
          <w:szCs w:val="24"/>
        </w:rPr>
      </w:pPr>
      <w:r w:rsidRPr="00C83517">
        <w:rPr>
          <w:rFonts w:ascii="Arial" w:hAnsi="Arial" w:cs="Arial"/>
          <w:sz w:val="24"/>
          <w:szCs w:val="24"/>
        </w:rPr>
        <w:t>ПРИЛОЖЕНИЕ № 3</w:t>
      </w:r>
    </w:p>
    <w:p w:rsidR="00C83517" w:rsidRPr="00C83517" w:rsidRDefault="00C83517" w:rsidP="00C25EFF">
      <w:pPr>
        <w:spacing w:after="0" w:line="240" w:lineRule="auto"/>
        <w:ind w:left="567"/>
        <w:outlineLvl w:val="0"/>
        <w:rPr>
          <w:rFonts w:ascii="Arial" w:hAnsi="Arial" w:cs="Arial"/>
          <w:bCs/>
          <w:sz w:val="24"/>
          <w:szCs w:val="24"/>
        </w:rPr>
      </w:pPr>
      <w:r w:rsidRPr="00C83517">
        <w:rPr>
          <w:rFonts w:ascii="Arial" w:hAnsi="Arial" w:cs="Arial"/>
          <w:bCs/>
          <w:sz w:val="24"/>
          <w:szCs w:val="24"/>
        </w:rPr>
        <w:t>к административному</w:t>
      </w:r>
    </w:p>
    <w:p w:rsidR="00C83517" w:rsidRPr="00C83517" w:rsidRDefault="00C83517" w:rsidP="00C25EFF">
      <w:pPr>
        <w:spacing w:after="0" w:line="240" w:lineRule="auto"/>
        <w:ind w:left="567"/>
        <w:outlineLvl w:val="0"/>
        <w:rPr>
          <w:rFonts w:ascii="Arial" w:hAnsi="Arial" w:cs="Arial"/>
          <w:bCs/>
          <w:sz w:val="24"/>
          <w:szCs w:val="24"/>
        </w:rPr>
      </w:pPr>
      <w:r w:rsidRPr="00C83517">
        <w:rPr>
          <w:rFonts w:ascii="Arial" w:hAnsi="Arial" w:cs="Arial"/>
          <w:bCs/>
          <w:sz w:val="24"/>
          <w:szCs w:val="24"/>
        </w:rPr>
        <w:t>регламенту предоставления</w:t>
      </w:r>
    </w:p>
    <w:p w:rsidR="00C83517" w:rsidRPr="00C83517" w:rsidRDefault="00C83517" w:rsidP="00C25EFF">
      <w:pPr>
        <w:spacing w:after="0" w:line="240" w:lineRule="auto"/>
        <w:ind w:left="567"/>
        <w:outlineLvl w:val="0"/>
        <w:rPr>
          <w:rFonts w:ascii="Arial" w:hAnsi="Arial" w:cs="Arial"/>
          <w:bCs/>
          <w:sz w:val="24"/>
          <w:szCs w:val="24"/>
        </w:rPr>
      </w:pPr>
      <w:r w:rsidRPr="00C83517">
        <w:rPr>
          <w:rFonts w:ascii="Arial" w:hAnsi="Arial" w:cs="Arial"/>
          <w:bCs/>
          <w:sz w:val="24"/>
          <w:szCs w:val="24"/>
        </w:rPr>
        <w:t>муниципальной услуги</w:t>
      </w:r>
    </w:p>
    <w:p w:rsidR="00C25EFF" w:rsidRDefault="00C83517" w:rsidP="00C25EFF">
      <w:pPr>
        <w:spacing w:after="0" w:line="240" w:lineRule="auto"/>
        <w:ind w:left="567"/>
        <w:outlineLvl w:val="0"/>
        <w:rPr>
          <w:rFonts w:ascii="Arial" w:hAnsi="Arial" w:cs="Arial"/>
          <w:bCs/>
          <w:sz w:val="24"/>
          <w:szCs w:val="24"/>
        </w:rPr>
      </w:pPr>
      <w:r w:rsidRPr="00C83517">
        <w:rPr>
          <w:rFonts w:ascii="Arial" w:hAnsi="Arial" w:cs="Arial"/>
          <w:bCs/>
          <w:sz w:val="24"/>
          <w:szCs w:val="24"/>
        </w:rPr>
        <w:lastRenderedPageBreak/>
        <w:t xml:space="preserve">«Признание многоквартирного </w:t>
      </w:r>
    </w:p>
    <w:p w:rsidR="00C25EFF" w:rsidRDefault="00C83517" w:rsidP="00C25EFF">
      <w:pPr>
        <w:spacing w:after="0" w:line="240" w:lineRule="auto"/>
        <w:ind w:left="567"/>
        <w:outlineLvl w:val="0"/>
        <w:rPr>
          <w:rFonts w:ascii="Arial" w:hAnsi="Arial" w:cs="Arial"/>
          <w:bCs/>
          <w:sz w:val="24"/>
          <w:szCs w:val="24"/>
        </w:rPr>
      </w:pPr>
      <w:r w:rsidRPr="00C83517">
        <w:rPr>
          <w:rFonts w:ascii="Arial" w:hAnsi="Arial" w:cs="Arial"/>
          <w:bCs/>
          <w:sz w:val="24"/>
          <w:szCs w:val="24"/>
        </w:rPr>
        <w:t xml:space="preserve">дома аварийным и подлежащим </w:t>
      </w:r>
    </w:p>
    <w:p w:rsidR="00C83517" w:rsidRPr="00C83517" w:rsidRDefault="00C83517" w:rsidP="00C25EFF">
      <w:pPr>
        <w:spacing w:after="0" w:line="240" w:lineRule="auto"/>
        <w:ind w:left="567"/>
        <w:outlineLvl w:val="0"/>
        <w:rPr>
          <w:rFonts w:ascii="Arial" w:hAnsi="Arial" w:cs="Arial"/>
          <w:bCs/>
          <w:sz w:val="24"/>
          <w:szCs w:val="24"/>
        </w:rPr>
      </w:pPr>
      <w:r w:rsidRPr="00C83517">
        <w:rPr>
          <w:rFonts w:ascii="Arial" w:hAnsi="Arial" w:cs="Arial"/>
          <w:bCs/>
          <w:sz w:val="24"/>
          <w:szCs w:val="24"/>
        </w:rPr>
        <w:t>сносу или реконструкции</w:t>
      </w:r>
      <w:r w:rsidRPr="00C83517">
        <w:rPr>
          <w:rFonts w:ascii="Arial" w:hAnsi="Arial" w:cs="Arial"/>
          <w:sz w:val="24"/>
          <w:szCs w:val="24"/>
        </w:rPr>
        <w:t>»</w:t>
      </w:r>
    </w:p>
    <w:tbl>
      <w:tblPr>
        <w:tblW w:w="9611" w:type="dxa"/>
        <w:tblLook w:val="04A0"/>
      </w:tblPr>
      <w:tblGrid>
        <w:gridCol w:w="3828"/>
        <w:gridCol w:w="5783"/>
      </w:tblGrid>
      <w:tr w:rsidR="00C83517" w:rsidRPr="00C83517" w:rsidTr="00D25A40">
        <w:tc>
          <w:tcPr>
            <w:tcW w:w="3828" w:type="dxa"/>
          </w:tcPr>
          <w:p w:rsidR="00C83517" w:rsidRPr="00C83517" w:rsidRDefault="00C83517" w:rsidP="00C83517">
            <w:pPr>
              <w:spacing w:after="0" w:line="240" w:lineRule="auto"/>
              <w:rPr>
                <w:rFonts w:ascii="Arial" w:hAnsi="Arial" w:cs="Arial"/>
                <w:sz w:val="24"/>
                <w:szCs w:val="24"/>
              </w:rPr>
            </w:pPr>
          </w:p>
        </w:tc>
        <w:tc>
          <w:tcPr>
            <w:tcW w:w="5783" w:type="dxa"/>
          </w:tcPr>
          <w:p w:rsidR="00C83517" w:rsidRPr="00C83517" w:rsidRDefault="00C83517" w:rsidP="00C83517">
            <w:pPr>
              <w:spacing w:after="0" w:line="240" w:lineRule="auto"/>
              <w:outlineLvl w:val="0"/>
              <w:rPr>
                <w:rStyle w:val="afff"/>
                <w:rFonts w:ascii="Arial" w:hAnsi="Arial" w:cs="Arial"/>
                <w:b/>
                <w:bCs/>
                <w:color w:val="auto"/>
                <w:sz w:val="24"/>
                <w:szCs w:val="24"/>
              </w:rPr>
            </w:pPr>
          </w:p>
        </w:tc>
      </w:tr>
      <w:tr w:rsidR="00C83517" w:rsidRPr="00C83517" w:rsidTr="00D25A40">
        <w:tc>
          <w:tcPr>
            <w:tcW w:w="9611" w:type="dxa"/>
            <w:gridSpan w:val="2"/>
          </w:tcPr>
          <w:p w:rsidR="00C83517" w:rsidRPr="00C83517" w:rsidRDefault="00C83517" w:rsidP="00C83517">
            <w:pPr>
              <w:spacing w:after="0" w:line="240" w:lineRule="auto"/>
              <w:jc w:val="center"/>
              <w:outlineLvl w:val="0"/>
              <w:rPr>
                <w:rFonts w:ascii="Arial" w:hAnsi="Arial" w:cs="Arial"/>
                <w:b/>
                <w:sz w:val="24"/>
                <w:szCs w:val="24"/>
              </w:rPr>
            </w:pPr>
            <w:r w:rsidRPr="00C83517">
              <w:rPr>
                <w:rStyle w:val="afff2"/>
                <w:rFonts w:ascii="Arial" w:hAnsi="Arial" w:cs="Arial"/>
                <w:color w:val="auto"/>
                <w:sz w:val="24"/>
                <w:szCs w:val="24"/>
              </w:rPr>
              <w:t xml:space="preserve">Блок-схема предоставления </w:t>
            </w:r>
            <w:r w:rsidRPr="00C83517">
              <w:rPr>
                <w:rFonts w:ascii="Arial" w:hAnsi="Arial" w:cs="Arial"/>
                <w:b/>
                <w:sz w:val="24"/>
                <w:szCs w:val="24"/>
              </w:rPr>
              <w:t xml:space="preserve">муниципальной услуги </w:t>
            </w:r>
          </w:p>
          <w:p w:rsidR="00C83517" w:rsidRPr="00C83517" w:rsidRDefault="00C83517" w:rsidP="00C83517">
            <w:pPr>
              <w:spacing w:after="0" w:line="240" w:lineRule="auto"/>
              <w:ind w:firstLine="720"/>
              <w:jc w:val="center"/>
              <w:outlineLvl w:val="0"/>
              <w:rPr>
                <w:rFonts w:ascii="Arial" w:hAnsi="Arial" w:cs="Arial"/>
                <w:b/>
                <w:sz w:val="24"/>
                <w:szCs w:val="24"/>
              </w:rPr>
            </w:pPr>
            <w:r w:rsidRPr="00C83517">
              <w:rPr>
                <w:rFonts w:ascii="Arial" w:hAnsi="Arial" w:cs="Arial"/>
                <w:b/>
                <w:sz w:val="24"/>
                <w:szCs w:val="24"/>
              </w:rPr>
              <w:t>«</w:t>
            </w:r>
            <w:r w:rsidRPr="00C83517">
              <w:rPr>
                <w:rFonts w:ascii="Arial" w:hAnsi="Arial" w:cs="Arial"/>
                <w:b/>
                <w:bCs/>
                <w:sz w:val="24"/>
                <w:szCs w:val="24"/>
              </w:rPr>
              <w:t>Признание многоквартирного дома аварийным и подлежащим сносу или реконструкции</w:t>
            </w:r>
            <w:r w:rsidRPr="00C83517">
              <w:rPr>
                <w:rFonts w:ascii="Arial" w:hAnsi="Arial" w:cs="Arial"/>
                <w:b/>
                <w:sz w:val="24"/>
                <w:szCs w:val="24"/>
              </w:rPr>
              <w:t>»</w:t>
            </w:r>
          </w:p>
          <w:p w:rsidR="00C83517" w:rsidRPr="00C83517" w:rsidRDefault="00C83517" w:rsidP="00C83517">
            <w:pPr>
              <w:spacing w:after="0" w:line="240" w:lineRule="auto"/>
              <w:ind w:firstLine="720"/>
              <w:jc w:val="center"/>
              <w:outlineLvl w:val="0"/>
              <w:rPr>
                <w:rFonts w:ascii="Arial" w:hAnsi="Arial" w:cs="Arial"/>
                <w:b/>
                <w:sz w:val="24"/>
                <w:szCs w:val="24"/>
              </w:rPr>
            </w:pPr>
          </w:p>
        </w:tc>
      </w:tr>
    </w:tbl>
    <w:p w:rsidR="00C83517" w:rsidRPr="00C83517" w:rsidRDefault="001F560F" w:rsidP="00C83517">
      <w:pPr>
        <w:tabs>
          <w:tab w:val="left" w:pos="0"/>
        </w:tabs>
        <w:spacing w:after="0" w:line="240" w:lineRule="auto"/>
        <w:rPr>
          <w:rFonts w:ascii="Arial" w:hAnsi="Arial" w:cs="Arial"/>
          <w:sz w:val="24"/>
          <w:szCs w:val="24"/>
        </w:rPr>
      </w:pPr>
      <w:r>
        <w:rPr>
          <w:rFonts w:ascii="Arial" w:hAnsi="Arial" w:cs="Arial"/>
          <w:noProof/>
          <w:sz w:val="24"/>
          <w:szCs w:val="24"/>
        </w:rPr>
        <w:pict>
          <v:rect id="_x0000_s1026" style="position:absolute;margin-left:8.2pt;margin-top:1.05pt;width:466.7pt;height:36.75pt;z-index:251660288;mso-position-horizontal-relative:text;mso-position-vertical-relative:text">
            <v:textbox style="mso-next-textbox:#_x0000_s1026">
              <w:txbxContent>
                <w:p w:rsidR="00C83517" w:rsidRPr="00C25EFF" w:rsidRDefault="00C83517" w:rsidP="00C25EFF">
                  <w:pPr>
                    <w:spacing w:after="0" w:line="240" w:lineRule="auto"/>
                    <w:jc w:val="center"/>
                    <w:rPr>
                      <w:rFonts w:ascii="Arial" w:hAnsi="Arial" w:cs="Arial"/>
                      <w:sz w:val="24"/>
                      <w:szCs w:val="24"/>
                    </w:rPr>
                  </w:pPr>
                  <w:r w:rsidRPr="00C25EFF">
                    <w:rPr>
                      <w:rFonts w:ascii="Arial" w:hAnsi="Arial" w:cs="Arial"/>
                      <w:sz w:val="24"/>
                      <w:szCs w:val="24"/>
                    </w:rPr>
                    <w:t xml:space="preserve">Прием и регистрация заявления с приложенным пакетом документов </w:t>
                  </w:r>
                </w:p>
                <w:p w:rsidR="00C83517" w:rsidRDefault="00C83517" w:rsidP="00C25EFF">
                  <w:pPr>
                    <w:spacing w:after="0" w:line="240" w:lineRule="auto"/>
                    <w:jc w:val="center"/>
                  </w:pPr>
                  <w:r w:rsidRPr="00C25EFF">
                    <w:rPr>
                      <w:rFonts w:ascii="Arial" w:hAnsi="Arial" w:cs="Arial"/>
                      <w:sz w:val="24"/>
                      <w:szCs w:val="24"/>
                    </w:rPr>
                    <w:t>(15 минут)</w:t>
                  </w:r>
                </w:p>
                <w:p w:rsidR="00C83517" w:rsidRDefault="00C83517" w:rsidP="00C83517">
                  <w:pPr>
                    <w:jc w:val="center"/>
                  </w:pPr>
                </w:p>
                <w:p w:rsidR="00C83517" w:rsidRPr="000F17E3" w:rsidRDefault="00C83517" w:rsidP="00C83517">
                  <w:pPr>
                    <w:jc w:val="center"/>
                  </w:pPr>
                  <w:r w:rsidRPr="000F17E3">
                    <w:t>(</w:t>
                  </w:r>
                  <w:r>
                    <w:t xml:space="preserve">в </w:t>
                  </w:r>
                  <w:r w:rsidRPr="000F17E3">
                    <w:t xml:space="preserve">день приема </w:t>
                  </w:r>
                  <w:r>
                    <w:t xml:space="preserve">– </w:t>
                  </w:r>
                  <w:r w:rsidRPr="000F17E3">
                    <w:t>1 день)</w:t>
                  </w:r>
                </w:p>
              </w:txbxContent>
            </v:textbox>
          </v:rect>
        </w:pict>
      </w:r>
      <w:r>
        <w:rPr>
          <w:rFonts w:ascii="Arial" w:hAnsi="Arial" w:cs="Arial"/>
          <w:noProof/>
          <w:sz w:val="24"/>
          <w:szCs w:val="24"/>
        </w:rPr>
        <w:pict>
          <v:shapetype id="_x0000_t32" coordsize="21600,21600" o:spt="32" o:oned="t" path="m,l21600,21600e" filled="f">
            <v:path arrowok="t" fillok="f" o:connecttype="none"/>
            <o:lock v:ext="edit" shapetype="t"/>
          </v:shapetype>
          <v:shape id="_x0000_s1027" type="#_x0000_t32" style="position:absolute;margin-left:58.35pt;margin-top:11.2pt;width:0;height:.05pt;z-index:251661312;mso-position-horizontal-relative:text;mso-position-vertical-relative:text" o:connectortype="straight">
            <v:stroke endarrow="block"/>
          </v:shape>
        </w:pict>
      </w:r>
    </w:p>
    <w:p w:rsidR="00C83517" w:rsidRPr="00C83517" w:rsidRDefault="00C83517" w:rsidP="00C83517">
      <w:pPr>
        <w:tabs>
          <w:tab w:val="left" w:pos="0"/>
        </w:tabs>
        <w:spacing w:after="0" w:line="240" w:lineRule="auto"/>
        <w:rPr>
          <w:rFonts w:ascii="Arial" w:hAnsi="Arial" w:cs="Arial"/>
          <w:sz w:val="24"/>
          <w:szCs w:val="24"/>
        </w:rPr>
      </w:pPr>
    </w:p>
    <w:p w:rsidR="00C83517" w:rsidRPr="00C83517" w:rsidRDefault="00C83517" w:rsidP="00C83517">
      <w:pPr>
        <w:tabs>
          <w:tab w:val="left" w:pos="0"/>
          <w:tab w:val="left" w:pos="1080"/>
        </w:tabs>
        <w:spacing w:after="0" w:line="240" w:lineRule="auto"/>
        <w:rPr>
          <w:rFonts w:ascii="Arial" w:hAnsi="Arial" w:cs="Arial"/>
          <w:sz w:val="24"/>
          <w:szCs w:val="24"/>
        </w:rPr>
      </w:pPr>
      <w:r w:rsidRPr="00C83517">
        <w:rPr>
          <w:rFonts w:ascii="Arial" w:hAnsi="Arial" w:cs="Arial"/>
          <w:sz w:val="24"/>
          <w:szCs w:val="24"/>
        </w:rPr>
        <w:tab/>
      </w:r>
    </w:p>
    <w:p w:rsidR="00C83517" w:rsidRPr="00C83517" w:rsidRDefault="001F560F" w:rsidP="00C83517">
      <w:pPr>
        <w:tabs>
          <w:tab w:val="left" w:pos="8550"/>
        </w:tabs>
        <w:spacing w:after="0" w:line="240" w:lineRule="auto"/>
        <w:rPr>
          <w:rFonts w:ascii="Arial" w:hAnsi="Arial" w:cs="Arial"/>
          <w:bCs/>
          <w:sz w:val="24"/>
          <w:szCs w:val="24"/>
        </w:rPr>
      </w:pPr>
      <w:r w:rsidRPr="001F560F">
        <w:rPr>
          <w:rFonts w:ascii="Arial" w:hAnsi="Arial" w:cs="Arial"/>
          <w:sz w:val="24"/>
          <w:szCs w:val="24"/>
        </w:rPr>
        <w:pict>
          <v:shape id="_x0000_s1028" type="#_x0000_t32" style="position:absolute;margin-left:126pt;margin-top:.65pt;width:.2pt;height:12.35pt;z-index:251662336" o:connectortype="straight" strokeweight=".26mm">
            <v:stroke endarrow="block" joinstyle="miter"/>
          </v:shape>
        </w:pict>
      </w:r>
      <w:r w:rsidRPr="001F560F">
        <w:rPr>
          <w:rFonts w:ascii="Arial" w:hAnsi="Arial" w:cs="Arial"/>
          <w:sz w:val="24"/>
          <w:szCs w:val="24"/>
        </w:rPr>
        <w:pict>
          <v:shape id="_x0000_s1036" type="#_x0000_t32" style="position:absolute;margin-left:366pt;margin-top:.65pt;width:.2pt;height:12.35pt;z-index:251670528" o:connectortype="straight" strokeweight=".26mm">
            <v:stroke endarrow="block" joinstyle="miter"/>
          </v:shape>
        </w:pict>
      </w:r>
    </w:p>
    <w:p w:rsidR="00C83517" w:rsidRPr="00C83517" w:rsidRDefault="001F560F" w:rsidP="00C83517">
      <w:pPr>
        <w:tabs>
          <w:tab w:val="left" w:pos="8550"/>
        </w:tabs>
        <w:spacing w:after="0" w:line="240" w:lineRule="auto"/>
        <w:rPr>
          <w:rFonts w:ascii="Arial" w:hAnsi="Arial" w:cs="Arial"/>
          <w:sz w:val="24"/>
          <w:szCs w:val="24"/>
        </w:rPr>
      </w:pPr>
      <w:r>
        <w:rPr>
          <w:rFonts w:ascii="Arial" w:hAnsi="Arial" w:cs="Arial"/>
          <w:sz w:val="24"/>
          <w:szCs w:val="24"/>
        </w:rPr>
        <w:pict>
          <v:shapetype id="_x0000_t202" coordsize="21600,21600" o:spt="202" path="m,l,21600r21600,l21600,xe">
            <v:stroke joinstyle="miter"/>
            <v:path gradientshapeok="t" o:connecttype="rect"/>
          </v:shapetype>
          <v:shape id="_x0000_s1032" type="#_x0000_t202" style="position:absolute;margin-left:5.5pt;margin-top:1.75pt;width:214.65pt;height:86.55pt;z-index:251666432;mso-wrap-distance-left:9.05pt;mso-wrap-distance-right:9.05pt" strokeweight=".5pt">
            <v:fill color2="black"/>
            <v:textbox inset="7.45pt,3.85pt,7.45pt,3.85pt">
              <w:txbxContent>
                <w:p w:rsidR="00C83517" w:rsidRPr="00C25EFF" w:rsidRDefault="00C83517" w:rsidP="00C83517">
                  <w:pPr>
                    <w:jc w:val="center"/>
                    <w:rPr>
                      <w:rFonts w:ascii="Arial" w:hAnsi="Arial" w:cs="Arial"/>
                      <w:sz w:val="24"/>
                      <w:szCs w:val="24"/>
                    </w:rPr>
                  </w:pPr>
                  <w:r w:rsidRPr="00C25EFF">
                    <w:rPr>
                      <w:rFonts w:ascii="Arial" w:hAnsi="Arial" w:cs="Arial"/>
                      <w:sz w:val="24"/>
                      <w:szCs w:val="24"/>
                    </w:rPr>
                    <w:t xml:space="preserve">Формирование  необходимого пакета документов для рассмотрения заявления о предоставлении муниципальной услуги </w:t>
                  </w:r>
                </w:p>
                <w:p w:rsidR="00C83517" w:rsidRPr="00C25EFF" w:rsidRDefault="00C83517" w:rsidP="00C83517">
                  <w:pPr>
                    <w:jc w:val="center"/>
                    <w:rPr>
                      <w:rFonts w:ascii="Arial" w:hAnsi="Arial" w:cs="Arial"/>
                      <w:sz w:val="24"/>
                      <w:szCs w:val="24"/>
                    </w:rPr>
                  </w:pPr>
                  <w:r w:rsidRPr="00C25EFF">
                    <w:rPr>
                      <w:rFonts w:ascii="Arial" w:hAnsi="Arial" w:cs="Arial"/>
                      <w:sz w:val="24"/>
                      <w:szCs w:val="24"/>
                    </w:rPr>
                    <w:t>(5 рабочих дней от даты регистрации заявления)</w:t>
                  </w:r>
                </w:p>
              </w:txbxContent>
            </v:textbox>
          </v:shape>
        </w:pict>
      </w:r>
      <w:r>
        <w:rPr>
          <w:rFonts w:ascii="Arial" w:hAnsi="Arial" w:cs="Arial"/>
          <w:sz w:val="24"/>
          <w:szCs w:val="24"/>
        </w:rPr>
        <w:pict>
          <v:shape id="_x0000_s1035" type="#_x0000_t202" style="position:absolute;margin-left:269.5pt;margin-top:10.6pt;width:210.85pt;height:45.1pt;z-index:251669504;mso-wrap-distance-left:9.05pt;mso-wrap-distance-right:9.05pt" strokeweight=".5pt">
            <v:fill color2="black"/>
            <v:textbox inset="7.45pt,3.85pt,7.45pt,3.85pt">
              <w:txbxContent>
                <w:p w:rsidR="00C83517" w:rsidRPr="00766429" w:rsidRDefault="00C83517" w:rsidP="00C83517">
                  <w:pPr>
                    <w:jc w:val="center"/>
                    <w:rPr>
                      <w:rFonts w:ascii="Arial" w:hAnsi="Arial" w:cs="Arial"/>
                      <w:sz w:val="24"/>
                      <w:szCs w:val="24"/>
                    </w:rPr>
                  </w:pPr>
                  <w:r w:rsidRPr="00766429">
                    <w:rPr>
                      <w:rFonts w:ascii="Arial" w:hAnsi="Arial" w:cs="Arial"/>
                      <w:sz w:val="24"/>
                      <w:szCs w:val="24"/>
                    </w:rPr>
                    <w:t xml:space="preserve">Отказ в предоставлении услуги муниципальной услуги </w:t>
                  </w:r>
                </w:p>
                <w:p w:rsidR="00C83517" w:rsidRDefault="00C83517" w:rsidP="00C83517">
                  <w:pPr>
                    <w:jc w:val="center"/>
                  </w:pPr>
                </w:p>
              </w:txbxContent>
            </v:textbox>
          </v:shape>
        </w:pict>
      </w:r>
    </w:p>
    <w:p w:rsidR="00C83517" w:rsidRPr="00C83517" w:rsidRDefault="00C83517" w:rsidP="00C83517">
      <w:pPr>
        <w:tabs>
          <w:tab w:val="left" w:pos="8550"/>
        </w:tabs>
        <w:spacing w:after="0" w:line="240" w:lineRule="auto"/>
        <w:rPr>
          <w:rFonts w:ascii="Arial" w:hAnsi="Arial" w:cs="Arial"/>
          <w:sz w:val="24"/>
          <w:szCs w:val="24"/>
        </w:rPr>
      </w:pPr>
    </w:p>
    <w:p w:rsidR="00C83517" w:rsidRPr="00C83517" w:rsidRDefault="00C83517" w:rsidP="00C83517">
      <w:pPr>
        <w:tabs>
          <w:tab w:val="left" w:pos="8550"/>
        </w:tabs>
        <w:spacing w:after="0" w:line="240" w:lineRule="auto"/>
        <w:rPr>
          <w:rFonts w:ascii="Arial" w:hAnsi="Arial" w:cs="Arial"/>
          <w:sz w:val="24"/>
          <w:szCs w:val="24"/>
        </w:rPr>
      </w:pPr>
    </w:p>
    <w:p w:rsidR="00C83517" w:rsidRPr="00C83517" w:rsidRDefault="00C83517" w:rsidP="00C83517">
      <w:pPr>
        <w:tabs>
          <w:tab w:val="left" w:pos="8550"/>
        </w:tabs>
        <w:spacing w:after="0" w:line="240" w:lineRule="auto"/>
        <w:rPr>
          <w:rFonts w:ascii="Arial" w:hAnsi="Arial" w:cs="Arial"/>
          <w:sz w:val="24"/>
          <w:szCs w:val="24"/>
        </w:rPr>
      </w:pPr>
    </w:p>
    <w:p w:rsidR="00C83517" w:rsidRPr="00C83517" w:rsidRDefault="00C83517" w:rsidP="00C83517">
      <w:pPr>
        <w:tabs>
          <w:tab w:val="left" w:pos="8550"/>
        </w:tabs>
        <w:spacing w:after="0" w:line="240" w:lineRule="auto"/>
        <w:rPr>
          <w:rFonts w:ascii="Arial" w:hAnsi="Arial" w:cs="Arial"/>
          <w:sz w:val="24"/>
          <w:szCs w:val="24"/>
        </w:rPr>
      </w:pPr>
    </w:p>
    <w:p w:rsidR="00C83517" w:rsidRPr="00C83517" w:rsidRDefault="00C83517" w:rsidP="00C83517">
      <w:pPr>
        <w:spacing w:after="0" w:line="240" w:lineRule="auto"/>
        <w:rPr>
          <w:rFonts w:ascii="Arial" w:hAnsi="Arial" w:cs="Arial"/>
          <w:sz w:val="24"/>
          <w:szCs w:val="24"/>
        </w:rPr>
      </w:pPr>
    </w:p>
    <w:p w:rsidR="00C83517" w:rsidRPr="00C83517" w:rsidRDefault="001F560F" w:rsidP="00C83517">
      <w:pPr>
        <w:spacing w:after="0" w:line="240" w:lineRule="auto"/>
        <w:rPr>
          <w:rFonts w:ascii="Arial" w:hAnsi="Arial" w:cs="Arial"/>
          <w:sz w:val="24"/>
          <w:szCs w:val="24"/>
        </w:rPr>
      </w:pPr>
      <w:r>
        <w:rPr>
          <w:rFonts w:ascii="Arial" w:hAnsi="Arial" w:cs="Arial"/>
          <w:sz w:val="24"/>
          <w:szCs w:val="24"/>
        </w:rPr>
        <w:pict>
          <v:shape id="_x0000_s1033" type="#_x0000_t32" style="position:absolute;margin-left:114pt;margin-top:11.9pt;width:.2pt;height:12.35pt;z-index:251667456" o:connectortype="straight" strokeweight=".26mm">
            <v:stroke endarrow="block" joinstyle="miter"/>
          </v:shape>
        </w:pict>
      </w:r>
    </w:p>
    <w:p w:rsidR="00C83517" w:rsidRPr="00C83517" w:rsidRDefault="001F560F" w:rsidP="00C83517">
      <w:pPr>
        <w:spacing w:after="0" w:line="240" w:lineRule="auto"/>
        <w:rPr>
          <w:rFonts w:ascii="Arial" w:hAnsi="Arial" w:cs="Arial"/>
          <w:sz w:val="24"/>
          <w:szCs w:val="24"/>
        </w:rPr>
      </w:pPr>
      <w:r>
        <w:rPr>
          <w:rFonts w:ascii="Arial" w:hAnsi="Arial" w:cs="Arial"/>
          <w:sz w:val="24"/>
          <w:szCs w:val="24"/>
        </w:rPr>
        <w:pict>
          <v:shape id="_x0000_s1037" type="#_x0000_t202" style="position:absolute;margin-left:11.5pt;margin-top:13pt;width:467.55pt;height:36.25pt;z-index:251671552;mso-wrap-distance-left:9.05pt;mso-wrap-distance-right:9.05pt" strokeweight=".5pt">
            <v:fill color2="black"/>
            <v:textbox inset="7.45pt,3.85pt,7.45pt,3.85pt">
              <w:txbxContent>
                <w:p w:rsidR="00C83517" w:rsidRPr="00766429" w:rsidRDefault="00C83517" w:rsidP="00C83517">
                  <w:pPr>
                    <w:jc w:val="center"/>
                    <w:rPr>
                      <w:rFonts w:ascii="Arial" w:hAnsi="Arial" w:cs="Arial"/>
                      <w:sz w:val="24"/>
                      <w:szCs w:val="24"/>
                    </w:rPr>
                  </w:pPr>
                  <w:r w:rsidRPr="00766429">
                    <w:rPr>
                      <w:rFonts w:ascii="Arial" w:hAnsi="Arial" w:cs="Arial"/>
                      <w:sz w:val="24"/>
                      <w:szCs w:val="24"/>
                    </w:rPr>
                    <w:t>Рассмотрение заявления Отделом на наличие оснований для отказа в предоставлении услуги.</w:t>
                  </w:r>
                </w:p>
              </w:txbxContent>
            </v:textbox>
          </v:shape>
        </w:pict>
      </w:r>
    </w:p>
    <w:p w:rsidR="00C83517" w:rsidRPr="00C83517" w:rsidRDefault="00C83517" w:rsidP="00C83517">
      <w:pPr>
        <w:spacing w:after="0" w:line="240" w:lineRule="auto"/>
        <w:rPr>
          <w:rFonts w:ascii="Arial" w:hAnsi="Arial" w:cs="Arial"/>
          <w:sz w:val="24"/>
          <w:szCs w:val="24"/>
        </w:rPr>
      </w:pPr>
    </w:p>
    <w:p w:rsidR="00C83517" w:rsidRPr="00C83517" w:rsidRDefault="00C83517" w:rsidP="00C83517">
      <w:pPr>
        <w:spacing w:after="0" w:line="240" w:lineRule="auto"/>
        <w:rPr>
          <w:rFonts w:ascii="Arial" w:hAnsi="Arial" w:cs="Arial"/>
          <w:sz w:val="24"/>
          <w:szCs w:val="24"/>
        </w:rPr>
      </w:pPr>
    </w:p>
    <w:p w:rsidR="00C83517" w:rsidRPr="00C83517" w:rsidRDefault="001F560F" w:rsidP="00C83517">
      <w:pPr>
        <w:spacing w:after="0" w:line="240" w:lineRule="auto"/>
        <w:rPr>
          <w:rFonts w:ascii="Arial" w:hAnsi="Arial" w:cs="Arial"/>
          <w:sz w:val="24"/>
          <w:szCs w:val="24"/>
        </w:rPr>
      </w:pPr>
      <w:r>
        <w:rPr>
          <w:rFonts w:ascii="Arial" w:hAnsi="Arial" w:cs="Arial"/>
          <w:sz w:val="24"/>
          <w:szCs w:val="24"/>
        </w:rPr>
        <w:pict>
          <v:shape id="_x0000_s1038" type="#_x0000_t32" style="position:absolute;margin-left:246pt;margin-top:9.45pt;width:.2pt;height:9pt;z-index:251672576" o:connectortype="straight" strokeweight=".26mm">
            <v:stroke endarrow="block" joinstyle="miter"/>
          </v:shape>
        </w:pict>
      </w:r>
    </w:p>
    <w:p w:rsidR="00C83517" w:rsidRPr="00C83517" w:rsidRDefault="001F560F" w:rsidP="00C83517">
      <w:pPr>
        <w:spacing w:after="0" w:line="240" w:lineRule="auto"/>
        <w:rPr>
          <w:rFonts w:ascii="Arial" w:hAnsi="Arial" w:cs="Arial"/>
          <w:bCs/>
          <w:sz w:val="24"/>
          <w:szCs w:val="24"/>
        </w:rPr>
      </w:pPr>
      <w:r w:rsidRPr="001F560F">
        <w:rPr>
          <w:rFonts w:ascii="Arial" w:hAnsi="Arial" w:cs="Arial"/>
          <w:sz w:val="24"/>
          <w:szCs w:val="24"/>
        </w:rPr>
        <w:pict>
          <v:shape id="_x0000_s1029" type="#_x0000_t202" style="position:absolute;margin-left:-.5pt;margin-top:10.55pt;width:467.55pt;height:37.85pt;z-index:251663360;mso-wrap-distance-left:9.05pt;mso-wrap-distance-right:9.05pt" strokeweight=".5pt">
            <v:fill color2="black"/>
            <v:textbox inset="7.45pt,3.85pt,7.45pt,3.85pt">
              <w:txbxContent>
                <w:p w:rsidR="00C83517" w:rsidRPr="00766429" w:rsidRDefault="00C83517" w:rsidP="00C83517">
                  <w:pPr>
                    <w:jc w:val="center"/>
                    <w:rPr>
                      <w:rFonts w:ascii="Arial" w:hAnsi="Arial" w:cs="Arial"/>
                      <w:sz w:val="24"/>
                      <w:szCs w:val="24"/>
                    </w:rPr>
                  </w:pPr>
                  <w:r w:rsidRPr="00766429">
                    <w:rPr>
                      <w:rFonts w:ascii="Arial" w:hAnsi="Arial" w:cs="Arial"/>
                      <w:sz w:val="24"/>
                      <w:szCs w:val="24"/>
                    </w:rPr>
                    <w:t>Формирование результата муниципальной услуги, в соответствии с запросом заявителя (22 дней)</w:t>
                  </w:r>
                </w:p>
              </w:txbxContent>
            </v:textbox>
          </v:shape>
        </w:pict>
      </w:r>
    </w:p>
    <w:p w:rsidR="00C83517" w:rsidRPr="00C83517" w:rsidRDefault="00C83517" w:rsidP="00C83517">
      <w:pPr>
        <w:spacing w:after="0" w:line="240" w:lineRule="auto"/>
        <w:rPr>
          <w:rFonts w:ascii="Arial" w:hAnsi="Arial" w:cs="Arial"/>
          <w:sz w:val="24"/>
          <w:szCs w:val="24"/>
        </w:rPr>
      </w:pPr>
    </w:p>
    <w:p w:rsidR="00C83517" w:rsidRPr="00C83517" w:rsidRDefault="00C83517" w:rsidP="00C83517">
      <w:pPr>
        <w:spacing w:after="0" w:line="240" w:lineRule="auto"/>
        <w:rPr>
          <w:rFonts w:ascii="Arial" w:hAnsi="Arial" w:cs="Arial"/>
          <w:sz w:val="24"/>
          <w:szCs w:val="24"/>
        </w:rPr>
      </w:pPr>
    </w:p>
    <w:p w:rsidR="00C83517" w:rsidRPr="00C83517" w:rsidRDefault="001F560F" w:rsidP="00C83517">
      <w:pPr>
        <w:spacing w:after="0" w:line="240" w:lineRule="auto"/>
        <w:rPr>
          <w:rFonts w:ascii="Arial" w:hAnsi="Arial" w:cs="Arial"/>
          <w:sz w:val="24"/>
          <w:szCs w:val="24"/>
        </w:rPr>
      </w:pPr>
      <w:r>
        <w:rPr>
          <w:rFonts w:ascii="Arial" w:hAnsi="Arial" w:cs="Arial"/>
          <w:sz w:val="24"/>
          <w:szCs w:val="24"/>
        </w:rPr>
        <w:pict>
          <v:shape id="_x0000_s1039" type="#_x0000_t32" style="position:absolute;margin-left:246pt;margin-top:7pt;width:.2pt;height:9pt;z-index:251673600" o:connectortype="straight" strokeweight=".26mm">
            <v:stroke endarrow="block" joinstyle="miter"/>
          </v:shape>
        </w:pict>
      </w:r>
    </w:p>
    <w:p w:rsidR="00C83517" w:rsidRPr="00C83517" w:rsidRDefault="001F560F" w:rsidP="00C83517">
      <w:pPr>
        <w:spacing w:after="0" w:line="240" w:lineRule="auto"/>
        <w:rPr>
          <w:rFonts w:ascii="Arial" w:hAnsi="Arial" w:cs="Arial"/>
          <w:sz w:val="24"/>
          <w:szCs w:val="24"/>
        </w:rPr>
      </w:pPr>
      <w:r>
        <w:rPr>
          <w:rFonts w:ascii="Arial" w:hAnsi="Arial" w:cs="Arial"/>
          <w:sz w:val="24"/>
          <w:szCs w:val="24"/>
        </w:rPr>
        <w:pict>
          <v:shape id="_x0000_s1034" type="#_x0000_t202" style="position:absolute;margin-left:.25pt;margin-top:2.6pt;width:467.55pt;height:36.25pt;z-index:251668480;mso-wrap-distance-left:9.05pt;mso-wrap-distance-right:9.05pt" strokeweight=".5pt">
            <v:fill color2="black"/>
            <v:textbox inset="7.45pt,3.85pt,7.45pt,3.85pt">
              <w:txbxContent>
                <w:p w:rsidR="00C83517" w:rsidRPr="00766429" w:rsidRDefault="00C83517" w:rsidP="00C83517">
                  <w:pPr>
                    <w:jc w:val="center"/>
                    <w:rPr>
                      <w:rFonts w:ascii="Arial" w:hAnsi="Arial" w:cs="Arial"/>
                      <w:sz w:val="24"/>
                      <w:szCs w:val="24"/>
                    </w:rPr>
                  </w:pPr>
                  <w:r w:rsidRPr="00766429">
                    <w:rPr>
                      <w:rFonts w:ascii="Arial" w:hAnsi="Arial" w:cs="Arial"/>
                      <w:sz w:val="24"/>
                      <w:szCs w:val="24"/>
                    </w:rPr>
                    <w:t>Выдача результата предоставления муниципальной услуги</w:t>
                  </w:r>
                </w:p>
                <w:p w:rsidR="00C83517" w:rsidRDefault="00C83517" w:rsidP="00C83517">
                  <w:pPr>
                    <w:jc w:val="center"/>
                  </w:pPr>
                  <w:r>
                    <w:t xml:space="preserve"> (1 день)</w:t>
                  </w:r>
                </w:p>
              </w:txbxContent>
            </v:textbox>
          </v:shape>
        </w:pict>
      </w:r>
    </w:p>
    <w:p w:rsidR="00C83517" w:rsidRPr="00C83517" w:rsidRDefault="001F560F" w:rsidP="00C83517">
      <w:pPr>
        <w:spacing w:after="0" w:line="240" w:lineRule="auto"/>
        <w:rPr>
          <w:rFonts w:ascii="Arial" w:hAnsi="Arial" w:cs="Arial"/>
          <w:sz w:val="24"/>
          <w:szCs w:val="24"/>
        </w:rPr>
      </w:pPr>
      <w:r>
        <w:rPr>
          <w:rFonts w:ascii="Arial" w:hAnsi="Arial" w:cs="Arial"/>
          <w:noProof/>
          <w:sz w:val="24"/>
          <w:szCs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0" type="#_x0000_t67" style="position:absolute;margin-left:51.3pt;margin-top:13.3pt;width:4.5pt;height:1.9pt;z-index:251674624" adj="19999,10475" strokecolor="white">
            <v:fill opacity="0"/>
          </v:shape>
        </w:pict>
      </w:r>
    </w:p>
    <w:p w:rsidR="00C83517" w:rsidRPr="00C83517" w:rsidRDefault="001F560F" w:rsidP="00C83517">
      <w:pPr>
        <w:spacing w:after="0" w:line="240" w:lineRule="auto"/>
        <w:rPr>
          <w:rFonts w:ascii="Arial" w:hAnsi="Arial" w:cs="Arial"/>
          <w:sz w:val="24"/>
          <w:szCs w:val="24"/>
        </w:rPr>
      </w:pPr>
      <w:r>
        <w:rPr>
          <w:rFonts w:ascii="Arial" w:hAnsi="Arial" w:cs="Arial"/>
          <w:noProof/>
          <w:sz w:val="24"/>
          <w:szCs w:val="24"/>
        </w:rPr>
        <w:pict>
          <v:line id="_x0000_s1041" style="position:absolute;z-index:251675648" from="50.7pt,11.8pt" to="50.7pt,28.3pt">
            <v:stroke endarrow="block"/>
          </v:line>
        </w:pict>
      </w:r>
      <w:r>
        <w:rPr>
          <w:rFonts w:ascii="Arial" w:hAnsi="Arial" w:cs="Arial"/>
          <w:noProof/>
          <w:sz w:val="24"/>
          <w:szCs w:val="24"/>
        </w:rPr>
        <w:pict>
          <v:line id="_x0000_s1042" style="position:absolute;z-index:251676672" from="367.95pt,10.3pt" to="368.7pt,26.8pt">
            <v:stroke endarrow="block"/>
          </v:line>
        </w:pict>
      </w:r>
    </w:p>
    <w:p w:rsidR="00C83517" w:rsidRPr="00C83517" w:rsidRDefault="00C83517" w:rsidP="00C83517">
      <w:pPr>
        <w:tabs>
          <w:tab w:val="left" w:pos="7545"/>
        </w:tabs>
        <w:spacing w:after="0" w:line="240" w:lineRule="auto"/>
        <w:rPr>
          <w:rFonts w:ascii="Arial" w:hAnsi="Arial" w:cs="Arial"/>
          <w:bCs/>
          <w:sz w:val="24"/>
          <w:szCs w:val="24"/>
        </w:rPr>
      </w:pPr>
      <w:r w:rsidRPr="00C83517">
        <w:rPr>
          <w:rFonts w:ascii="Arial" w:hAnsi="Arial" w:cs="Arial"/>
          <w:bCs/>
          <w:sz w:val="24"/>
          <w:szCs w:val="24"/>
        </w:rPr>
        <w:tab/>
      </w:r>
    </w:p>
    <w:p w:rsidR="00C83517" w:rsidRPr="00C83517" w:rsidRDefault="001F560F" w:rsidP="00C83517">
      <w:pPr>
        <w:spacing w:after="0" w:line="240" w:lineRule="auto"/>
        <w:rPr>
          <w:rFonts w:ascii="Arial" w:hAnsi="Arial" w:cs="Arial"/>
          <w:bCs/>
          <w:sz w:val="24"/>
          <w:szCs w:val="24"/>
        </w:rPr>
      </w:pPr>
      <w:r w:rsidRPr="001F560F">
        <w:rPr>
          <w:rFonts w:ascii="Arial" w:hAnsi="Arial" w:cs="Arial"/>
          <w:sz w:val="24"/>
          <w:szCs w:val="24"/>
        </w:rPr>
        <w:pict>
          <v:shape id="_x0000_s1030" type="#_x0000_t202" style="position:absolute;margin-left:237.45pt;margin-top:4.05pt;width:248.55pt;height:119.15pt;z-index:251664384;mso-wrap-distance-left:9.05pt;mso-wrap-distance-right:9.05pt" strokeweight=".5pt">
            <v:fill color2="black"/>
            <v:textbox style="mso-next-textbox:#_x0000_s1030" inset="7.45pt,3.85pt,7.45pt,3.85pt">
              <w:txbxContent>
                <w:p w:rsidR="00C83517" w:rsidRPr="00766429" w:rsidRDefault="00C83517" w:rsidP="00C83517">
                  <w:pPr>
                    <w:rPr>
                      <w:rFonts w:ascii="Arial" w:hAnsi="Arial" w:cs="Arial"/>
                      <w:sz w:val="24"/>
                      <w:szCs w:val="24"/>
                    </w:rPr>
                  </w:pPr>
                  <w:r w:rsidRPr="00766429">
                    <w:rPr>
                      <w:rFonts w:ascii="Arial" w:hAnsi="Arial" w:cs="Arial"/>
                      <w:sz w:val="24"/>
                      <w:szCs w:val="24"/>
                    </w:rPr>
                    <w:t>постановления администрации Тимашевского городского поселения Тимашевского района о признании многоквартирного дома аварийным и подлежащим сносу, заключение о признании многоквартирного дома аварийным и подлежащим сносу.</w:t>
                  </w:r>
                </w:p>
              </w:txbxContent>
            </v:textbox>
          </v:shape>
        </w:pict>
      </w:r>
      <w:r w:rsidRPr="001F560F">
        <w:rPr>
          <w:rFonts w:ascii="Arial" w:hAnsi="Arial" w:cs="Arial"/>
          <w:sz w:val="24"/>
          <w:szCs w:val="24"/>
        </w:rPr>
        <w:pict>
          <v:shape id="_x0000_s1031" type="#_x0000_t202" style="position:absolute;margin-left:-6.5pt;margin-top:4.05pt;width:112.3pt;height:71.65pt;z-index:251665408;mso-wrap-distance-left:9.05pt;mso-wrap-distance-right:9.05pt" strokeweight=".5pt">
            <v:fill color2="black"/>
            <v:textbox style="mso-next-textbox:#_x0000_s1031" inset="7.45pt,3.85pt,7.45pt,3.85pt">
              <w:txbxContent>
                <w:p w:rsidR="00C83517" w:rsidRPr="00766429" w:rsidRDefault="00C83517" w:rsidP="00C83517">
                  <w:pPr>
                    <w:rPr>
                      <w:rFonts w:ascii="Arial" w:hAnsi="Arial" w:cs="Arial"/>
                      <w:sz w:val="24"/>
                      <w:szCs w:val="24"/>
                    </w:rPr>
                  </w:pPr>
                  <w:r w:rsidRPr="00766429">
                    <w:rPr>
                      <w:rFonts w:ascii="Arial" w:hAnsi="Arial" w:cs="Arial"/>
                      <w:sz w:val="24"/>
                      <w:szCs w:val="24"/>
                    </w:rPr>
                    <w:t>Письмо об отказе в предоставлении муниципальной услуги</w:t>
                  </w:r>
                </w:p>
                <w:p w:rsidR="00C83517" w:rsidRDefault="00C83517" w:rsidP="00C83517"/>
              </w:txbxContent>
            </v:textbox>
          </v:shape>
        </w:pict>
      </w:r>
    </w:p>
    <w:p w:rsidR="00C83517" w:rsidRPr="00C83517" w:rsidRDefault="00C83517" w:rsidP="00C83517">
      <w:pPr>
        <w:spacing w:after="0" w:line="240" w:lineRule="auto"/>
        <w:rPr>
          <w:rFonts w:ascii="Arial" w:hAnsi="Arial" w:cs="Arial"/>
          <w:sz w:val="24"/>
          <w:szCs w:val="24"/>
        </w:rPr>
      </w:pPr>
    </w:p>
    <w:p w:rsidR="00C83517" w:rsidRPr="00C83517" w:rsidRDefault="00C83517" w:rsidP="00C83517">
      <w:pPr>
        <w:spacing w:after="0" w:line="240" w:lineRule="auto"/>
        <w:rPr>
          <w:rFonts w:ascii="Arial" w:hAnsi="Arial" w:cs="Arial"/>
          <w:sz w:val="24"/>
          <w:szCs w:val="24"/>
        </w:rPr>
      </w:pPr>
    </w:p>
    <w:p w:rsidR="00C83517" w:rsidRPr="00C83517" w:rsidRDefault="00C83517" w:rsidP="00C83517">
      <w:pPr>
        <w:spacing w:after="0" w:line="240" w:lineRule="auto"/>
        <w:rPr>
          <w:rFonts w:ascii="Arial" w:hAnsi="Arial" w:cs="Arial"/>
          <w:sz w:val="24"/>
          <w:szCs w:val="24"/>
        </w:rPr>
      </w:pPr>
    </w:p>
    <w:p w:rsidR="00C83517" w:rsidRPr="00C83517" w:rsidRDefault="00C83517" w:rsidP="00C83517">
      <w:pPr>
        <w:spacing w:after="0" w:line="240" w:lineRule="auto"/>
        <w:jc w:val="both"/>
        <w:rPr>
          <w:rFonts w:ascii="Arial" w:hAnsi="Arial" w:cs="Arial"/>
          <w:sz w:val="24"/>
          <w:szCs w:val="24"/>
        </w:rPr>
      </w:pPr>
    </w:p>
    <w:p w:rsidR="00BE399E" w:rsidRDefault="00BE399E" w:rsidP="00C83517">
      <w:pPr>
        <w:spacing w:after="0" w:line="240" w:lineRule="auto"/>
        <w:ind w:firstLine="567"/>
        <w:rPr>
          <w:rFonts w:ascii="Arial" w:hAnsi="Arial" w:cs="Arial"/>
          <w:sz w:val="24"/>
          <w:szCs w:val="24"/>
        </w:rPr>
      </w:pPr>
    </w:p>
    <w:p w:rsidR="00766429" w:rsidRDefault="00766429" w:rsidP="00C83517">
      <w:pPr>
        <w:spacing w:after="0" w:line="240" w:lineRule="auto"/>
        <w:ind w:firstLine="567"/>
        <w:rPr>
          <w:rFonts w:ascii="Arial" w:hAnsi="Arial" w:cs="Arial"/>
          <w:sz w:val="24"/>
          <w:szCs w:val="24"/>
        </w:rPr>
      </w:pPr>
    </w:p>
    <w:p w:rsidR="00766429" w:rsidRPr="00C83517" w:rsidRDefault="00766429" w:rsidP="00C83517">
      <w:pPr>
        <w:spacing w:after="0" w:line="240" w:lineRule="auto"/>
        <w:ind w:firstLine="567"/>
        <w:rPr>
          <w:rFonts w:ascii="Arial" w:hAnsi="Arial" w:cs="Arial"/>
          <w:sz w:val="24"/>
          <w:szCs w:val="24"/>
        </w:rPr>
      </w:pPr>
    </w:p>
    <w:p w:rsidR="00266723" w:rsidRPr="00C83517" w:rsidRDefault="00266723" w:rsidP="00C83517">
      <w:pPr>
        <w:spacing w:after="0" w:line="240" w:lineRule="auto"/>
        <w:ind w:firstLine="567"/>
        <w:rPr>
          <w:rFonts w:ascii="Arial" w:hAnsi="Arial" w:cs="Arial"/>
          <w:sz w:val="24"/>
          <w:szCs w:val="24"/>
        </w:rPr>
      </w:pPr>
    </w:p>
    <w:p w:rsidR="001161F8" w:rsidRPr="00C83517" w:rsidRDefault="001161F8" w:rsidP="00C83517">
      <w:pPr>
        <w:spacing w:after="0" w:line="240" w:lineRule="auto"/>
        <w:ind w:firstLine="567"/>
        <w:rPr>
          <w:rFonts w:ascii="Arial" w:hAnsi="Arial" w:cs="Arial"/>
          <w:sz w:val="24"/>
          <w:szCs w:val="24"/>
        </w:rPr>
      </w:pPr>
      <w:r w:rsidRPr="00C83517">
        <w:rPr>
          <w:rFonts w:ascii="Arial" w:hAnsi="Arial" w:cs="Arial"/>
          <w:sz w:val="24"/>
          <w:szCs w:val="24"/>
        </w:rPr>
        <w:t>Заместитель главы</w:t>
      </w:r>
    </w:p>
    <w:p w:rsidR="001161F8" w:rsidRPr="00C83517" w:rsidRDefault="001161F8" w:rsidP="00C83517">
      <w:pPr>
        <w:spacing w:after="0" w:line="240" w:lineRule="auto"/>
        <w:ind w:firstLine="567"/>
        <w:rPr>
          <w:rFonts w:ascii="Arial" w:hAnsi="Arial" w:cs="Arial"/>
          <w:sz w:val="24"/>
          <w:szCs w:val="24"/>
        </w:rPr>
      </w:pPr>
      <w:r w:rsidRPr="00C83517">
        <w:rPr>
          <w:rFonts w:ascii="Arial" w:hAnsi="Arial" w:cs="Arial"/>
          <w:sz w:val="24"/>
          <w:szCs w:val="24"/>
        </w:rPr>
        <w:t>Тимашевского городского поселения</w:t>
      </w:r>
    </w:p>
    <w:p w:rsidR="00CE07DB" w:rsidRDefault="001161F8" w:rsidP="00C83517">
      <w:pPr>
        <w:spacing w:after="0" w:line="240" w:lineRule="auto"/>
        <w:ind w:firstLine="567"/>
        <w:rPr>
          <w:rFonts w:ascii="Arial" w:hAnsi="Arial" w:cs="Arial"/>
          <w:sz w:val="24"/>
          <w:szCs w:val="24"/>
        </w:rPr>
      </w:pPr>
      <w:r w:rsidRPr="00C83517">
        <w:rPr>
          <w:rFonts w:ascii="Arial" w:hAnsi="Arial" w:cs="Arial"/>
          <w:sz w:val="24"/>
          <w:szCs w:val="24"/>
        </w:rPr>
        <w:t>Тимашевского района</w:t>
      </w:r>
    </w:p>
    <w:p w:rsidR="00766429" w:rsidRPr="00C83517" w:rsidRDefault="00766429" w:rsidP="00C83517">
      <w:pPr>
        <w:spacing w:after="0" w:line="240" w:lineRule="auto"/>
        <w:ind w:firstLine="567"/>
        <w:rPr>
          <w:rFonts w:ascii="Arial" w:hAnsi="Arial" w:cs="Arial"/>
          <w:sz w:val="24"/>
          <w:szCs w:val="24"/>
        </w:rPr>
      </w:pPr>
      <w:r>
        <w:rPr>
          <w:rFonts w:ascii="Arial" w:hAnsi="Arial" w:cs="Arial"/>
          <w:sz w:val="24"/>
          <w:szCs w:val="24"/>
        </w:rPr>
        <w:t>П.В.Буряк</w:t>
      </w:r>
    </w:p>
    <w:sectPr w:rsidR="00766429" w:rsidRPr="00C83517"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519A" w:rsidRDefault="00DB519A" w:rsidP="008E5021">
      <w:pPr>
        <w:pStyle w:val="Style30"/>
      </w:pPr>
      <w:r>
        <w:separator/>
      </w:r>
    </w:p>
  </w:endnote>
  <w:endnote w:type="continuationSeparator" w:id="1">
    <w:p w:rsidR="00DB519A" w:rsidRDefault="00DB519A"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panose1 w:val="020B0606030402020204"/>
    <w:charset w:val="CC"/>
    <w:family w:val="swiss"/>
    <w:notTrueType/>
    <w:pitch w:val="variable"/>
    <w:sig w:usb0="00000203"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519A" w:rsidRDefault="00DB519A" w:rsidP="008E5021">
      <w:pPr>
        <w:pStyle w:val="Style30"/>
      </w:pPr>
      <w:r>
        <w:separator/>
      </w:r>
    </w:p>
  </w:footnote>
  <w:footnote w:type="continuationSeparator" w:id="1">
    <w:p w:rsidR="00DB519A" w:rsidRDefault="00DB519A"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BC3CC9"/>
    <w:multiLevelType w:val="hybridMultilevel"/>
    <w:tmpl w:val="081684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417B9"/>
    <w:rsid w:val="00047183"/>
    <w:rsid w:val="000721D1"/>
    <w:rsid w:val="00077FA9"/>
    <w:rsid w:val="001161F8"/>
    <w:rsid w:val="00145850"/>
    <w:rsid w:val="001472BF"/>
    <w:rsid w:val="00163851"/>
    <w:rsid w:val="001641A2"/>
    <w:rsid w:val="00186BF9"/>
    <w:rsid w:val="00194627"/>
    <w:rsid w:val="00194EA5"/>
    <w:rsid w:val="001F560F"/>
    <w:rsid w:val="00235F2D"/>
    <w:rsid w:val="00266723"/>
    <w:rsid w:val="002D1312"/>
    <w:rsid w:val="002D45A5"/>
    <w:rsid w:val="00307F7E"/>
    <w:rsid w:val="00371442"/>
    <w:rsid w:val="003D677D"/>
    <w:rsid w:val="003E0A5E"/>
    <w:rsid w:val="003E53EE"/>
    <w:rsid w:val="00460D75"/>
    <w:rsid w:val="00462101"/>
    <w:rsid w:val="00475E44"/>
    <w:rsid w:val="00482A71"/>
    <w:rsid w:val="00493986"/>
    <w:rsid w:val="004A4D7E"/>
    <w:rsid w:val="004D70F0"/>
    <w:rsid w:val="004E6331"/>
    <w:rsid w:val="00523497"/>
    <w:rsid w:val="005417B9"/>
    <w:rsid w:val="00556EB4"/>
    <w:rsid w:val="00561F33"/>
    <w:rsid w:val="005B57C5"/>
    <w:rsid w:val="005B7FF8"/>
    <w:rsid w:val="005D28B4"/>
    <w:rsid w:val="005F06A7"/>
    <w:rsid w:val="005F7C04"/>
    <w:rsid w:val="00621A99"/>
    <w:rsid w:val="00626853"/>
    <w:rsid w:val="00636495"/>
    <w:rsid w:val="006C08C3"/>
    <w:rsid w:val="006C4A87"/>
    <w:rsid w:val="006F78E8"/>
    <w:rsid w:val="00766429"/>
    <w:rsid w:val="00783489"/>
    <w:rsid w:val="00795353"/>
    <w:rsid w:val="007A7DBB"/>
    <w:rsid w:val="007B4B96"/>
    <w:rsid w:val="007B5207"/>
    <w:rsid w:val="007C33DB"/>
    <w:rsid w:val="007C6822"/>
    <w:rsid w:val="007F5D69"/>
    <w:rsid w:val="007F7A69"/>
    <w:rsid w:val="00816811"/>
    <w:rsid w:val="00877B38"/>
    <w:rsid w:val="008B53F9"/>
    <w:rsid w:val="008B768D"/>
    <w:rsid w:val="008C64B2"/>
    <w:rsid w:val="008D39D4"/>
    <w:rsid w:val="008E5021"/>
    <w:rsid w:val="008F158A"/>
    <w:rsid w:val="0099311E"/>
    <w:rsid w:val="00994021"/>
    <w:rsid w:val="009B3618"/>
    <w:rsid w:val="009B6EB5"/>
    <w:rsid w:val="009C4638"/>
    <w:rsid w:val="00A8031D"/>
    <w:rsid w:val="00A83885"/>
    <w:rsid w:val="00A92DC3"/>
    <w:rsid w:val="00AA1787"/>
    <w:rsid w:val="00AB05BA"/>
    <w:rsid w:val="00B22D01"/>
    <w:rsid w:val="00B55374"/>
    <w:rsid w:val="00BB12AE"/>
    <w:rsid w:val="00BE399E"/>
    <w:rsid w:val="00C03B85"/>
    <w:rsid w:val="00C11BA7"/>
    <w:rsid w:val="00C12FE9"/>
    <w:rsid w:val="00C1368B"/>
    <w:rsid w:val="00C25EFF"/>
    <w:rsid w:val="00C548B3"/>
    <w:rsid w:val="00C645B4"/>
    <w:rsid w:val="00C83517"/>
    <w:rsid w:val="00C8379B"/>
    <w:rsid w:val="00C87458"/>
    <w:rsid w:val="00C94833"/>
    <w:rsid w:val="00CA48C6"/>
    <w:rsid w:val="00CB35BA"/>
    <w:rsid w:val="00CE07DB"/>
    <w:rsid w:val="00CF6C62"/>
    <w:rsid w:val="00D06B6B"/>
    <w:rsid w:val="00D86F70"/>
    <w:rsid w:val="00DB1E14"/>
    <w:rsid w:val="00DB519A"/>
    <w:rsid w:val="00DF4AE8"/>
    <w:rsid w:val="00E045C0"/>
    <w:rsid w:val="00E14E05"/>
    <w:rsid w:val="00E96507"/>
    <w:rsid w:val="00EA5DDB"/>
    <w:rsid w:val="00EB0F43"/>
    <w:rsid w:val="00EE49BD"/>
    <w:rsid w:val="00EE7424"/>
    <w:rsid w:val="00EF6703"/>
    <w:rsid w:val="00F805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602"/>
    <o:shapelayout v:ext="edit">
      <o:idmap v:ext="edit" data="1"/>
      <o:rules v:ext="edit">
        <o:r id="V:Rule7" type="connector" idref="#_x0000_s1027"/>
        <o:r id="V:Rule8" type="connector" idref="#_x0000_s1033"/>
        <o:r id="V:Rule9" type="connector" idref="#_x0000_s1028"/>
        <o:r id="V:Rule10" type="connector" idref="#_x0000_s1039"/>
        <o:r id="V:Rule11" type="connector" idref="#_x0000_s1036"/>
        <o:r id="V:Rule12"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83"/>
  </w:style>
  <w:style w:type="paragraph" w:styleId="1">
    <w:name w:val="heading 1"/>
    <w:aliases w:val="Глава"/>
    <w:basedOn w:val="a"/>
    <w:next w:val="a"/>
    <w:link w:val="10"/>
    <w:qFormat/>
    <w:rsid w:val="00E045C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qFormat/>
    <w:rsid w:val="00E045C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045C0"/>
    <w:pPr>
      <w:keepNext/>
      <w:spacing w:after="0" w:line="240" w:lineRule="auto"/>
      <w:jc w:val="center"/>
      <w:outlineLvl w:val="3"/>
    </w:pPr>
    <w:rPr>
      <w:rFonts w:ascii="Arial" w:eastAsia="Times New Roman" w:hAnsi="Arial" w:cs="Arial"/>
      <w:bCs/>
      <w:sz w:val="28"/>
      <w:szCs w:val="28"/>
    </w:rPr>
  </w:style>
  <w:style w:type="paragraph" w:styleId="5">
    <w:name w:val="heading 5"/>
    <w:basedOn w:val="a"/>
    <w:next w:val="a"/>
    <w:link w:val="50"/>
    <w:qFormat/>
    <w:rsid w:val="00E045C0"/>
    <w:pPr>
      <w:keepNext/>
      <w:spacing w:after="0" w:line="240" w:lineRule="auto"/>
      <w:jc w:val="center"/>
      <w:outlineLvl w:val="4"/>
    </w:pPr>
    <w:rPr>
      <w:rFonts w:ascii="Times New Roman" w:eastAsia="Times New Roman" w:hAnsi="Times New Roman" w:cs="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5">
    <w:name w:val="Style25"/>
    <w:basedOn w:val="a"/>
    <w:rsid w:val="005417B9"/>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30">
    <w:name w:val="Style3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eastAsia="Times New Roman" w:hAnsi="Times New Roman" w:cs="Times New Roman"/>
      <w:sz w:val="24"/>
      <w:szCs w:val="24"/>
    </w:rPr>
  </w:style>
  <w:style w:type="paragraph" w:customStyle="1" w:styleId="Style10">
    <w:name w:val="Style1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5417B9"/>
    <w:pPr>
      <w:widowControl w:val="0"/>
      <w:autoSpaceDE w:val="0"/>
      <w:autoSpaceDN w:val="0"/>
      <w:adjustRightInd w:val="0"/>
      <w:spacing w:after="0" w:line="317" w:lineRule="exact"/>
    </w:pPr>
    <w:rPr>
      <w:rFonts w:ascii="Times New Roman" w:eastAsia="Times New Roman" w:hAnsi="Times New Roman" w:cs="Times New Roman"/>
      <w:sz w:val="24"/>
      <w:szCs w:val="24"/>
    </w:rPr>
  </w:style>
  <w:style w:type="character" w:customStyle="1" w:styleId="FontStyle51">
    <w:name w:val="Font Style51"/>
    <w:basedOn w:val="a0"/>
    <w:rsid w:val="005417B9"/>
    <w:rPr>
      <w:rFonts w:ascii="Times New Roman" w:hAnsi="Times New Roman" w:cs="Times New Roman" w:hint="default"/>
      <w:b/>
      <w:bCs/>
      <w:sz w:val="26"/>
      <w:szCs w:val="26"/>
    </w:rPr>
  </w:style>
  <w:style w:type="character" w:customStyle="1" w:styleId="FontStyle38">
    <w:name w:val="Font Style38"/>
    <w:basedOn w:val="a0"/>
    <w:rsid w:val="005417B9"/>
    <w:rPr>
      <w:rFonts w:ascii="Times New Roman" w:hAnsi="Times New Roman" w:cs="Times New Roman" w:hint="default"/>
      <w:sz w:val="26"/>
      <w:szCs w:val="26"/>
    </w:rPr>
  </w:style>
  <w:style w:type="character" w:customStyle="1" w:styleId="FontStyle50">
    <w:name w:val="Font Style50"/>
    <w:basedOn w:val="a0"/>
    <w:rsid w:val="005417B9"/>
    <w:rPr>
      <w:rFonts w:ascii="Franklin Gothic Medium Cond" w:hAnsi="Franklin Gothic Medium Cond" w:cs="Franklin Gothic Medium Cond" w:hint="default"/>
      <w:sz w:val="28"/>
      <w:szCs w:val="28"/>
    </w:rPr>
  </w:style>
  <w:style w:type="paragraph" w:customStyle="1" w:styleId="ConsTitle">
    <w:name w:val="ConsTitle"/>
    <w:rsid w:val="005417B9"/>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customStyle="1" w:styleId="a3">
    <w:name w:val="Нормальный (таблица)"/>
    <w:basedOn w:val="a"/>
    <w:rsid w:val="00816811"/>
    <w:pPr>
      <w:suppressAutoHyphens/>
      <w:spacing w:after="0" w:line="240" w:lineRule="auto"/>
    </w:pPr>
    <w:rPr>
      <w:rFonts w:ascii="Times New Roman" w:eastAsia="Times New Roman" w:hAnsi="Times New Roman" w:cs="Times New Roman"/>
      <w:kern w:val="2"/>
      <w:sz w:val="24"/>
      <w:szCs w:val="24"/>
      <w:lang w:eastAsia="ar-SA"/>
    </w:rPr>
  </w:style>
  <w:style w:type="paragraph" w:styleId="a4">
    <w:name w:val="List Paragraph"/>
    <w:basedOn w:val="a"/>
    <w:uiPriority w:val="34"/>
    <w:qFormat/>
    <w:rsid w:val="00816811"/>
    <w:pPr>
      <w:ind w:left="720"/>
      <w:contextualSpacing/>
    </w:pPr>
    <w:rPr>
      <w:rFonts w:ascii="Times New Roman" w:eastAsia="Calibri" w:hAnsi="Times New Roman" w:cs="Times New Roman"/>
      <w:sz w:val="28"/>
      <w:szCs w:val="28"/>
      <w:lang w:eastAsia="en-US"/>
    </w:rPr>
  </w:style>
  <w:style w:type="character" w:styleId="a5">
    <w:name w:val="Hyperlink"/>
    <w:basedOn w:val="a0"/>
    <w:uiPriority w:val="99"/>
    <w:rsid w:val="00816811"/>
    <w:rPr>
      <w:color w:val="0000FF"/>
      <w:u w:val="single"/>
    </w:rPr>
  </w:style>
  <w:style w:type="paragraph" w:styleId="31">
    <w:name w:val="Body Text Indent 3"/>
    <w:basedOn w:val="a"/>
    <w:link w:val="32"/>
    <w:rsid w:val="0081681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816811"/>
    <w:rPr>
      <w:rFonts w:ascii="Times New Roman" w:eastAsia="Times New Roman" w:hAnsi="Times New Roman" w:cs="Times New Roman"/>
      <w:sz w:val="16"/>
      <w:szCs w:val="16"/>
    </w:rPr>
  </w:style>
  <w:style w:type="paragraph" w:styleId="a6">
    <w:name w:val="Plain Text"/>
    <w:basedOn w:val="a"/>
    <w:link w:val="a7"/>
    <w:unhideWhenUsed/>
    <w:rsid w:val="00E045C0"/>
    <w:pPr>
      <w:spacing w:after="0" w:line="240" w:lineRule="auto"/>
    </w:pPr>
    <w:rPr>
      <w:rFonts w:ascii="Courier New" w:eastAsia="Times New Roman" w:hAnsi="Courier New" w:cs="Courier New"/>
      <w:sz w:val="20"/>
      <w:szCs w:val="20"/>
    </w:rPr>
  </w:style>
  <w:style w:type="character" w:customStyle="1" w:styleId="a7">
    <w:name w:val="Текст Знак"/>
    <w:basedOn w:val="a0"/>
    <w:link w:val="a6"/>
    <w:rsid w:val="00E045C0"/>
    <w:rPr>
      <w:rFonts w:ascii="Courier New" w:eastAsia="Times New Roman" w:hAnsi="Courier New" w:cs="Courier New"/>
      <w:sz w:val="20"/>
      <w:szCs w:val="20"/>
    </w:rPr>
  </w:style>
  <w:style w:type="paragraph" w:styleId="a8">
    <w:name w:val="Body Text Indent"/>
    <w:basedOn w:val="a"/>
    <w:link w:val="a9"/>
    <w:unhideWhenUsed/>
    <w:rsid w:val="00E045C0"/>
    <w:pPr>
      <w:spacing w:after="120"/>
      <w:ind w:left="283"/>
    </w:pPr>
  </w:style>
  <w:style w:type="character" w:customStyle="1" w:styleId="a9">
    <w:name w:val="Основной текст с отступом Знак"/>
    <w:basedOn w:val="a0"/>
    <w:link w:val="a8"/>
    <w:rsid w:val="00E045C0"/>
  </w:style>
  <w:style w:type="character" w:customStyle="1" w:styleId="10">
    <w:name w:val="Заголовок 1 Знак"/>
    <w:aliases w:val="Глава Знак"/>
    <w:basedOn w:val="a0"/>
    <w:link w:val="1"/>
    <w:rsid w:val="00E045C0"/>
    <w:rPr>
      <w:rFonts w:ascii="Arial" w:eastAsia="Times New Roman" w:hAnsi="Arial" w:cs="Arial"/>
      <w:b/>
      <w:bCs/>
      <w:kern w:val="32"/>
      <w:sz w:val="32"/>
      <w:szCs w:val="32"/>
    </w:rPr>
  </w:style>
  <w:style w:type="character" w:customStyle="1" w:styleId="20">
    <w:name w:val="Заголовок 2 Знак"/>
    <w:basedOn w:val="a0"/>
    <w:link w:val="2"/>
    <w:rsid w:val="00E045C0"/>
    <w:rPr>
      <w:rFonts w:ascii="Arial" w:eastAsia="Times New Roman" w:hAnsi="Arial" w:cs="Arial"/>
      <w:b/>
      <w:bCs/>
      <w:i/>
      <w:iCs/>
      <w:sz w:val="28"/>
      <w:szCs w:val="28"/>
    </w:rPr>
  </w:style>
  <w:style w:type="character" w:customStyle="1" w:styleId="30">
    <w:name w:val="Заголовок 3 Знак"/>
    <w:basedOn w:val="a0"/>
    <w:link w:val="3"/>
    <w:uiPriority w:val="9"/>
    <w:rsid w:val="00E045C0"/>
    <w:rPr>
      <w:rFonts w:ascii="Arial" w:eastAsia="Times New Roman" w:hAnsi="Arial" w:cs="Arial"/>
      <w:b/>
      <w:bCs/>
      <w:sz w:val="26"/>
      <w:szCs w:val="26"/>
    </w:rPr>
  </w:style>
  <w:style w:type="character" w:customStyle="1" w:styleId="40">
    <w:name w:val="Заголовок 4 Знак"/>
    <w:basedOn w:val="a0"/>
    <w:link w:val="4"/>
    <w:rsid w:val="00E045C0"/>
    <w:rPr>
      <w:rFonts w:ascii="Arial" w:eastAsia="Times New Roman" w:hAnsi="Arial" w:cs="Arial"/>
      <w:bCs/>
      <w:sz w:val="28"/>
      <w:szCs w:val="28"/>
    </w:rPr>
  </w:style>
  <w:style w:type="character" w:customStyle="1" w:styleId="50">
    <w:name w:val="Заголовок 5 Знак"/>
    <w:basedOn w:val="a0"/>
    <w:link w:val="5"/>
    <w:rsid w:val="00E045C0"/>
    <w:rPr>
      <w:rFonts w:ascii="Times New Roman" w:eastAsia="Times New Roman" w:hAnsi="Times New Roman" w:cs="Times New Roman"/>
      <w:bCs/>
      <w:color w:val="000000"/>
      <w:sz w:val="28"/>
      <w:szCs w:val="28"/>
    </w:rPr>
  </w:style>
  <w:style w:type="paragraph" w:customStyle="1" w:styleId="ConsNormal">
    <w:name w:val="ConsNormal"/>
    <w:rsid w:val="00E045C0"/>
    <w:pPr>
      <w:autoSpaceDE w:val="0"/>
      <w:autoSpaceDN w:val="0"/>
      <w:adjustRightInd w:val="0"/>
      <w:spacing w:after="0" w:line="240" w:lineRule="auto"/>
      <w:ind w:right="19772" w:firstLine="720"/>
    </w:pPr>
    <w:rPr>
      <w:rFonts w:ascii="Arial" w:eastAsia="Times New Roman" w:hAnsi="Arial" w:cs="Arial"/>
      <w:sz w:val="20"/>
      <w:szCs w:val="20"/>
    </w:rPr>
  </w:style>
  <w:style w:type="paragraph" w:styleId="aa">
    <w:name w:val="footnote text"/>
    <w:basedOn w:val="a"/>
    <w:link w:val="ab"/>
    <w:rsid w:val="00E045C0"/>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rsid w:val="00E045C0"/>
    <w:rPr>
      <w:rFonts w:ascii="Times New Roman" w:eastAsia="Times New Roman" w:hAnsi="Times New Roman" w:cs="Times New Roman"/>
      <w:sz w:val="20"/>
      <w:szCs w:val="20"/>
    </w:rPr>
  </w:style>
  <w:style w:type="character" w:styleId="ac">
    <w:name w:val="footnote reference"/>
    <w:semiHidden/>
    <w:rsid w:val="00E045C0"/>
    <w:rPr>
      <w:vertAlign w:val="superscript"/>
    </w:rPr>
  </w:style>
  <w:style w:type="paragraph" w:customStyle="1" w:styleId="ConsPlusNormal">
    <w:name w:val="ConsPlusNormal"/>
    <w:link w:val="ConsPlusNormal0"/>
    <w:rsid w:val="00E045C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d">
    <w:name w:val="annotation reference"/>
    <w:uiPriority w:val="99"/>
    <w:semiHidden/>
    <w:rsid w:val="00E045C0"/>
    <w:rPr>
      <w:sz w:val="16"/>
      <w:szCs w:val="16"/>
    </w:rPr>
  </w:style>
  <w:style w:type="paragraph" w:styleId="ae">
    <w:name w:val="annotation text"/>
    <w:basedOn w:val="a"/>
    <w:link w:val="af"/>
    <w:uiPriority w:val="99"/>
    <w:semiHidden/>
    <w:rsid w:val="00E045C0"/>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uiPriority w:val="99"/>
    <w:semiHidden/>
    <w:rsid w:val="00E045C0"/>
    <w:rPr>
      <w:rFonts w:ascii="Times New Roman" w:eastAsia="Times New Roman" w:hAnsi="Times New Roman" w:cs="Times New Roman"/>
      <w:sz w:val="20"/>
      <w:szCs w:val="20"/>
    </w:rPr>
  </w:style>
  <w:style w:type="paragraph" w:styleId="af0">
    <w:name w:val="Balloon Text"/>
    <w:basedOn w:val="a"/>
    <w:link w:val="af1"/>
    <w:uiPriority w:val="99"/>
    <w:semiHidden/>
    <w:rsid w:val="00E045C0"/>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uiPriority w:val="99"/>
    <w:semiHidden/>
    <w:rsid w:val="00E045C0"/>
    <w:rPr>
      <w:rFonts w:ascii="Tahoma" w:eastAsia="Times New Roman" w:hAnsi="Tahoma" w:cs="Tahoma"/>
      <w:sz w:val="16"/>
      <w:szCs w:val="16"/>
    </w:rPr>
  </w:style>
  <w:style w:type="paragraph" w:styleId="af2">
    <w:name w:val="annotation subject"/>
    <w:basedOn w:val="ae"/>
    <w:next w:val="ae"/>
    <w:link w:val="af3"/>
    <w:uiPriority w:val="99"/>
    <w:semiHidden/>
    <w:rsid w:val="00E045C0"/>
    <w:rPr>
      <w:b/>
      <w:bCs/>
    </w:rPr>
  </w:style>
  <w:style w:type="character" w:customStyle="1" w:styleId="af3">
    <w:name w:val="Тема примечания Знак"/>
    <w:basedOn w:val="af"/>
    <w:link w:val="af2"/>
    <w:uiPriority w:val="99"/>
    <w:semiHidden/>
    <w:rsid w:val="00E045C0"/>
    <w:rPr>
      <w:b/>
      <w:bCs/>
    </w:rPr>
  </w:style>
  <w:style w:type="paragraph" w:styleId="af4">
    <w:name w:val="header"/>
    <w:basedOn w:val="a"/>
    <w:link w:val="af5"/>
    <w:uiPriority w:val="99"/>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uiPriority w:val="99"/>
    <w:rsid w:val="00E045C0"/>
    <w:rPr>
      <w:rFonts w:ascii="Times New Roman" w:eastAsia="Times New Roman" w:hAnsi="Times New Roman" w:cs="Times New Roman"/>
      <w:sz w:val="24"/>
      <w:szCs w:val="24"/>
    </w:rPr>
  </w:style>
  <w:style w:type="character" w:styleId="af6">
    <w:name w:val="page number"/>
    <w:basedOn w:val="a0"/>
    <w:rsid w:val="00E045C0"/>
  </w:style>
  <w:style w:type="paragraph" w:styleId="af7">
    <w:name w:val="footer"/>
    <w:basedOn w:val="a"/>
    <w:link w:val="af8"/>
    <w:uiPriority w:val="99"/>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uiPriority w:val="99"/>
    <w:rsid w:val="00E045C0"/>
    <w:rPr>
      <w:rFonts w:ascii="Times New Roman" w:eastAsia="Times New Roman" w:hAnsi="Times New Roman" w:cs="Times New Roman"/>
      <w:sz w:val="24"/>
      <w:szCs w:val="24"/>
    </w:rPr>
  </w:style>
  <w:style w:type="paragraph" w:styleId="af9">
    <w:name w:val="Title"/>
    <w:basedOn w:val="a"/>
    <w:link w:val="afa"/>
    <w:qFormat/>
    <w:rsid w:val="00E045C0"/>
    <w:pPr>
      <w:spacing w:after="0" w:line="240" w:lineRule="auto"/>
      <w:jc w:val="center"/>
    </w:pPr>
    <w:rPr>
      <w:rFonts w:ascii="Times New Roman" w:eastAsia="Times New Roman" w:hAnsi="Times New Roman" w:cs="Times New Roman"/>
      <w:bCs/>
      <w:color w:val="000000"/>
      <w:sz w:val="28"/>
      <w:szCs w:val="28"/>
    </w:rPr>
  </w:style>
  <w:style w:type="character" w:customStyle="1" w:styleId="afa">
    <w:name w:val="Название Знак"/>
    <w:basedOn w:val="a0"/>
    <w:link w:val="af9"/>
    <w:rsid w:val="00E045C0"/>
    <w:rPr>
      <w:rFonts w:ascii="Times New Roman" w:eastAsia="Times New Roman" w:hAnsi="Times New Roman" w:cs="Times New Roman"/>
      <w:bCs/>
      <w:color w:val="000000"/>
      <w:sz w:val="28"/>
      <w:szCs w:val="28"/>
    </w:rPr>
  </w:style>
  <w:style w:type="paragraph" w:styleId="21">
    <w:name w:val="Body Text Indent 2"/>
    <w:basedOn w:val="a"/>
    <w:link w:val="22"/>
    <w:rsid w:val="00E045C0"/>
    <w:pPr>
      <w:tabs>
        <w:tab w:val="num" w:pos="0"/>
      </w:tabs>
      <w:spacing w:before="120" w:after="0" w:line="240" w:lineRule="auto"/>
      <w:ind w:firstLine="709"/>
      <w:jc w:val="both"/>
    </w:pPr>
    <w:rPr>
      <w:rFonts w:ascii="Times New Roman" w:eastAsia="Times New Roman" w:hAnsi="Times New Roman" w:cs="Times New Roman"/>
      <w:color w:val="000000"/>
      <w:sz w:val="28"/>
      <w:szCs w:val="28"/>
    </w:rPr>
  </w:style>
  <w:style w:type="character" w:customStyle="1" w:styleId="22">
    <w:name w:val="Основной текст с отступом 2 Знак"/>
    <w:basedOn w:val="a0"/>
    <w:link w:val="21"/>
    <w:rsid w:val="00E045C0"/>
    <w:rPr>
      <w:rFonts w:ascii="Times New Roman" w:eastAsia="Times New Roman" w:hAnsi="Times New Roman" w:cs="Times New Roman"/>
      <w:color w:val="000000"/>
      <w:sz w:val="28"/>
      <w:szCs w:val="28"/>
    </w:rPr>
  </w:style>
  <w:style w:type="paragraph" w:styleId="11">
    <w:name w:val="toc 1"/>
    <w:basedOn w:val="a"/>
    <w:next w:val="a"/>
    <w:autoRedefine/>
    <w:semiHidden/>
    <w:rsid w:val="00E045C0"/>
    <w:pPr>
      <w:tabs>
        <w:tab w:val="right" w:leader="dot" w:pos="9360"/>
      </w:tabs>
      <w:spacing w:after="0" w:line="240" w:lineRule="auto"/>
    </w:pPr>
    <w:rPr>
      <w:rFonts w:ascii="Times New Roman" w:eastAsia="Times New Roman" w:hAnsi="Times New Roman" w:cs="Times New Roman"/>
      <w:b/>
      <w:bCs/>
      <w:noProof/>
      <w:sz w:val="26"/>
      <w:szCs w:val="26"/>
      <w:lang w:val="en-US"/>
    </w:rPr>
  </w:style>
  <w:style w:type="paragraph" w:customStyle="1" w:styleId="afb">
    <w:name w:val="Знак Знак Знак 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table" w:styleId="afc">
    <w:name w:val="Table Grid"/>
    <w:basedOn w:val="a1"/>
    <w:uiPriority w:val="59"/>
    <w:rsid w:val="00E045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
    <w:name w:val="Знак Знак Знак1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3">
    <w:name w:val="Знак Знак 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PlusTitle">
    <w:name w:val="ConsPlusTitle"/>
    <w:rsid w:val="00E045C0"/>
    <w:pPr>
      <w:widowControl w:val="0"/>
      <w:autoSpaceDE w:val="0"/>
      <w:autoSpaceDN w:val="0"/>
      <w:adjustRightInd w:val="0"/>
      <w:spacing w:after="0" w:line="240" w:lineRule="auto"/>
    </w:pPr>
    <w:rPr>
      <w:rFonts w:ascii="Arial" w:eastAsia="Times New Roman" w:hAnsi="Arial" w:cs="Arial"/>
      <w:b/>
      <w:bCs/>
      <w:sz w:val="20"/>
      <w:szCs w:val="20"/>
    </w:rPr>
  </w:style>
  <w:style w:type="paragraph" w:styleId="afe">
    <w:name w:val="Normal (Web)"/>
    <w:basedOn w:val="a"/>
    <w:rsid w:val="00E045C0"/>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Strong"/>
    <w:qFormat/>
    <w:rsid w:val="00E045C0"/>
    <w:rPr>
      <w:b/>
      <w:bCs/>
    </w:rPr>
  </w:style>
  <w:style w:type="paragraph" w:styleId="aff0">
    <w:name w:val="Body Text"/>
    <w:basedOn w:val="a"/>
    <w:link w:val="aff1"/>
    <w:rsid w:val="00E045C0"/>
    <w:pPr>
      <w:spacing w:after="120" w:line="240" w:lineRule="auto"/>
    </w:pPr>
    <w:rPr>
      <w:rFonts w:ascii="Times New Roman" w:eastAsia="Times New Roman" w:hAnsi="Times New Roman" w:cs="Times New Roman"/>
      <w:sz w:val="24"/>
      <w:szCs w:val="24"/>
    </w:rPr>
  </w:style>
  <w:style w:type="character" w:customStyle="1" w:styleId="aff1">
    <w:name w:val="Основной текст Знак"/>
    <w:basedOn w:val="a0"/>
    <w:link w:val="aff0"/>
    <w:rsid w:val="00E045C0"/>
    <w:rPr>
      <w:rFonts w:ascii="Times New Roman" w:eastAsia="Times New Roman" w:hAnsi="Times New Roman" w:cs="Times New Roman"/>
      <w:sz w:val="24"/>
      <w:szCs w:val="24"/>
    </w:rPr>
  </w:style>
  <w:style w:type="paragraph" w:customStyle="1" w:styleId="ConsPlusCell">
    <w:name w:val="ConsPlusCell"/>
    <w:rsid w:val="00E045C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E045C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
    <w:name w:val="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OEM">
    <w:name w:val="Нормальный (OEM)"/>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f2">
    <w:name w:val="Нормальный (прав. подпись)"/>
    <w:basedOn w:val="a"/>
    <w:next w:val="a"/>
    <w:rsid w:val="00E045C0"/>
    <w:pPr>
      <w:autoSpaceDE w:val="0"/>
      <w:autoSpaceDN w:val="0"/>
      <w:adjustRightInd w:val="0"/>
      <w:spacing w:after="0" w:line="240" w:lineRule="auto"/>
      <w:jc w:val="right"/>
    </w:pPr>
    <w:rPr>
      <w:rFonts w:ascii="Arial" w:eastAsia="Times New Roman"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eastAsia="Times New Roman" w:hAnsi="Arial" w:cs="Arial"/>
      <w:i/>
      <w:iCs/>
      <w:color w:val="800080"/>
      <w:sz w:val="20"/>
      <w:szCs w:val="20"/>
    </w:rPr>
  </w:style>
  <w:style w:type="character" w:customStyle="1" w:styleId="aff4">
    <w:name w:val="Не вступил в силу"/>
    <w:uiPriority w:val="99"/>
    <w:rsid w:val="00E045C0"/>
    <w:rPr>
      <w:color w:val="008080"/>
      <w:sz w:val="20"/>
      <w:szCs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eastAsia="Times New Roman"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eastAsia="Times New Roman" w:hAnsi="Verdana" w:cs="Verdana"/>
      <w:b/>
      <w:bCs/>
      <w:color w:val="C0C0C0"/>
    </w:rPr>
  </w:style>
  <w:style w:type="paragraph" w:customStyle="1" w:styleId="aff7">
    <w:name w:val="Прижатый влево"/>
    <w:basedOn w:val="a"/>
    <w:next w:val="a"/>
    <w:uiPriority w:val="99"/>
    <w:rsid w:val="00E045C0"/>
    <w:pPr>
      <w:autoSpaceDE w:val="0"/>
      <w:autoSpaceDN w:val="0"/>
      <w:adjustRightInd w:val="0"/>
      <w:spacing w:after="0" w:line="240" w:lineRule="auto"/>
    </w:pPr>
    <w:rPr>
      <w:rFonts w:ascii="Arial" w:eastAsia="Times New Roman" w:hAnsi="Arial" w:cs="Times New Roman"/>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styleId="23">
    <w:name w:val="Body Text 2"/>
    <w:basedOn w:val="a"/>
    <w:link w:val="24"/>
    <w:rsid w:val="00E045C0"/>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045C0"/>
    <w:rPr>
      <w:rFonts w:ascii="Times New Roman" w:eastAsia="Times New Roman" w:hAnsi="Times New Roman" w:cs="Times New Roman"/>
      <w:sz w:val="24"/>
      <w:szCs w:val="24"/>
    </w:rPr>
  </w:style>
  <w:style w:type="paragraph" w:styleId="aff9">
    <w:name w:val="Document Map"/>
    <w:basedOn w:val="a"/>
    <w:link w:val="affa"/>
    <w:semiHidden/>
    <w:rsid w:val="00E045C0"/>
    <w:pPr>
      <w:shd w:val="clear" w:color="auto" w:fill="000080"/>
      <w:spacing w:after="0" w:line="240" w:lineRule="auto"/>
    </w:pPr>
    <w:rPr>
      <w:rFonts w:ascii="Tahoma" w:eastAsia="Times New Roman" w:hAnsi="Tahoma" w:cs="Tahoma"/>
      <w:sz w:val="20"/>
      <w:szCs w:val="20"/>
    </w:rPr>
  </w:style>
  <w:style w:type="character" w:customStyle="1" w:styleId="affa">
    <w:name w:val="Схема документа Знак"/>
    <w:basedOn w:val="a0"/>
    <w:link w:val="aff9"/>
    <w:semiHidden/>
    <w:rsid w:val="00E045C0"/>
    <w:rPr>
      <w:rFonts w:ascii="Tahoma" w:eastAsia="Times New Roman" w:hAnsi="Tahoma" w:cs="Tahoma"/>
      <w:sz w:val="20"/>
      <w:szCs w:val="20"/>
      <w:shd w:val="clear" w:color="auto" w:fill="000080"/>
    </w:rPr>
  </w:style>
  <w:style w:type="paragraph" w:styleId="41">
    <w:name w:val="toc 4"/>
    <w:basedOn w:val="a"/>
    <w:next w:val="a"/>
    <w:autoRedefine/>
    <w:semiHidden/>
    <w:rsid w:val="00E045C0"/>
    <w:pPr>
      <w:tabs>
        <w:tab w:val="right" w:leader="dot" w:pos="9180"/>
      </w:tabs>
      <w:spacing w:after="0" w:line="240" w:lineRule="auto"/>
      <w:ind w:left="720" w:right="28"/>
      <w:jc w:val="both"/>
    </w:pPr>
    <w:rPr>
      <w:rFonts w:ascii="Times New Roman" w:eastAsia="Times New Roman" w:hAnsi="Times New Roman" w:cs="Times New Roman"/>
      <w:sz w:val="24"/>
      <w:szCs w:val="24"/>
    </w:rPr>
  </w:style>
  <w:style w:type="paragraph" w:styleId="33">
    <w:name w:val="toc 3"/>
    <w:basedOn w:val="a"/>
    <w:next w:val="a"/>
    <w:autoRedefine/>
    <w:semiHidden/>
    <w:rsid w:val="00E045C0"/>
    <w:pPr>
      <w:spacing w:after="0" w:line="240" w:lineRule="auto"/>
      <w:ind w:left="480"/>
    </w:pPr>
    <w:rPr>
      <w:rFonts w:ascii="Times New Roman" w:eastAsia="Times New Roman" w:hAnsi="Times New Roman" w:cs="Times New Roman"/>
      <w:sz w:val="24"/>
      <w:szCs w:val="24"/>
    </w:rPr>
  </w:style>
  <w:style w:type="character" w:styleId="affb">
    <w:name w:val="FollowedHyperlink"/>
    <w:uiPriority w:val="99"/>
    <w:semiHidden/>
    <w:unhideWhenUsed/>
    <w:rsid w:val="00E045C0"/>
    <w:rPr>
      <w:color w:val="800080"/>
      <w:u w:val="single"/>
    </w:rPr>
  </w:style>
  <w:style w:type="paragraph" w:customStyle="1" w:styleId="15">
    <w:name w:val="Знак1"/>
    <w:basedOn w:val="a"/>
    <w:rsid w:val="00E045C0"/>
    <w:pPr>
      <w:spacing w:after="160" w:line="240" w:lineRule="exact"/>
    </w:pPr>
    <w:rPr>
      <w:rFonts w:ascii="Verdana" w:eastAsia="Batang" w:hAnsi="Verdana" w:cs="Times New Roman"/>
      <w:sz w:val="20"/>
      <w:szCs w:val="20"/>
      <w:lang w:val="en-US" w:eastAsia="en-US"/>
    </w:rPr>
  </w:style>
  <w:style w:type="paragraph" w:customStyle="1" w:styleId="Default">
    <w:name w:val="Default"/>
    <w:rsid w:val="00E045C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ostan">
    <w:name w:val="Postan"/>
    <w:basedOn w:val="a"/>
    <w:rsid w:val="00CB35BA"/>
    <w:pPr>
      <w:spacing w:after="0" w:line="240" w:lineRule="auto"/>
      <w:jc w:val="center"/>
    </w:pPr>
    <w:rPr>
      <w:rFonts w:ascii="Times New Roman" w:eastAsia="Times New Roman" w:hAnsi="Times New Roman" w:cs="Times New Roman"/>
      <w:sz w:val="28"/>
      <w:szCs w:val="20"/>
    </w:rPr>
  </w:style>
  <w:style w:type="paragraph" w:customStyle="1" w:styleId="affc">
    <w:name w:val="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e">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character" w:customStyle="1" w:styleId="FontStyle14">
    <w:name w:val="Font Style14"/>
    <w:basedOn w:val="a0"/>
    <w:rsid w:val="00CB35BA"/>
    <w:rPr>
      <w:rFonts w:ascii="Times New Roman" w:hAnsi="Times New Roman" w:cs="Times New Roman"/>
      <w:spacing w:val="10"/>
      <w:sz w:val="24"/>
      <w:szCs w:val="24"/>
    </w:rPr>
  </w:style>
  <w:style w:type="character" w:customStyle="1" w:styleId="FontStyle11">
    <w:name w:val="Font Style11"/>
    <w:basedOn w:val="a0"/>
    <w:rsid w:val="00C548B3"/>
    <w:rPr>
      <w:rFonts w:ascii="Times New Roman" w:hAnsi="Times New Roman" w:cs="Times New Roman"/>
      <w:b/>
      <w:bCs/>
      <w:spacing w:val="10"/>
      <w:sz w:val="24"/>
      <w:szCs w:val="24"/>
    </w:rPr>
  </w:style>
  <w:style w:type="character" w:customStyle="1" w:styleId="FontStyle16">
    <w:name w:val="Font Style16"/>
    <w:basedOn w:val="a0"/>
    <w:rsid w:val="00C548B3"/>
    <w:rPr>
      <w:rFonts w:ascii="Times New Roman" w:hAnsi="Times New Roman" w:cs="Times New Roman"/>
      <w:sz w:val="16"/>
      <w:szCs w:val="16"/>
    </w:rPr>
  </w:style>
  <w:style w:type="character" w:customStyle="1" w:styleId="FontStyle17">
    <w:name w:val="Font Style17"/>
    <w:basedOn w:val="a0"/>
    <w:rsid w:val="00C548B3"/>
    <w:rPr>
      <w:rFonts w:ascii="Times New Roman" w:hAnsi="Times New Roman" w:cs="Times New Roman"/>
      <w:sz w:val="26"/>
      <w:szCs w:val="26"/>
    </w:rPr>
  </w:style>
  <w:style w:type="character" w:customStyle="1" w:styleId="afff">
    <w:name w:val="Гипертекстовая ссылка"/>
    <w:basedOn w:val="a0"/>
    <w:uiPriority w:val="99"/>
    <w:rsid w:val="00E96507"/>
    <w:rPr>
      <w:color w:val="106BBE"/>
    </w:rPr>
  </w:style>
  <w:style w:type="paragraph" w:styleId="afff0">
    <w:name w:val="No Spacing"/>
    <w:link w:val="afff1"/>
    <w:uiPriority w:val="1"/>
    <w:qFormat/>
    <w:rsid w:val="004A4D7E"/>
    <w:pPr>
      <w:spacing w:after="0" w:line="240" w:lineRule="auto"/>
    </w:pPr>
    <w:rPr>
      <w:rFonts w:ascii="Times New Roman" w:eastAsia="Calibri" w:hAnsi="Times New Roman" w:cs="Times New Roman"/>
      <w:sz w:val="28"/>
      <w:lang w:eastAsia="en-US"/>
    </w:rPr>
  </w:style>
  <w:style w:type="paragraph" w:customStyle="1" w:styleId="Style3">
    <w:name w:val="Style3"/>
    <w:basedOn w:val="a"/>
    <w:rsid w:val="00BE39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4">
    <w:name w:val="Font Style24"/>
    <w:basedOn w:val="a0"/>
    <w:rsid w:val="00BE399E"/>
    <w:rPr>
      <w:rFonts w:ascii="Times New Roman" w:hAnsi="Times New Roman" w:cs="Times New Roman"/>
      <w:sz w:val="26"/>
      <w:szCs w:val="26"/>
    </w:rPr>
  </w:style>
  <w:style w:type="character" w:customStyle="1" w:styleId="afff2">
    <w:name w:val="Цветовое выделение"/>
    <w:uiPriority w:val="99"/>
    <w:rsid w:val="00C83517"/>
    <w:rPr>
      <w:b/>
      <w:bCs/>
      <w:color w:val="000080"/>
      <w:sz w:val="30"/>
      <w:szCs w:val="30"/>
    </w:rPr>
  </w:style>
  <w:style w:type="paragraph" w:styleId="afff3">
    <w:name w:val="endnote text"/>
    <w:basedOn w:val="a"/>
    <w:link w:val="afff4"/>
    <w:uiPriority w:val="99"/>
    <w:semiHidden/>
    <w:unhideWhenUsed/>
    <w:rsid w:val="00C83517"/>
    <w:pPr>
      <w:spacing w:after="0" w:line="240" w:lineRule="auto"/>
    </w:pPr>
    <w:rPr>
      <w:rFonts w:ascii="Times New Roman" w:eastAsia="Times New Roman" w:hAnsi="Times New Roman" w:cs="Times New Roman"/>
      <w:sz w:val="20"/>
      <w:szCs w:val="20"/>
    </w:rPr>
  </w:style>
  <w:style w:type="character" w:customStyle="1" w:styleId="afff4">
    <w:name w:val="Текст концевой сноски Знак"/>
    <w:basedOn w:val="a0"/>
    <w:link w:val="afff3"/>
    <w:uiPriority w:val="99"/>
    <w:semiHidden/>
    <w:rsid w:val="00C83517"/>
    <w:rPr>
      <w:rFonts w:ascii="Times New Roman" w:eastAsia="Times New Roman" w:hAnsi="Times New Roman" w:cs="Times New Roman"/>
      <w:sz w:val="20"/>
      <w:szCs w:val="20"/>
    </w:rPr>
  </w:style>
  <w:style w:type="character" w:styleId="afff5">
    <w:name w:val="endnote reference"/>
    <w:uiPriority w:val="99"/>
    <w:semiHidden/>
    <w:unhideWhenUsed/>
    <w:rsid w:val="00C83517"/>
    <w:rPr>
      <w:vertAlign w:val="superscript"/>
    </w:rPr>
  </w:style>
  <w:style w:type="character" w:customStyle="1" w:styleId="afff1">
    <w:name w:val="Без интервала Знак"/>
    <w:link w:val="afff0"/>
    <w:uiPriority w:val="1"/>
    <w:rsid w:val="00C83517"/>
    <w:rPr>
      <w:rFonts w:ascii="Times New Roman" w:eastAsia="Calibri" w:hAnsi="Times New Roman" w:cs="Times New Roman"/>
      <w:sz w:val="28"/>
      <w:lang w:eastAsia="en-US"/>
    </w:rPr>
  </w:style>
  <w:style w:type="paragraph" w:customStyle="1" w:styleId="16">
    <w:name w:val="Основной текст с отступом1"/>
    <w:basedOn w:val="a"/>
    <w:rsid w:val="00C83517"/>
    <w:pPr>
      <w:autoSpaceDE w:val="0"/>
      <w:autoSpaceDN w:val="0"/>
      <w:spacing w:after="120" w:line="240" w:lineRule="auto"/>
      <w:ind w:left="283"/>
    </w:pPr>
    <w:rPr>
      <w:rFonts w:ascii="Times New Roman" w:eastAsia="Times New Roman" w:hAnsi="Times New Roman" w:cs="Times New Roman"/>
      <w:sz w:val="20"/>
      <w:szCs w:val="20"/>
    </w:rPr>
  </w:style>
  <w:style w:type="character" w:customStyle="1" w:styleId="FontStyle20">
    <w:name w:val="Font Style20"/>
    <w:rsid w:val="00C83517"/>
    <w:rPr>
      <w:rFonts w:ascii="Times New Roman" w:hAnsi="Times New Roman" w:cs="Times New Roman"/>
      <w:sz w:val="24"/>
      <w:szCs w:val="24"/>
    </w:rPr>
  </w:style>
  <w:style w:type="paragraph" w:customStyle="1" w:styleId="Style11">
    <w:name w:val="Style11"/>
    <w:basedOn w:val="a"/>
    <w:rsid w:val="00C83517"/>
    <w:pPr>
      <w:widowControl w:val="0"/>
      <w:autoSpaceDE w:val="0"/>
      <w:autoSpaceDN w:val="0"/>
      <w:adjustRightInd w:val="0"/>
      <w:spacing w:after="0" w:line="312" w:lineRule="exact"/>
      <w:ind w:firstLine="629"/>
      <w:jc w:val="both"/>
    </w:pPr>
    <w:rPr>
      <w:rFonts w:ascii="Times New Roman" w:eastAsia="Times New Roman" w:hAnsi="Times New Roman" w:cs="Times New Roman"/>
      <w:sz w:val="24"/>
      <w:szCs w:val="24"/>
    </w:rPr>
  </w:style>
  <w:style w:type="paragraph" w:customStyle="1" w:styleId="afff6">
    <w:name w:val="Знак Знак Знак Знак Знак Знак Знак Знак Знак Знак"/>
    <w:basedOn w:val="a"/>
    <w:rsid w:val="00C83517"/>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news">
    <w:name w:val="news"/>
    <w:basedOn w:val="a0"/>
    <w:rsid w:val="00C83517"/>
  </w:style>
  <w:style w:type="character" w:customStyle="1" w:styleId="ConsPlusNormal0">
    <w:name w:val="ConsPlusNormal Знак"/>
    <w:link w:val="ConsPlusNormal"/>
    <w:locked/>
    <w:rsid w:val="00C83517"/>
    <w:rPr>
      <w:rFonts w:ascii="Arial" w:eastAsia="Times New Roman" w:hAnsi="Arial" w:cs="Arial"/>
      <w:sz w:val="20"/>
      <w:szCs w:val="20"/>
    </w:rPr>
  </w:style>
  <w:style w:type="character" w:customStyle="1" w:styleId="34">
    <w:name w:val="Знак Знак3"/>
    <w:basedOn w:val="a0"/>
    <w:rsid w:val="00C83517"/>
    <w:rPr>
      <w:rFonts w:eastAsia="Times New Roman"/>
    </w:rPr>
  </w:style>
</w:styles>
</file>

<file path=word/webSettings.xml><?xml version="1.0" encoding="utf-8"?>
<w:webSettings xmlns:r="http://schemas.openxmlformats.org/officeDocument/2006/relationships" xmlns:w="http://schemas.openxmlformats.org/wordprocessingml/2006/main">
  <w:divs>
    <w:div w:id="102216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imashevsk.ru/" TargetMode="External"/><Relationship Id="rId13" Type="http://schemas.openxmlformats.org/officeDocument/2006/relationships/hyperlink" Target="http://www.gosuslugi.ru/" TargetMode="External"/><Relationship Id="rId18" Type="http://schemas.openxmlformats.org/officeDocument/2006/relationships/hyperlink" Target="http://www.gosuslugi.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F10D3C1463E0DA71D5FBB723262E8291DC59A614F327D1EC2AF1DDFC4134E755EF2E255CD8DE5561A0r1K" TargetMode="External"/><Relationship Id="rId7" Type="http://schemas.openxmlformats.org/officeDocument/2006/relationships/hyperlink" Target="http://www.adm-timashevsk.ru/" TargetMode="External"/><Relationship Id="rId12" Type="http://schemas.openxmlformats.org/officeDocument/2006/relationships/hyperlink" Target="http://www.adm-timashevsk.ru/" TargetMode="External"/><Relationship Id="rId17" Type="http://schemas.openxmlformats.org/officeDocument/2006/relationships/hyperlink" Target="http://www.adm-timashevsk.ru/" TargetMode="External"/><Relationship Id="rId25" Type="http://schemas.openxmlformats.org/officeDocument/2006/relationships/hyperlink" Target="consultantplus://offline/ref=9DB360358D0AFF04C86C86628D478638699922ECF06E2B49A7F1720CE64FED36E17F7BA290A03EF8e3g9L" TargetMode="External"/><Relationship Id="rId2" Type="http://schemas.openxmlformats.org/officeDocument/2006/relationships/styles" Target="styles.xml"/><Relationship Id="rId16" Type="http://schemas.openxmlformats.org/officeDocument/2006/relationships/hyperlink" Target="consultantplus://offline/ref=DF67885F4C1445D3D318BD38A9530FCA8051FF4C577D2574F0A740437Du3n1F" TargetMode="External"/><Relationship Id="rId20" Type="http://schemas.openxmlformats.org/officeDocument/2006/relationships/hyperlink" Target="consultantplus://offline/ref=F10D3C1463E0DA71D5FBB723262E8291DC59A614F327D1EC2AF1DDFC4134E755EF2E255CD8DE5561A0r1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fctim@yandex.ru" TargetMode="External"/><Relationship Id="rId24" Type="http://schemas.openxmlformats.org/officeDocument/2006/relationships/hyperlink" Target="consultantplus://offline/ref=881B1DA83B21715D4BDBD5F7E4DF710350B3B472C013D25E7BB603FFA8925A2C8C2205B5A941A7A6v0CCN" TargetMode="External"/><Relationship Id="rId5" Type="http://schemas.openxmlformats.org/officeDocument/2006/relationships/footnotes" Target="footnotes.xml"/><Relationship Id="rId15" Type="http://schemas.openxmlformats.org/officeDocument/2006/relationships/hyperlink" Target="consultantplus://offline/ref=DF67885F4C1445D3D318BD38A9530FCA8053FF4D537C2574F0A740437Du3n1F" TargetMode="External"/><Relationship Id="rId23" Type="http://schemas.openxmlformats.org/officeDocument/2006/relationships/hyperlink" Target="consultantplus://offline/ref=881B1DA83B21715D4BDBD5F7E4DF710350B3B472C013D25E7BB603FFA8925A2C8C2205B5A941A7A6v0CCN" TargetMode="External"/><Relationship Id="rId10" Type="http://schemas.openxmlformats.org/officeDocument/2006/relationships/hyperlink" Target="mailto:arh-ratmsh@yandex.ru" TargetMode="External"/><Relationship Id="rId19" Type="http://schemas.openxmlformats.org/officeDocument/2006/relationships/hyperlink" Target="http://www.google.com/url?sa=D&amp;q=http://pgu.krasnodar.ru/&amp;usg=AFQjCNHcSnw94pCz5QvDVvYNGK96i7xN7Q" TargetMode="External"/><Relationship Id="rId4" Type="http://schemas.openxmlformats.org/officeDocument/2006/relationships/webSettings" Target="webSettings.xml"/><Relationship Id="rId9" Type="http://schemas.openxmlformats.org/officeDocument/2006/relationships/hyperlink" Target="mailto:tim_adm@mail.ru" TargetMode="External"/><Relationship Id="rId14" Type="http://schemas.openxmlformats.org/officeDocument/2006/relationships/hyperlink" Target="http://pgu.krasnodar.ru/" TargetMode="External"/><Relationship Id="rId22" Type="http://schemas.openxmlformats.org/officeDocument/2006/relationships/hyperlink" Target="consultantplus://offline/ref=9DB360358D0AFF04C86C86628D478638699922ECF06E2B49A7F1720CE64FED36E17F7BA290A03EF8e3g9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1</Pages>
  <Words>11305</Words>
  <Characters>64443</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75597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Tim_adm</cp:lastModifiedBy>
  <cp:revision>47</cp:revision>
  <dcterms:created xsi:type="dcterms:W3CDTF">2013-11-27T05:54:00Z</dcterms:created>
  <dcterms:modified xsi:type="dcterms:W3CDTF">2015-03-12T05:45:00Z</dcterms:modified>
</cp:coreProperties>
</file>