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5A0" w:rsidRPr="00A82F57" w:rsidRDefault="00F575A0" w:rsidP="00937637">
      <w:pPr>
        <w:widowControl w:val="0"/>
        <w:ind w:firstLine="709"/>
        <w:jc w:val="center"/>
        <w:rPr>
          <w:b/>
          <w:sz w:val="28"/>
          <w:szCs w:val="28"/>
        </w:rPr>
      </w:pPr>
    </w:p>
    <w:p w:rsidR="00F575A0" w:rsidRPr="00A82F57" w:rsidRDefault="00F575A0" w:rsidP="00937637">
      <w:pPr>
        <w:widowControl w:val="0"/>
        <w:ind w:firstLine="709"/>
        <w:jc w:val="center"/>
        <w:rPr>
          <w:b/>
          <w:sz w:val="28"/>
          <w:szCs w:val="28"/>
        </w:rPr>
      </w:pPr>
    </w:p>
    <w:p w:rsidR="00930954" w:rsidRPr="00A82F57" w:rsidRDefault="00930954" w:rsidP="00937637">
      <w:pPr>
        <w:widowControl w:val="0"/>
        <w:ind w:firstLine="709"/>
        <w:jc w:val="center"/>
        <w:rPr>
          <w:b/>
          <w:bCs/>
          <w:sz w:val="28"/>
          <w:szCs w:val="28"/>
        </w:rPr>
      </w:pPr>
    </w:p>
    <w:p w:rsidR="00930954" w:rsidRPr="00A82F57" w:rsidRDefault="00930954" w:rsidP="00937637">
      <w:pPr>
        <w:widowControl w:val="0"/>
        <w:ind w:firstLine="709"/>
        <w:jc w:val="center"/>
        <w:rPr>
          <w:b/>
          <w:bCs/>
          <w:sz w:val="28"/>
          <w:szCs w:val="28"/>
        </w:rPr>
      </w:pPr>
    </w:p>
    <w:p w:rsidR="00930954" w:rsidRPr="00A82F57" w:rsidRDefault="00930954" w:rsidP="00937637">
      <w:pPr>
        <w:widowControl w:val="0"/>
        <w:ind w:firstLine="709"/>
        <w:jc w:val="center"/>
        <w:rPr>
          <w:b/>
          <w:bCs/>
          <w:sz w:val="28"/>
          <w:szCs w:val="28"/>
        </w:rPr>
      </w:pPr>
    </w:p>
    <w:p w:rsidR="00930954" w:rsidRPr="00A82F57" w:rsidRDefault="00930954" w:rsidP="00937637">
      <w:pPr>
        <w:widowControl w:val="0"/>
        <w:ind w:firstLine="709"/>
        <w:jc w:val="center"/>
        <w:rPr>
          <w:b/>
          <w:bCs/>
          <w:sz w:val="28"/>
          <w:szCs w:val="28"/>
        </w:rPr>
      </w:pPr>
    </w:p>
    <w:p w:rsidR="00930954" w:rsidRPr="00A82F57" w:rsidRDefault="00930954" w:rsidP="00937637">
      <w:pPr>
        <w:widowControl w:val="0"/>
        <w:ind w:firstLine="709"/>
        <w:jc w:val="center"/>
        <w:rPr>
          <w:b/>
          <w:bCs/>
          <w:sz w:val="28"/>
          <w:szCs w:val="28"/>
        </w:rPr>
      </w:pPr>
    </w:p>
    <w:p w:rsidR="00930954" w:rsidRPr="00A82F57" w:rsidRDefault="00930954" w:rsidP="00937637">
      <w:pPr>
        <w:widowControl w:val="0"/>
        <w:ind w:firstLine="709"/>
        <w:rPr>
          <w:b/>
          <w:bCs/>
          <w:sz w:val="28"/>
          <w:szCs w:val="28"/>
        </w:rPr>
      </w:pPr>
    </w:p>
    <w:p w:rsidR="00A82F57" w:rsidRDefault="00A82F57" w:rsidP="00937637">
      <w:pPr>
        <w:widowControl w:val="0"/>
        <w:ind w:firstLine="709"/>
        <w:rPr>
          <w:b/>
          <w:bCs/>
          <w:sz w:val="28"/>
          <w:szCs w:val="28"/>
        </w:rPr>
      </w:pPr>
    </w:p>
    <w:p w:rsidR="003C1A39" w:rsidRDefault="003C1A39" w:rsidP="00937637">
      <w:pPr>
        <w:widowControl w:val="0"/>
        <w:ind w:firstLine="709"/>
        <w:rPr>
          <w:b/>
          <w:bCs/>
          <w:sz w:val="28"/>
          <w:szCs w:val="28"/>
        </w:rPr>
      </w:pPr>
    </w:p>
    <w:p w:rsidR="003C1A39" w:rsidRPr="00A82F57" w:rsidRDefault="003C1A39" w:rsidP="00937637">
      <w:pPr>
        <w:widowControl w:val="0"/>
        <w:ind w:firstLine="709"/>
        <w:rPr>
          <w:b/>
          <w:bCs/>
          <w:sz w:val="28"/>
          <w:szCs w:val="28"/>
        </w:rPr>
      </w:pPr>
    </w:p>
    <w:p w:rsidR="003C1A39" w:rsidRDefault="009B2259" w:rsidP="00937637">
      <w:pPr>
        <w:widowControl w:val="0"/>
        <w:ind w:firstLine="709"/>
        <w:jc w:val="center"/>
        <w:outlineLvl w:val="0"/>
        <w:rPr>
          <w:b/>
          <w:sz w:val="28"/>
          <w:szCs w:val="28"/>
        </w:rPr>
      </w:pPr>
      <w:r w:rsidRPr="00A82F57">
        <w:rPr>
          <w:b/>
          <w:sz w:val="28"/>
          <w:szCs w:val="28"/>
        </w:rPr>
        <w:t xml:space="preserve">О внесении изменений в постановление администрации </w:t>
      </w:r>
    </w:p>
    <w:p w:rsidR="003C1A39" w:rsidRDefault="003C1A39" w:rsidP="00937637">
      <w:pPr>
        <w:widowControl w:val="0"/>
        <w:ind w:firstLine="709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Тимашевского городского поселения Тимашевского района</w:t>
      </w:r>
      <w:r w:rsidR="009B2259" w:rsidRPr="00A82F57">
        <w:rPr>
          <w:b/>
          <w:sz w:val="28"/>
          <w:szCs w:val="28"/>
        </w:rPr>
        <w:t xml:space="preserve"> </w:t>
      </w:r>
    </w:p>
    <w:p w:rsidR="003C1A39" w:rsidRDefault="009B2259" w:rsidP="00937637">
      <w:pPr>
        <w:widowControl w:val="0"/>
        <w:ind w:firstLine="709"/>
        <w:jc w:val="center"/>
        <w:outlineLvl w:val="0"/>
        <w:rPr>
          <w:b/>
          <w:sz w:val="28"/>
          <w:szCs w:val="28"/>
        </w:rPr>
      </w:pPr>
      <w:r w:rsidRPr="00A82F57">
        <w:rPr>
          <w:b/>
          <w:sz w:val="28"/>
          <w:szCs w:val="28"/>
        </w:rPr>
        <w:t xml:space="preserve">от </w:t>
      </w:r>
      <w:r w:rsidR="003C1A39">
        <w:rPr>
          <w:b/>
          <w:sz w:val="28"/>
          <w:szCs w:val="28"/>
        </w:rPr>
        <w:t>18 марта 2021</w:t>
      </w:r>
      <w:r w:rsidRPr="00A82F57">
        <w:rPr>
          <w:b/>
          <w:sz w:val="28"/>
          <w:szCs w:val="28"/>
        </w:rPr>
        <w:t xml:space="preserve"> г. № </w:t>
      </w:r>
      <w:r w:rsidR="003C1A39">
        <w:rPr>
          <w:b/>
          <w:sz w:val="28"/>
          <w:szCs w:val="28"/>
        </w:rPr>
        <w:t>288</w:t>
      </w:r>
      <w:r w:rsidRPr="00A82F57">
        <w:rPr>
          <w:b/>
          <w:sz w:val="28"/>
          <w:szCs w:val="28"/>
        </w:rPr>
        <w:t xml:space="preserve"> «</w:t>
      </w:r>
      <w:r w:rsidR="00841DFE" w:rsidRPr="00A82F57">
        <w:rPr>
          <w:b/>
          <w:sz w:val="28"/>
          <w:szCs w:val="28"/>
        </w:rPr>
        <w:t xml:space="preserve">Об утверждении административного </w:t>
      </w:r>
    </w:p>
    <w:p w:rsidR="003C1A39" w:rsidRDefault="00841DFE" w:rsidP="00937637">
      <w:pPr>
        <w:widowControl w:val="0"/>
        <w:ind w:firstLine="709"/>
        <w:jc w:val="center"/>
        <w:outlineLvl w:val="0"/>
        <w:rPr>
          <w:b/>
          <w:sz w:val="28"/>
          <w:szCs w:val="28"/>
        </w:rPr>
      </w:pPr>
      <w:r w:rsidRPr="00A82F57">
        <w:rPr>
          <w:b/>
          <w:sz w:val="28"/>
          <w:szCs w:val="28"/>
        </w:rPr>
        <w:t xml:space="preserve">регламента предоставления муниципальной услуги </w:t>
      </w:r>
    </w:p>
    <w:p w:rsidR="003C1A39" w:rsidRDefault="00841DFE" w:rsidP="00937637">
      <w:pPr>
        <w:widowControl w:val="0"/>
        <w:ind w:firstLine="709"/>
        <w:jc w:val="center"/>
        <w:outlineLvl w:val="0"/>
        <w:rPr>
          <w:b/>
          <w:sz w:val="28"/>
          <w:szCs w:val="28"/>
        </w:rPr>
      </w:pPr>
      <w:r w:rsidRPr="00A82F57">
        <w:rPr>
          <w:b/>
          <w:sz w:val="28"/>
          <w:szCs w:val="28"/>
        </w:rPr>
        <w:t xml:space="preserve">«Предоставление в собственность, аренду, безвозмездное </w:t>
      </w:r>
    </w:p>
    <w:p w:rsidR="003C1A39" w:rsidRDefault="00841DFE" w:rsidP="00937637">
      <w:pPr>
        <w:widowControl w:val="0"/>
        <w:ind w:firstLine="709"/>
        <w:jc w:val="center"/>
        <w:outlineLvl w:val="0"/>
        <w:rPr>
          <w:b/>
          <w:sz w:val="28"/>
          <w:szCs w:val="28"/>
        </w:rPr>
      </w:pPr>
      <w:r w:rsidRPr="00A82F57">
        <w:rPr>
          <w:b/>
          <w:sz w:val="28"/>
          <w:szCs w:val="28"/>
        </w:rPr>
        <w:t xml:space="preserve">пользование земельного участка, находящегося </w:t>
      </w:r>
      <w:r w:rsidR="00E229A0" w:rsidRPr="00A82F57">
        <w:rPr>
          <w:b/>
          <w:sz w:val="28"/>
          <w:szCs w:val="28"/>
        </w:rPr>
        <w:t xml:space="preserve">в </w:t>
      </w:r>
    </w:p>
    <w:p w:rsidR="003C1A39" w:rsidRDefault="00E229A0" w:rsidP="00937637">
      <w:pPr>
        <w:widowControl w:val="0"/>
        <w:ind w:firstLine="709"/>
        <w:jc w:val="center"/>
        <w:outlineLvl w:val="0"/>
        <w:rPr>
          <w:b/>
          <w:sz w:val="28"/>
          <w:szCs w:val="28"/>
        </w:rPr>
      </w:pPr>
      <w:r w:rsidRPr="00A82F57">
        <w:rPr>
          <w:b/>
          <w:sz w:val="28"/>
          <w:szCs w:val="28"/>
        </w:rPr>
        <w:t>государственной или муни</w:t>
      </w:r>
      <w:r w:rsidR="00841DFE" w:rsidRPr="00A82F57">
        <w:rPr>
          <w:b/>
          <w:sz w:val="28"/>
          <w:szCs w:val="28"/>
        </w:rPr>
        <w:t xml:space="preserve">ципальной </w:t>
      </w:r>
    </w:p>
    <w:p w:rsidR="00841DFE" w:rsidRPr="00A82F57" w:rsidRDefault="00841DFE" w:rsidP="00937637">
      <w:pPr>
        <w:widowControl w:val="0"/>
        <w:ind w:firstLine="709"/>
        <w:jc w:val="center"/>
        <w:outlineLvl w:val="0"/>
        <w:rPr>
          <w:b/>
          <w:sz w:val="28"/>
          <w:szCs w:val="28"/>
        </w:rPr>
      </w:pPr>
      <w:r w:rsidRPr="00A82F57">
        <w:rPr>
          <w:b/>
          <w:sz w:val="28"/>
          <w:szCs w:val="28"/>
        </w:rPr>
        <w:t xml:space="preserve">собственности, </w:t>
      </w:r>
      <w:r w:rsidR="00544E1A" w:rsidRPr="00A82F57">
        <w:rPr>
          <w:b/>
          <w:sz w:val="28"/>
          <w:szCs w:val="28"/>
        </w:rPr>
        <w:t>без проведения торгов</w:t>
      </w:r>
      <w:r w:rsidR="0045491F" w:rsidRPr="00A82F57">
        <w:rPr>
          <w:b/>
          <w:sz w:val="28"/>
          <w:szCs w:val="28"/>
        </w:rPr>
        <w:t>»</w:t>
      </w:r>
    </w:p>
    <w:p w:rsidR="00F575A0" w:rsidRPr="00A82F57" w:rsidRDefault="00F575A0" w:rsidP="00937637">
      <w:pPr>
        <w:widowControl w:val="0"/>
        <w:ind w:firstLine="709"/>
        <w:jc w:val="center"/>
        <w:rPr>
          <w:sz w:val="28"/>
          <w:szCs w:val="28"/>
        </w:rPr>
      </w:pPr>
    </w:p>
    <w:p w:rsidR="00930954" w:rsidRPr="00A82F57" w:rsidRDefault="00930954" w:rsidP="00937637">
      <w:pPr>
        <w:widowControl w:val="0"/>
        <w:ind w:firstLine="709"/>
        <w:jc w:val="both"/>
        <w:rPr>
          <w:sz w:val="28"/>
          <w:szCs w:val="28"/>
        </w:rPr>
      </w:pPr>
    </w:p>
    <w:p w:rsidR="00E229A0" w:rsidRPr="00375BC7" w:rsidRDefault="00930954" w:rsidP="00937637">
      <w:pPr>
        <w:widowControl w:val="0"/>
        <w:tabs>
          <w:tab w:val="left" w:pos="993"/>
          <w:tab w:val="left" w:pos="1276"/>
          <w:tab w:val="left" w:pos="1418"/>
        </w:tabs>
        <w:ind w:firstLine="709"/>
        <w:jc w:val="both"/>
        <w:outlineLvl w:val="0"/>
        <w:rPr>
          <w:sz w:val="28"/>
          <w:szCs w:val="28"/>
        </w:rPr>
      </w:pPr>
      <w:r w:rsidRPr="00A82F57">
        <w:rPr>
          <w:sz w:val="28"/>
          <w:szCs w:val="28"/>
        </w:rPr>
        <w:t>Руководствуясь Федеральным законом от 27 июля 2010 г</w:t>
      </w:r>
      <w:r w:rsidR="00763AF2" w:rsidRPr="00A82F57">
        <w:rPr>
          <w:sz w:val="28"/>
          <w:szCs w:val="28"/>
        </w:rPr>
        <w:t>.</w:t>
      </w:r>
      <w:r w:rsidRPr="00A82F57">
        <w:rPr>
          <w:sz w:val="28"/>
          <w:szCs w:val="28"/>
        </w:rPr>
        <w:t xml:space="preserve"> № 210-ФЗ </w:t>
      </w:r>
      <w:r w:rsidR="00763AF2" w:rsidRPr="00A82F57">
        <w:rPr>
          <w:sz w:val="28"/>
          <w:szCs w:val="28"/>
        </w:rPr>
        <w:t xml:space="preserve">             </w:t>
      </w:r>
      <w:r w:rsidRPr="00A82F57">
        <w:rPr>
          <w:sz w:val="28"/>
          <w:szCs w:val="28"/>
        </w:rPr>
        <w:t xml:space="preserve">«Об организации предоставления государственных и муниципальных услуг», </w:t>
      </w:r>
      <w:r w:rsidR="00E229A0" w:rsidRPr="00A82F57">
        <w:rPr>
          <w:bCs/>
          <w:kern w:val="32"/>
          <w:sz w:val="28"/>
          <w:szCs w:val="28"/>
        </w:rPr>
        <w:t xml:space="preserve">Уставом </w:t>
      </w:r>
      <w:r w:rsidR="003C1A39"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 w:rsidR="00AD7DAA">
        <w:rPr>
          <w:bCs/>
          <w:kern w:val="32"/>
          <w:sz w:val="28"/>
          <w:szCs w:val="28"/>
        </w:rPr>
        <w:t>,</w:t>
      </w:r>
      <w:r w:rsidR="009D6478" w:rsidRPr="00375BC7">
        <w:rPr>
          <w:bCs/>
          <w:kern w:val="32"/>
          <w:sz w:val="28"/>
          <w:szCs w:val="28"/>
        </w:rPr>
        <w:t xml:space="preserve"> </w:t>
      </w:r>
      <w:r w:rsidR="00E229A0" w:rsidRPr="00375BC7">
        <w:rPr>
          <w:bCs/>
          <w:kern w:val="32"/>
          <w:sz w:val="28"/>
          <w:szCs w:val="28"/>
        </w:rPr>
        <w:t>п о с т а н о в л я ю:</w:t>
      </w:r>
    </w:p>
    <w:p w:rsidR="00544E1A" w:rsidRPr="00375BC7" w:rsidRDefault="00B50DD1" w:rsidP="00937637">
      <w:pPr>
        <w:pStyle w:val="ac"/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outlineLvl w:val="0"/>
        <w:rPr>
          <w:sz w:val="28"/>
          <w:szCs w:val="28"/>
        </w:rPr>
      </w:pPr>
      <w:r w:rsidRPr="00375BC7">
        <w:rPr>
          <w:sz w:val="28"/>
          <w:szCs w:val="28"/>
        </w:rPr>
        <w:t xml:space="preserve">Внести в постановление администрации </w:t>
      </w:r>
      <w:r w:rsidR="003C1A39">
        <w:rPr>
          <w:sz w:val="28"/>
          <w:szCs w:val="28"/>
        </w:rPr>
        <w:t>Тимашевского городского поселения Тимашевского района</w:t>
      </w:r>
      <w:r w:rsidRPr="00375BC7">
        <w:rPr>
          <w:sz w:val="28"/>
          <w:szCs w:val="28"/>
        </w:rPr>
        <w:t xml:space="preserve"> от </w:t>
      </w:r>
      <w:r w:rsidR="003C1A39">
        <w:rPr>
          <w:sz w:val="28"/>
          <w:szCs w:val="28"/>
        </w:rPr>
        <w:t>18</w:t>
      </w:r>
      <w:r w:rsidRPr="00375BC7">
        <w:rPr>
          <w:sz w:val="28"/>
          <w:szCs w:val="28"/>
        </w:rPr>
        <w:t xml:space="preserve"> марта 2021 г. № </w:t>
      </w:r>
      <w:r w:rsidR="003C1A39">
        <w:rPr>
          <w:sz w:val="28"/>
          <w:szCs w:val="28"/>
        </w:rPr>
        <w:t>288</w:t>
      </w:r>
      <w:r w:rsidRPr="00375BC7">
        <w:rPr>
          <w:sz w:val="28"/>
          <w:szCs w:val="28"/>
        </w:rPr>
        <w:t xml:space="preserve"> «Об утверждении административного регламента предоставления муниципальной услуги «Предоставление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торгов» </w:t>
      </w:r>
      <w:r w:rsidR="00D65A89" w:rsidRPr="00375BC7">
        <w:rPr>
          <w:sz w:val="28"/>
          <w:szCs w:val="28"/>
        </w:rPr>
        <w:t>(</w:t>
      </w:r>
      <w:r w:rsidR="003C1A39">
        <w:rPr>
          <w:sz w:val="28"/>
          <w:szCs w:val="28"/>
        </w:rPr>
        <w:t>с изменениями</w:t>
      </w:r>
      <w:r w:rsidR="00D65A89" w:rsidRPr="00375BC7">
        <w:rPr>
          <w:sz w:val="28"/>
          <w:szCs w:val="28"/>
        </w:rPr>
        <w:t xml:space="preserve"> от </w:t>
      </w:r>
      <w:r w:rsidR="003C1A39">
        <w:rPr>
          <w:sz w:val="28"/>
          <w:szCs w:val="28"/>
        </w:rPr>
        <w:t>17 июня</w:t>
      </w:r>
      <w:r w:rsidR="00A82F57" w:rsidRPr="00375BC7">
        <w:rPr>
          <w:sz w:val="28"/>
          <w:szCs w:val="28"/>
        </w:rPr>
        <w:t xml:space="preserve"> </w:t>
      </w:r>
      <w:r w:rsidR="00D65A89" w:rsidRPr="00375BC7">
        <w:rPr>
          <w:sz w:val="28"/>
          <w:szCs w:val="28"/>
        </w:rPr>
        <w:t>2021</w:t>
      </w:r>
      <w:r w:rsidR="00E41275" w:rsidRPr="00375BC7">
        <w:rPr>
          <w:sz w:val="28"/>
          <w:szCs w:val="28"/>
        </w:rPr>
        <w:t xml:space="preserve"> г.</w:t>
      </w:r>
      <w:r w:rsidR="00D65A89" w:rsidRPr="00375BC7">
        <w:rPr>
          <w:sz w:val="28"/>
          <w:szCs w:val="28"/>
        </w:rPr>
        <w:t xml:space="preserve"> № </w:t>
      </w:r>
      <w:r w:rsidR="003C1A39">
        <w:rPr>
          <w:sz w:val="28"/>
          <w:szCs w:val="28"/>
        </w:rPr>
        <w:t>549, от                                 30 ноября 2021 г. № 1014</w:t>
      </w:r>
      <w:r w:rsidR="00D65A89" w:rsidRPr="00375BC7">
        <w:rPr>
          <w:sz w:val="28"/>
          <w:szCs w:val="28"/>
        </w:rPr>
        <w:t xml:space="preserve">) </w:t>
      </w:r>
      <w:r w:rsidRPr="00375BC7">
        <w:rPr>
          <w:sz w:val="28"/>
          <w:szCs w:val="28"/>
        </w:rPr>
        <w:t>следующие изменения:</w:t>
      </w:r>
    </w:p>
    <w:p w:rsidR="00C1637A" w:rsidRPr="00375BC7" w:rsidRDefault="00B50DD1" w:rsidP="00937637">
      <w:pPr>
        <w:pStyle w:val="ac"/>
        <w:widowControl w:val="0"/>
        <w:numPr>
          <w:ilvl w:val="1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 w:rsidRPr="00375BC7">
        <w:rPr>
          <w:sz w:val="28"/>
          <w:szCs w:val="28"/>
        </w:rPr>
        <w:t xml:space="preserve"> </w:t>
      </w:r>
      <w:r w:rsidR="008C0082">
        <w:rPr>
          <w:sz w:val="28"/>
          <w:szCs w:val="28"/>
        </w:rPr>
        <w:t>Дополнить подпункт</w:t>
      </w:r>
      <w:r w:rsidR="00C1637A" w:rsidRPr="00375BC7">
        <w:rPr>
          <w:sz w:val="28"/>
          <w:szCs w:val="28"/>
        </w:rPr>
        <w:t xml:space="preserve"> 1.2.2.3 пункта 1.2.2 подраздела 1.2 приложения к постановлению </w:t>
      </w:r>
      <w:r w:rsidR="008C0082">
        <w:rPr>
          <w:sz w:val="28"/>
          <w:szCs w:val="28"/>
        </w:rPr>
        <w:t>ч</w:t>
      </w:r>
      <w:r w:rsidR="008C0082" w:rsidRPr="00375BC7">
        <w:rPr>
          <w:sz w:val="28"/>
          <w:szCs w:val="28"/>
        </w:rPr>
        <w:t>асть</w:t>
      </w:r>
      <w:r w:rsidR="008C0082">
        <w:rPr>
          <w:sz w:val="28"/>
          <w:szCs w:val="28"/>
        </w:rPr>
        <w:t xml:space="preserve">ю 4 </w:t>
      </w:r>
      <w:r w:rsidR="00C1637A" w:rsidRPr="00375BC7">
        <w:rPr>
          <w:sz w:val="28"/>
          <w:szCs w:val="28"/>
        </w:rPr>
        <w:t>изложи</w:t>
      </w:r>
      <w:r w:rsidR="008C0082">
        <w:rPr>
          <w:sz w:val="28"/>
          <w:szCs w:val="28"/>
        </w:rPr>
        <w:t>в</w:t>
      </w:r>
      <w:r w:rsidR="00C1637A" w:rsidRPr="00375BC7">
        <w:rPr>
          <w:sz w:val="28"/>
          <w:szCs w:val="28"/>
        </w:rPr>
        <w:t xml:space="preserve"> в </w:t>
      </w:r>
      <w:r w:rsidR="008C0082">
        <w:rPr>
          <w:sz w:val="28"/>
          <w:szCs w:val="28"/>
        </w:rPr>
        <w:t>следующей</w:t>
      </w:r>
      <w:r w:rsidR="00C1637A" w:rsidRPr="00375BC7">
        <w:rPr>
          <w:sz w:val="28"/>
          <w:szCs w:val="28"/>
        </w:rPr>
        <w:t xml:space="preserve"> редакции:</w:t>
      </w:r>
    </w:p>
    <w:p w:rsidR="00E41275" w:rsidRPr="00A82F57" w:rsidRDefault="00C1637A" w:rsidP="00937637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2F57">
        <w:rPr>
          <w:rFonts w:eastAsia="Courier New"/>
          <w:sz w:val="28"/>
          <w:szCs w:val="28"/>
          <w:lang w:eastAsia="en-US"/>
        </w:rPr>
        <w:t xml:space="preserve">«4) земельного участка юридическим лицам, принявшим на себя обязательство по завершению строительства объектов незавершенного строительства и исполнению обязательств застройщика перед гражданами, денежные средства которых привлечены для строительства многоквартирных домов и права которых нарушены, которые включены в реестр пострадавших граждан в соответствии с Федеральным </w:t>
      </w:r>
      <w:hyperlink r:id="rId8" w:history="1">
        <w:r w:rsidRPr="00A82F57">
          <w:rPr>
            <w:rFonts w:eastAsia="Courier New"/>
            <w:sz w:val="28"/>
            <w:szCs w:val="28"/>
            <w:lang w:eastAsia="en-US"/>
          </w:rPr>
          <w:t>законом</w:t>
        </w:r>
      </w:hyperlink>
      <w:r w:rsidRPr="00A82F57">
        <w:rPr>
          <w:rFonts w:eastAsia="Courier New"/>
          <w:sz w:val="28"/>
          <w:szCs w:val="28"/>
          <w:lang w:eastAsia="en-US"/>
        </w:rPr>
        <w:t xml:space="preserve"> от 30 декабря 2004 г</w:t>
      </w:r>
      <w:r w:rsidR="00E41275" w:rsidRPr="00A82F57">
        <w:rPr>
          <w:rFonts w:eastAsia="Courier New"/>
          <w:sz w:val="28"/>
          <w:szCs w:val="28"/>
          <w:lang w:eastAsia="en-US"/>
        </w:rPr>
        <w:t>.</w:t>
      </w:r>
      <w:r w:rsidRPr="00A82F57">
        <w:rPr>
          <w:rFonts w:eastAsia="Courier New"/>
          <w:sz w:val="28"/>
          <w:szCs w:val="28"/>
          <w:lang w:eastAsia="en-US"/>
        </w:rPr>
        <w:t xml:space="preserve"> </w:t>
      </w:r>
      <w:r w:rsidR="00E41275" w:rsidRPr="00A82F57">
        <w:rPr>
          <w:rFonts w:eastAsia="Courier New"/>
          <w:sz w:val="28"/>
          <w:szCs w:val="28"/>
          <w:lang w:eastAsia="en-US"/>
        </w:rPr>
        <w:t>№</w:t>
      </w:r>
      <w:r w:rsidRPr="00A82F57">
        <w:rPr>
          <w:rFonts w:eastAsia="Courier New"/>
          <w:sz w:val="28"/>
          <w:szCs w:val="28"/>
          <w:lang w:eastAsia="en-US"/>
        </w:rPr>
        <w:t xml:space="preserve"> 214-ФЗ </w:t>
      </w:r>
      <w:r w:rsidR="00A82F57">
        <w:rPr>
          <w:rFonts w:eastAsia="Courier New"/>
          <w:sz w:val="28"/>
          <w:szCs w:val="28"/>
          <w:lang w:eastAsia="en-US"/>
        </w:rPr>
        <w:t xml:space="preserve">                  </w:t>
      </w:r>
      <w:r w:rsidR="00E41275" w:rsidRPr="00A82F57">
        <w:rPr>
          <w:rFonts w:eastAsia="Courier New"/>
          <w:sz w:val="28"/>
          <w:szCs w:val="28"/>
          <w:lang w:eastAsia="en-US"/>
        </w:rPr>
        <w:t>«</w:t>
      </w:r>
      <w:r w:rsidRPr="00A82F57">
        <w:rPr>
          <w:rFonts w:eastAsia="Courier New"/>
          <w:sz w:val="28"/>
          <w:szCs w:val="28"/>
          <w:lang w:eastAsia="en-US"/>
        </w:rPr>
        <w:t>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</w:t>
      </w:r>
      <w:r w:rsidR="00E41275" w:rsidRPr="00A82F57">
        <w:rPr>
          <w:rFonts w:eastAsia="Courier New"/>
          <w:sz w:val="28"/>
          <w:szCs w:val="28"/>
          <w:lang w:eastAsia="en-US"/>
        </w:rPr>
        <w:t>»</w:t>
      </w:r>
      <w:r w:rsidRPr="00A82F57">
        <w:rPr>
          <w:rFonts w:eastAsia="Courier New"/>
          <w:sz w:val="28"/>
          <w:szCs w:val="28"/>
          <w:lang w:eastAsia="en-US"/>
        </w:rPr>
        <w:t xml:space="preserve">, по завершению строительства многоквартирных домов и (или) иных объектов недвижимости, сведения о которых включены в единый реестр проблемных объектов в соответствии с указанным Федеральным </w:t>
      </w:r>
      <w:hyperlink r:id="rId9" w:history="1">
        <w:r w:rsidRPr="00A82F57">
          <w:rPr>
            <w:rFonts w:eastAsia="Courier New"/>
            <w:sz w:val="28"/>
            <w:szCs w:val="28"/>
            <w:lang w:eastAsia="en-US"/>
          </w:rPr>
          <w:t>законом</w:t>
        </w:r>
      </w:hyperlink>
      <w:r w:rsidRPr="00A82F57">
        <w:rPr>
          <w:rFonts w:eastAsia="Courier New"/>
          <w:sz w:val="28"/>
          <w:szCs w:val="28"/>
          <w:lang w:eastAsia="en-US"/>
        </w:rPr>
        <w:t xml:space="preserve">, для строительства (создания) многоквартирных домов и (или) домов блокированной застройки (в случае, если количество таких домов составляет три и более в одном ряду), </w:t>
      </w:r>
      <w:r w:rsidRPr="00A82F57">
        <w:rPr>
          <w:sz w:val="28"/>
          <w:szCs w:val="28"/>
        </w:rPr>
        <w:t>в соответствии с распоряжением главы администрации (губернатора) Краснодарского края;».</w:t>
      </w:r>
    </w:p>
    <w:p w:rsidR="00C1637A" w:rsidRPr="00A82F57" w:rsidRDefault="00C1637A" w:rsidP="00937637">
      <w:pPr>
        <w:pStyle w:val="ac"/>
        <w:widowControl w:val="0"/>
        <w:numPr>
          <w:ilvl w:val="1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82F57">
        <w:rPr>
          <w:sz w:val="28"/>
          <w:szCs w:val="28"/>
        </w:rPr>
        <w:t>Част</w:t>
      </w:r>
      <w:r w:rsidR="00375BC7">
        <w:rPr>
          <w:sz w:val="28"/>
          <w:szCs w:val="28"/>
        </w:rPr>
        <w:t>и</w:t>
      </w:r>
      <w:r w:rsidRPr="00A82F57">
        <w:rPr>
          <w:sz w:val="28"/>
          <w:szCs w:val="28"/>
        </w:rPr>
        <w:t xml:space="preserve"> 3</w:t>
      </w:r>
      <w:r w:rsidR="00375BC7">
        <w:rPr>
          <w:sz w:val="28"/>
          <w:szCs w:val="28"/>
        </w:rPr>
        <w:t>5-37</w:t>
      </w:r>
      <w:r w:rsidRPr="00A82F57">
        <w:rPr>
          <w:sz w:val="28"/>
          <w:szCs w:val="28"/>
        </w:rPr>
        <w:t xml:space="preserve"> подпункта 1.2.2.3 пункта 1.2.2 подраздела 1.2 приложения к постановлению изложить в новой редакции:</w:t>
      </w:r>
    </w:p>
    <w:p w:rsidR="00375BC7" w:rsidRPr="00375BC7" w:rsidRDefault="00375BC7" w:rsidP="00937637">
      <w:pPr>
        <w:pStyle w:val="ac"/>
        <w:autoSpaceDE w:val="0"/>
        <w:autoSpaceDN w:val="0"/>
        <w:adjustRightInd w:val="0"/>
        <w:ind w:left="0" w:firstLine="709"/>
        <w:jc w:val="both"/>
        <w:rPr>
          <w:rFonts w:eastAsia="Courier New"/>
          <w:bCs/>
          <w:sz w:val="28"/>
          <w:szCs w:val="28"/>
          <w:lang w:eastAsia="en-US"/>
        </w:rPr>
      </w:pPr>
      <w:r>
        <w:rPr>
          <w:rFonts w:eastAsia="Courier New"/>
          <w:bCs/>
          <w:sz w:val="28"/>
          <w:szCs w:val="28"/>
          <w:lang w:eastAsia="en-US"/>
        </w:rPr>
        <w:t xml:space="preserve">«35) </w:t>
      </w:r>
      <w:r w:rsidRPr="00375BC7">
        <w:rPr>
          <w:rFonts w:eastAsia="Courier New"/>
          <w:bCs/>
          <w:sz w:val="28"/>
          <w:szCs w:val="28"/>
          <w:lang w:eastAsia="en-US"/>
        </w:rPr>
        <w:t xml:space="preserve">земельного участка застройщику, признанному в соответствии с Федеральным </w:t>
      </w:r>
      <w:hyperlink r:id="rId10" w:history="1">
        <w:r w:rsidRPr="00375BC7">
          <w:rPr>
            <w:rFonts w:eastAsia="Courier New"/>
            <w:bCs/>
            <w:sz w:val="28"/>
            <w:szCs w:val="28"/>
            <w:lang w:eastAsia="en-US"/>
          </w:rPr>
          <w:t>законом</w:t>
        </w:r>
      </w:hyperlink>
      <w:r w:rsidRPr="00375BC7">
        <w:rPr>
          <w:rFonts w:eastAsia="Courier New"/>
          <w:bCs/>
          <w:sz w:val="28"/>
          <w:szCs w:val="28"/>
          <w:lang w:eastAsia="en-US"/>
        </w:rPr>
        <w:t xml:space="preserve"> от 26 октября 2002 г. № 127-ФЗ «О несостоятельности (банкротстве)» банкротом, для обеспечения исполнения обязательств застройщика перед гражданами, денежные средства которых привлечены для строительства многоквартирных домов в соответствии с Федеральным </w:t>
      </w:r>
      <w:hyperlink r:id="rId11" w:history="1">
        <w:r w:rsidRPr="00375BC7">
          <w:rPr>
            <w:rFonts w:eastAsia="Courier New"/>
            <w:bCs/>
            <w:sz w:val="28"/>
            <w:szCs w:val="28"/>
            <w:lang w:eastAsia="en-US"/>
          </w:rPr>
          <w:t>законом</w:t>
        </w:r>
      </w:hyperlink>
      <w:r w:rsidRPr="00375BC7">
        <w:rPr>
          <w:rFonts w:eastAsia="Courier New"/>
          <w:bCs/>
          <w:sz w:val="28"/>
          <w:szCs w:val="28"/>
          <w:lang w:eastAsia="en-US"/>
        </w:rPr>
        <w:t xml:space="preserve">            от 30 декабря 2004 г. № 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 и права которых нарушены, в случае принятия арбитражным судом в отношении такого земельного участка мер по обеспечению требований кредиторов и интересов должника в соответствии с </w:t>
      </w:r>
      <w:hyperlink r:id="rId12" w:history="1">
        <w:r w:rsidRPr="00375BC7">
          <w:rPr>
            <w:rFonts w:eastAsia="Courier New"/>
            <w:bCs/>
            <w:sz w:val="28"/>
            <w:szCs w:val="28"/>
            <w:lang w:eastAsia="en-US"/>
          </w:rPr>
          <w:t>пунктом 1 статьи 201.3</w:t>
        </w:r>
      </w:hyperlink>
      <w:r w:rsidRPr="00375BC7">
        <w:rPr>
          <w:rFonts w:eastAsia="Courier New"/>
          <w:bCs/>
          <w:sz w:val="28"/>
          <w:szCs w:val="28"/>
          <w:lang w:eastAsia="en-US"/>
        </w:rPr>
        <w:t xml:space="preserve"> Федерального закона от 26 октября 2002 г. № 127-ФЗ «О несостоятельности (банкротстве)»;</w:t>
      </w:r>
    </w:p>
    <w:p w:rsidR="00E41275" w:rsidRPr="00375BC7" w:rsidRDefault="00C1637A" w:rsidP="009376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ourier New"/>
          <w:sz w:val="28"/>
          <w:szCs w:val="28"/>
          <w:lang w:eastAsia="en-US"/>
        </w:rPr>
      </w:pPr>
      <w:r w:rsidRPr="00375BC7">
        <w:rPr>
          <w:rFonts w:eastAsia="Courier New"/>
          <w:sz w:val="28"/>
          <w:szCs w:val="28"/>
          <w:lang w:eastAsia="en-US"/>
        </w:rPr>
        <w:t xml:space="preserve">36) земельного участка застройщику, признанному в соответствии с Федеральным </w:t>
      </w:r>
      <w:hyperlink r:id="rId13" w:history="1">
        <w:r w:rsidRPr="00375BC7">
          <w:rPr>
            <w:rFonts w:eastAsia="Courier New"/>
            <w:sz w:val="28"/>
            <w:szCs w:val="28"/>
            <w:lang w:eastAsia="en-US"/>
          </w:rPr>
          <w:t>законом</w:t>
        </w:r>
      </w:hyperlink>
      <w:r w:rsidRPr="00375BC7">
        <w:rPr>
          <w:rFonts w:eastAsia="Courier New"/>
          <w:sz w:val="28"/>
          <w:szCs w:val="28"/>
          <w:lang w:eastAsia="en-US"/>
        </w:rPr>
        <w:t xml:space="preserve"> от 26 октября 2002 г</w:t>
      </w:r>
      <w:r w:rsidR="00E41275" w:rsidRPr="00375BC7">
        <w:rPr>
          <w:rFonts w:eastAsia="Courier New"/>
          <w:sz w:val="28"/>
          <w:szCs w:val="28"/>
          <w:lang w:eastAsia="en-US"/>
        </w:rPr>
        <w:t>. №</w:t>
      </w:r>
      <w:r w:rsidRPr="00375BC7">
        <w:rPr>
          <w:rFonts w:eastAsia="Courier New"/>
          <w:sz w:val="28"/>
          <w:szCs w:val="28"/>
          <w:lang w:eastAsia="en-US"/>
        </w:rPr>
        <w:t xml:space="preserve"> 127-ФЗ </w:t>
      </w:r>
      <w:r w:rsidR="00E41275" w:rsidRPr="00375BC7">
        <w:rPr>
          <w:rFonts w:eastAsia="Courier New"/>
          <w:sz w:val="28"/>
          <w:szCs w:val="28"/>
          <w:lang w:eastAsia="en-US"/>
        </w:rPr>
        <w:t>«</w:t>
      </w:r>
      <w:r w:rsidRPr="00375BC7">
        <w:rPr>
          <w:rFonts w:eastAsia="Courier New"/>
          <w:sz w:val="28"/>
          <w:szCs w:val="28"/>
          <w:lang w:eastAsia="en-US"/>
        </w:rPr>
        <w:t>О несостоятельности (банкротстве)</w:t>
      </w:r>
      <w:r w:rsidR="00E41275" w:rsidRPr="00375BC7">
        <w:rPr>
          <w:rFonts w:eastAsia="Courier New"/>
          <w:sz w:val="28"/>
          <w:szCs w:val="28"/>
          <w:lang w:eastAsia="en-US"/>
        </w:rPr>
        <w:t>»</w:t>
      </w:r>
      <w:r w:rsidRPr="00375BC7">
        <w:rPr>
          <w:rFonts w:eastAsia="Courier New"/>
          <w:sz w:val="28"/>
          <w:szCs w:val="28"/>
          <w:lang w:eastAsia="en-US"/>
        </w:rPr>
        <w:t xml:space="preserve"> банкротом, для передачи публично-правовой компании </w:t>
      </w:r>
      <w:r w:rsidR="00E41275" w:rsidRPr="00375BC7">
        <w:rPr>
          <w:rFonts w:eastAsia="Courier New"/>
          <w:sz w:val="28"/>
          <w:szCs w:val="28"/>
          <w:lang w:eastAsia="en-US"/>
        </w:rPr>
        <w:t>«</w:t>
      </w:r>
      <w:r w:rsidRPr="00375BC7">
        <w:rPr>
          <w:rFonts w:eastAsia="Courier New"/>
          <w:sz w:val="28"/>
          <w:szCs w:val="28"/>
          <w:lang w:eastAsia="en-US"/>
        </w:rPr>
        <w:t>Фонд развития территорий</w:t>
      </w:r>
      <w:r w:rsidR="00E41275" w:rsidRPr="00375BC7">
        <w:rPr>
          <w:rFonts w:eastAsia="Courier New"/>
          <w:sz w:val="28"/>
          <w:szCs w:val="28"/>
          <w:lang w:eastAsia="en-US"/>
        </w:rPr>
        <w:t>»</w:t>
      </w:r>
      <w:r w:rsidRPr="00375BC7">
        <w:rPr>
          <w:rFonts w:eastAsia="Courier New"/>
          <w:sz w:val="28"/>
          <w:szCs w:val="28"/>
          <w:lang w:eastAsia="en-US"/>
        </w:rPr>
        <w:t xml:space="preserve">,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 </w:t>
      </w:r>
      <w:hyperlink r:id="rId14" w:history="1">
        <w:r w:rsidRPr="00375BC7">
          <w:rPr>
            <w:rFonts w:eastAsia="Courier New"/>
            <w:sz w:val="28"/>
            <w:szCs w:val="28"/>
            <w:lang w:eastAsia="en-US"/>
          </w:rPr>
          <w:t>законом</w:t>
        </w:r>
      </w:hyperlink>
      <w:r w:rsidRPr="00375BC7">
        <w:rPr>
          <w:rFonts w:eastAsia="Courier New"/>
          <w:sz w:val="28"/>
          <w:szCs w:val="28"/>
          <w:lang w:eastAsia="en-US"/>
        </w:rPr>
        <w:t xml:space="preserve"> </w:t>
      </w:r>
      <w:r w:rsidR="00A82F57" w:rsidRPr="00375BC7">
        <w:rPr>
          <w:rFonts w:eastAsia="Courier New"/>
          <w:sz w:val="28"/>
          <w:szCs w:val="28"/>
          <w:lang w:eastAsia="en-US"/>
        </w:rPr>
        <w:t xml:space="preserve">                   </w:t>
      </w:r>
      <w:r w:rsidR="00375BC7">
        <w:rPr>
          <w:rFonts w:eastAsia="Courier New"/>
          <w:sz w:val="28"/>
          <w:szCs w:val="28"/>
          <w:lang w:eastAsia="en-US"/>
        </w:rPr>
        <w:t xml:space="preserve">                      </w:t>
      </w:r>
      <w:r w:rsidRPr="00375BC7">
        <w:rPr>
          <w:rFonts w:eastAsia="Courier New"/>
          <w:sz w:val="28"/>
          <w:szCs w:val="28"/>
          <w:lang w:eastAsia="en-US"/>
        </w:rPr>
        <w:t>от 29 июля 2017 г</w:t>
      </w:r>
      <w:r w:rsidR="00E41275" w:rsidRPr="00375BC7">
        <w:rPr>
          <w:rFonts w:eastAsia="Courier New"/>
          <w:sz w:val="28"/>
          <w:szCs w:val="28"/>
          <w:lang w:eastAsia="en-US"/>
        </w:rPr>
        <w:t xml:space="preserve">. № </w:t>
      </w:r>
      <w:r w:rsidRPr="00375BC7">
        <w:rPr>
          <w:rFonts w:eastAsia="Courier New"/>
          <w:sz w:val="28"/>
          <w:szCs w:val="28"/>
          <w:lang w:eastAsia="en-US"/>
        </w:rPr>
        <w:t xml:space="preserve">218-ФЗ </w:t>
      </w:r>
      <w:r w:rsidR="00E41275" w:rsidRPr="00375BC7">
        <w:rPr>
          <w:rFonts w:eastAsia="Courier New"/>
          <w:sz w:val="28"/>
          <w:szCs w:val="28"/>
          <w:lang w:eastAsia="en-US"/>
        </w:rPr>
        <w:t>«</w:t>
      </w:r>
      <w:r w:rsidRPr="00375BC7">
        <w:rPr>
          <w:rFonts w:eastAsia="Courier New"/>
          <w:sz w:val="28"/>
          <w:szCs w:val="28"/>
          <w:lang w:eastAsia="en-US"/>
        </w:rPr>
        <w:t xml:space="preserve">О публично-правовой компании </w:t>
      </w:r>
      <w:r w:rsidR="00E41275" w:rsidRPr="00375BC7">
        <w:rPr>
          <w:rFonts w:eastAsia="Courier New"/>
          <w:sz w:val="28"/>
          <w:szCs w:val="28"/>
          <w:lang w:eastAsia="en-US"/>
        </w:rPr>
        <w:t>«</w:t>
      </w:r>
      <w:r w:rsidRPr="00375BC7">
        <w:rPr>
          <w:rFonts w:eastAsia="Courier New"/>
          <w:sz w:val="28"/>
          <w:szCs w:val="28"/>
          <w:lang w:eastAsia="en-US"/>
        </w:rPr>
        <w:t>Фонд развития территорий</w:t>
      </w:r>
      <w:r w:rsidR="00E41275" w:rsidRPr="00375BC7">
        <w:rPr>
          <w:rFonts w:eastAsia="Courier New"/>
          <w:sz w:val="28"/>
          <w:szCs w:val="28"/>
          <w:lang w:eastAsia="en-US"/>
        </w:rPr>
        <w:t>»</w:t>
      </w:r>
      <w:r w:rsidRPr="00375BC7">
        <w:rPr>
          <w:rFonts w:eastAsia="Courier New"/>
          <w:sz w:val="28"/>
          <w:szCs w:val="28"/>
          <w:lang w:eastAsia="en-US"/>
        </w:rPr>
        <w:t xml:space="preserve"> и о внесении изменений в отдельные законодательные акты Российской Федерации</w:t>
      </w:r>
      <w:r w:rsidR="00E41275" w:rsidRPr="00375BC7">
        <w:rPr>
          <w:rFonts w:eastAsia="Courier New"/>
          <w:sz w:val="28"/>
          <w:szCs w:val="28"/>
          <w:lang w:eastAsia="en-US"/>
        </w:rPr>
        <w:t>»</w:t>
      </w:r>
      <w:r w:rsidRPr="00375BC7">
        <w:rPr>
          <w:rFonts w:eastAsia="Courier New"/>
          <w:sz w:val="28"/>
          <w:szCs w:val="28"/>
          <w:lang w:eastAsia="en-US"/>
        </w:rPr>
        <w:t>;</w:t>
      </w:r>
    </w:p>
    <w:p w:rsidR="00BC1C46" w:rsidRPr="00A82F57" w:rsidRDefault="00BC1C46" w:rsidP="009376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82F57">
        <w:rPr>
          <w:rFonts w:eastAsia="Calibri"/>
          <w:sz w:val="28"/>
          <w:szCs w:val="28"/>
        </w:rPr>
        <w:t xml:space="preserve">37) </w:t>
      </w:r>
      <w:r w:rsidR="00C1637A" w:rsidRPr="00A82F57">
        <w:rPr>
          <w:rFonts w:eastAsia="Courier New"/>
          <w:sz w:val="28"/>
          <w:szCs w:val="28"/>
          <w:lang w:eastAsia="en-US"/>
        </w:rPr>
        <w:t xml:space="preserve">земельного участка публично-правовой компании </w:t>
      </w:r>
      <w:r w:rsidR="00E41275" w:rsidRPr="00A82F57">
        <w:rPr>
          <w:rFonts w:eastAsia="Courier New"/>
          <w:sz w:val="28"/>
          <w:szCs w:val="28"/>
          <w:lang w:eastAsia="en-US"/>
        </w:rPr>
        <w:t>«</w:t>
      </w:r>
      <w:r w:rsidR="00C1637A" w:rsidRPr="00A82F57">
        <w:rPr>
          <w:rFonts w:eastAsia="Courier New"/>
          <w:sz w:val="28"/>
          <w:szCs w:val="28"/>
          <w:lang w:eastAsia="en-US"/>
        </w:rPr>
        <w:t>Фонд развития территорий</w:t>
      </w:r>
      <w:r w:rsidR="00E41275" w:rsidRPr="00A82F57">
        <w:rPr>
          <w:rFonts w:eastAsia="Courier New"/>
          <w:sz w:val="28"/>
          <w:szCs w:val="28"/>
          <w:lang w:eastAsia="en-US"/>
        </w:rPr>
        <w:t>»</w:t>
      </w:r>
      <w:r w:rsidR="00C1637A" w:rsidRPr="00A82F57">
        <w:rPr>
          <w:rFonts w:eastAsia="Courier New"/>
          <w:sz w:val="28"/>
          <w:szCs w:val="28"/>
          <w:lang w:eastAsia="en-US"/>
        </w:rPr>
        <w:t xml:space="preserve"> для осуществления функций и полномочий, предусмотренных Федеральным </w:t>
      </w:r>
      <w:hyperlink r:id="rId15" w:history="1">
        <w:r w:rsidR="00C1637A" w:rsidRPr="00A82F57">
          <w:rPr>
            <w:rFonts w:eastAsia="Courier New"/>
            <w:sz w:val="28"/>
            <w:szCs w:val="28"/>
            <w:lang w:eastAsia="en-US"/>
          </w:rPr>
          <w:t>законом</w:t>
        </w:r>
      </w:hyperlink>
      <w:r w:rsidR="00C1637A" w:rsidRPr="00A82F57">
        <w:rPr>
          <w:rFonts w:eastAsia="Courier New"/>
          <w:sz w:val="28"/>
          <w:szCs w:val="28"/>
          <w:lang w:eastAsia="en-US"/>
        </w:rPr>
        <w:t xml:space="preserve"> от 29 июля 2017 г</w:t>
      </w:r>
      <w:r w:rsidR="00E41275" w:rsidRPr="00A82F57">
        <w:rPr>
          <w:rFonts w:eastAsia="Courier New"/>
          <w:sz w:val="28"/>
          <w:szCs w:val="28"/>
          <w:lang w:eastAsia="en-US"/>
        </w:rPr>
        <w:t>.</w:t>
      </w:r>
      <w:r w:rsidR="00C1637A" w:rsidRPr="00A82F57">
        <w:rPr>
          <w:rFonts w:eastAsia="Courier New"/>
          <w:sz w:val="28"/>
          <w:szCs w:val="28"/>
          <w:lang w:eastAsia="en-US"/>
        </w:rPr>
        <w:t xml:space="preserve"> </w:t>
      </w:r>
      <w:r w:rsidR="00E41275" w:rsidRPr="00A82F57">
        <w:rPr>
          <w:rFonts w:eastAsia="Courier New"/>
          <w:sz w:val="28"/>
          <w:szCs w:val="28"/>
          <w:lang w:eastAsia="en-US"/>
        </w:rPr>
        <w:t>№</w:t>
      </w:r>
      <w:r w:rsidR="00C1637A" w:rsidRPr="00A82F57">
        <w:rPr>
          <w:rFonts w:eastAsia="Courier New"/>
          <w:sz w:val="28"/>
          <w:szCs w:val="28"/>
          <w:lang w:eastAsia="en-US"/>
        </w:rPr>
        <w:t xml:space="preserve"> 218-ФЗ </w:t>
      </w:r>
      <w:r w:rsidR="00E41275" w:rsidRPr="00A82F57">
        <w:rPr>
          <w:rFonts w:eastAsia="Courier New"/>
          <w:sz w:val="28"/>
          <w:szCs w:val="28"/>
          <w:lang w:eastAsia="en-US"/>
        </w:rPr>
        <w:t>«</w:t>
      </w:r>
      <w:r w:rsidR="00C1637A" w:rsidRPr="00A82F57">
        <w:rPr>
          <w:rFonts w:eastAsia="Courier New"/>
          <w:sz w:val="28"/>
          <w:szCs w:val="28"/>
          <w:lang w:eastAsia="en-US"/>
        </w:rPr>
        <w:t xml:space="preserve">О публично-правовой компании </w:t>
      </w:r>
      <w:r w:rsidR="00E41275" w:rsidRPr="00A82F57">
        <w:rPr>
          <w:rFonts w:eastAsia="Courier New"/>
          <w:sz w:val="28"/>
          <w:szCs w:val="28"/>
          <w:lang w:eastAsia="en-US"/>
        </w:rPr>
        <w:t>«</w:t>
      </w:r>
      <w:r w:rsidR="00C1637A" w:rsidRPr="00A82F57">
        <w:rPr>
          <w:rFonts w:eastAsia="Courier New"/>
          <w:sz w:val="28"/>
          <w:szCs w:val="28"/>
          <w:lang w:eastAsia="en-US"/>
        </w:rPr>
        <w:t>Фонд развития территорий</w:t>
      </w:r>
      <w:r w:rsidR="00E41275" w:rsidRPr="00A82F57">
        <w:rPr>
          <w:rFonts w:eastAsia="Courier New"/>
          <w:sz w:val="28"/>
          <w:szCs w:val="28"/>
          <w:lang w:eastAsia="en-US"/>
        </w:rPr>
        <w:t>»</w:t>
      </w:r>
      <w:r w:rsidR="00C1637A" w:rsidRPr="00A82F57">
        <w:rPr>
          <w:rFonts w:eastAsia="Courier New"/>
          <w:sz w:val="28"/>
          <w:szCs w:val="28"/>
          <w:lang w:eastAsia="en-US"/>
        </w:rPr>
        <w:t xml:space="preserve"> и о внесении изменений в отдельные законодательные акты Российской Федерации</w:t>
      </w:r>
      <w:r w:rsidR="00E41275" w:rsidRPr="00A82F57">
        <w:rPr>
          <w:rFonts w:eastAsia="Courier New"/>
          <w:sz w:val="28"/>
          <w:szCs w:val="28"/>
          <w:lang w:eastAsia="en-US"/>
        </w:rPr>
        <w:t>»</w:t>
      </w:r>
      <w:r w:rsidR="00C1637A" w:rsidRPr="00A82F57">
        <w:rPr>
          <w:rFonts w:eastAsia="Courier New"/>
          <w:sz w:val="28"/>
          <w:szCs w:val="28"/>
          <w:lang w:eastAsia="en-US"/>
        </w:rPr>
        <w:t xml:space="preserve">, если завершение строительства объектов незавершенного строительства (строительство объектов капитального строительства) на земельном участке, переданном (который может быть передан) указанной публично-правовой компании по основаниям, предусмотренным Федеральным </w:t>
      </w:r>
      <w:hyperlink r:id="rId16" w:history="1">
        <w:r w:rsidR="00C1637A" w:rsidRPr="00A82F57">
          <w:rPr>
            <w:rFonts w:eastAsia="Courier New"/>
            <w:sz w:val="28"/>
            <w:szCs w:val="28"/>
            <w:lang w:eastAsia="en-US"/>
          </w:rPr>
          <w:t>законом</w:t>
        </w:r>
      </w:hyperlink>
      <w:r w:rsidR="00C1637A" w:rsidRPr="00A82F57">
        <w:rPr>
          <w:rFonts w:eastAsia="Courier New"/>
          <w:sz w:val="28"/>
          <w:szCs w:val="28"/>
          <w:lang w:eastAsia="en-US"/>
        </w:rPr>
        <w:t xml:space="preserve"> от 26 октября 2002 г</w:t>
      </w:r>
      <w:r w:rsidR="00E41275" w:rsidRPr="00A82F57">
        <w:rPr>
          <w:rFonts w:eastAsia="Courier New"/>
          <w:sz w:val="28"/>
          <w:szCs w:val="28"/>
          <w:lang w:eastAsia="en-US"/>
        </w:rPr>
        <w:t>. №</w:t>
      </w:r>
      <w:r w:rsidR="00C1637A" w:rsidRPr="00A82F57">
        <w:rPr>
          <w:rFonts w:eastAsia="Courier New"/>
          <w:sz w:val="28"/>
          <w:szCs w:val="28"/>
          <w:lang w:eastAsia="en-US"/>
        </w:rPr>
        <w:t xml:space="preserve"> 127-ФЗ </w:t>
      </w:r>
      <w:r w:rsidR="00E41275" w:rsidRPr="00A82F57">
        <w:rPr>
          <w:rFonts w:eastAsia="Courier New"/>
          <w:sz w:val="28"/>
          <w:szCs w:val="28"/>
          <w:lang w:eastAsia="en-US"/>
        </w:rPr>
        <w:t>«</w:t>
      </w:r>
      <w:r w:rsidR="00C1637A" w:rsidRPr="00A82F57">
        <w:rPr>
          <w:rFonts w:eastAsia="Courier New"/>
          <w:sz w:val="28"/>
          <w:szCs w:val="28"/>
          <w:lang w:eastAsia="en-US"/>
        </w:rPr>
        <w:t>О несостоятельности (банкротстве)</w:t>
      </w:r>
      <w:r w:rsidR="00E41275" w:rsidRPr="00A82F57">
        <w:rPr>
          <w:rFonts w:eastAsia="Courier New"/>
          <w:sz w:val="28"/>
          <w:szCs w:val="28"/>
          <w:lang w:eastAsia="en-US"/>
        </w:rPr>
        <w:t>»</w:t>
      </w:r>
      <w:r w:rsidR="00C1637A" w:rsidRPr="00A82F57">
        <w:rPr>
          <w:rFonts w:eastAsia="Courier New"/>
          <w:sz w:val="28"/>
          <w:szCs w:val="28"/>
          <w:lang w:eastAsia="en-US"/>
        </w:rPr>
        <w:t xml:space="preserve">, невозможно в связи с наличием ограничений, установленных земельным и иным законодательством Российской Федерации, при подтверждении наличия таких ограничений федеральным органом исполнительной власти, органом исполнительной власти субъекта Российской Федерации, органом местного самоуправления, уполномоченным на выдачу разрешений на строительство в соответствии с Градостроительным </w:t>
      </w:r>
      <w:hyperlink r:id="rId17" w:history="1">
        <w:r w:rsidR="00C1637A" w:rsidRPr="00A82F57">
          <w:rPr>
            <w:rFonts w:eastAsia="Courier New"/>
            <w:sz w:val="28"/>
            <w:szCs w:val="28"/>
            <w:lang w:eastAsia="en-US"/>
          </w:rPr>
          <w:t>кодексом</w:t>
        </w:r>
      </w:hyperlink>
      <w:r w:rsidR="00C1637A" w:rsidRPr="00A82F57">
        <w:rPr>
          <w:rFonts w:eastAsia="Courier New"/>
          <w:sz w:val="28"/>
          <w:szCs w:val="28"/>
          <w:lang w:eastAsia="en-US"/>
        </w:rPr>
        <w:t xml:space="preserve"> Российской Федерации, а также в случае, если земельные участки (права на них) отсутствуют у застройщика, признанного несостоятельным (банкротом);</w:t>
      </w:r>
      <w:r w:rsidRPr="00A82F57">
        <w:rPr>
          <w:rFonts w:eastAsia="Calibri"/>
          <w:sz w:val="28"/>
          <w:szCs w:val="28"/>
        </w:rPr>
        <w:t>».</w:t>
      </w:r>
    </w:p>
    <w:p w:rsidR="00C1637A" w:rsidRPr="00A82F57" w:rsidRDefault="00C1637A" w:rsidP="00937637">
      <w:pPr>
        <w:pStyle w:val="ac"/>
        <w:widowControl w:val="0"/>
        <w:numPr>
          <w:ilvl w:val="1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82F57">
        <w:rPr>
          <w:sz w:val="28"/>
          <w:szCs w:val="28"/>
        </w:rPr>
        <w:lastRenderedPageBreak/>
        <w:t xml:space="preserve">Подпункт </w:t>
      </w:r>
      <w:r w:rsidR="00DE30B9" w:rsidRPr="00A82F57">
        <w:rPr>
          <w:sz w:val="28"/>
          <w:szCs w:val="28"/>
        </w:rPr>
        <w:t xml:space="preserve">1.2.2.3 пункта 1.2.2 подраздела 1.2 </w:t>
      </w:r>
      <w:r w:rsidRPr="00A82F57">
        <w:rPr>
          <w:sz w:val="28"/>
          <w:szCs w:val="28"/>
        </w:rPr>
        <w:t>приложения к постановлению дополнить част</w:t>
      </w:r>
      <w:r w:rsidR="00E41275" w:rsidRPr="00A82F57">
        <w:rPr>
          <w:sz w:val="28"/>
          <w:szCs w:val="28"/>
        </w:rPr>
        <w:t>ями</w:t>
      </w:r>
      <w:r w:rsidRPr="00A82F57">
        <w:rPr>
          <w:sz w:val="28"/>
          <w:szCs w:val="28"/>
        </w:rPr>
        <w:t xml:space="preserve"> </w:t>
      </w:r>
      <w:r w:rsidR="00DE30B9" w:rsidRPr="00A82F57">
        <w:rPr>
          <w:sz w:val="28"/>
          <w:szCs w:val="28"/>
        </w:rPr>
        <w:t>38, 39</w:t>
      </w:r>
      <w:r w:rsidRPr="00A82F57">
        <w:rPr>
          <w:sz w:val="28"/>
          <w:szCs w:val="28"/>
        </w:rPr>
        <w:t xml:space="preserve"> следующего содержания:</w:t>
      </w:r>
    </w:p>
    <w:p w:rsidR="00DE30B9" w:rsidRPr="00A82F57" w:rsidRDefault="00DE30B9" w:rsidP="00937637">
      <w:pPr>
        <w:pStyle w:val="ac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ourier New"/>
          <w:sz w:val="28"/>
          <w:szCs w:val="28"/>
          <w:lang w:eastAsia="en-US"/>
        </w:rPr>
      </w:pPr>
      <w:r w:rsidRPr="00A82F57">
        <w:rPr>
          <w:rFonts w:eastAsia="Courier New"/>
          <w:sz w:val="28"/>
          <w:szCs w:val="28"/>
          <w:lang w:eastAsia="en-US"/>
        </w:rPr>
        <w:t>«</w:t>
      </w:r>
      <w:r w:rsidR="00E41275" w:rsidRPr="00A82F57">
        <w:rPr>
          <w:rFonts w:eastAsia="Courier New"/>
          <w:sz w:val="28"/>
          <w:szCs w:val="28"/>
          <w:lang w:eastAsia="en-US"/>
        </w:rPr>
        <w:t>3</w:t>
      </w:r>
      <w:r w:rsidRPr="00A82F57">
        <w:rPr>
          <w:rFonts w:eastAsia="Courier New"/>
          <w:sz w:val="28"/>
          <w:szCs w:val="28"/>
          <w:lang w:eastAsia="en-US"/>
        </w:rPr>
        <w:t xml:space="preserve">8) земельного участка участникам долевого строительства в случаях, предусмотренных Федеральным </w:t>
      </w:r>
      <w:hyperlink r:id="rId18" w:history="1">
        <w:r w:rsidRPr="00A82F57">
          <w:rPr>
            <w:rFonts w:eastAsia="Courier New"/>
            <w:sz w:val="28"/>
            <w:szCs w:val="28"/>
            <w:lang w:eastAsia="en-US"/>
          </w:rPr>
          <w:t>законом</w:t>
        </w:r>
      </w:hyperlink>
      <w:r w:rsidRPr="00A82F57">
        <w:rPr>
          <w:rFonts w:eastAsia="Courier New"/>
          <w:sz w:val="28"/>
          <w:szCs w:val="28"/>
          <w:lang w:eastAsia="en-US"/>
        </w:rPr>
        <w:t xml:space="preserve"> от 30 декабря 2004 г</w:t>
      </w:r>
      <w:r w:rsidR="00E41275" w:rsidRPr="00A82F57">
        <w:rPr>
          <w:rFonts w:eastAsia="Courier New"/>
          <w:sz w:val="28"/>
          <w:szCs w:val="28"/>
          <w:lang w:eastAsia="en-US"/>
        </w:rPr>
        <w:t>.</w:t>
      </w:r>
      <w:r w:rsidRPr="00A82F57">
        <w:rPr>
          <w:rFonts w:eastAsia="Courier New"/>
          <w:sz w:val="28"/>
          <w:szCs w:val="28"/>
          <w:lang w:eastAsia="en-US"/>
        </w:rPr>
        <w:t xml:space="preserve"> </w:t>
      </w:r>
      <w:r w:rsidR="00E41275" w:rsidRPr="00A82F57">
        <w:rPr>
          <w:rFonts w:eastAsia="Courier New"/>
          <w:sz w:val="28"/>
          <w:szCs w:val="28"/>
          <w:lang w:eastAsia="en-US"/>
        </w:rPr>
        <w:t>№</w:t>
      </w:r>
      <w:r w:rsidRPr="00A82F57">
        <w:rPr>
          <w:rFonts w:eastAsia="Courier New"/>
          <w:sz w:val="28"/>
          <w:szCs w:val="28"/>
          <w:lang w:eastAsia="en-US"/>
        </w:rPr>
        <w:t xml:space="preserve"> 214-ФЗ </w:t>
      </w:r>
      <w:r w:rsidR="00A82F57">
        <w:rPr>
          <w:rFonts w:eastAsia="Courier New"/>
          <w:sz w:val="28"/>
          <w:szCs w:val="28"/>
          <w:lang w:eastAsia="en-US"/>
        </w:rPr>
        <w:t xml:space="preserve">                 </w:t>
      </w:r>
      <w:r w:rsidR="00E41275" w:rsidRPr="00A82F57">
        <w:rPr>
          <w:rFonts w:eastAsia="Courier New"/>
          <w:sz w:val="28"/>
          <w:szCs w:val="28"/>
          <w:lang w:eastAsia="en-US"/>
        </w:rPr>
        <w:t>«</w:t>
      </w:r>
      <w:r w:rsidRPr="00A82F57">
        <w:rPr>
          <w:rFonts w:eastAsia="Courier New"/>
          <w:sz w:val="28"/>
          <w:szCs w:val="28"/>
          <w:lang w:eastAsia="en-US"/>
        </w:rPr>
        <w:t>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</w:t>
      </w:r>
      <w:r w:rsidR="00E41275" w:rsidRPr="00A82F57">
        <w:rPr>
          <w:rFonts w:eastAsia="Courier New"/>
          <w:sz w:val="28"/>
          <w:szCs w:val="28"/>
          <w:lang w:eastAsia="en-US"/>
        </w:rPr>
        <w:t>»</w:t>
      </w:r>
      <w:r w:rsidRPr="00A82F57">
        <w:rPr>
          <w:rFonts w:eastAsia="Courier New"/>
          <w:sz w:val="28"/>
          <w:szCs w:val="28"/>
          <w:lang w:eastAsia="en-US"/>
        </w:rPr>
        <w:t>;</w:t>
      </w:r>
    </w:p>
    <w:p w:rsidR="00DE30B9" w:rsidRPr="00A82F57" w:rsidRDefault="00DE30B9" w:rsidP="00937637">
      <w:pPr>
        <w:pStyle w:val="ac"/>
        <w:tabs>
          <w:tab w:val="left" w:pos="993"/>
        </w:tabs>
        <w:autoSpaceDE w:val="0"/>
        <w:autoSpaceDN w:val="0"/>
        <w:adjustRightInd w:val="0"/>
        <w:spacing w:before="280"/>
        <w:ind w:left="0" w:firstLine="709"/>
        <w:jc w:val="both"/>
        <w:rPr>
          <w:rFonts w:eastAsia="Courier New"/>
          <w:sz w:val="28"/>
          <w:szCs w:val="28"/>
          <w:lang w:eastAsia="en-US"/>
        </w:rPr>
      </w:pPr>
      <w:r w:rsidRPr="00A82F57">
        <w:rPr>
          <w:rFonts w:eastAsia="Courier New"/>
          <w:sz w:val="28"/>
          <w:szCs w:val="28"/>
          <w:lang w:eastAsia="en-US"/>
        </w:rPr>
        <w:t xml:space="preserve">39) земельного участка публично-правовой компании </w:t>
      </w:r>
      <w:r w:rsidR="00E41275" w:rsidRPr="00A82F57">
        <w:rPr>
          <w:rFonts w:eastAsia="Courier New"/>
          <w:sz w:val="28"/>
          <w:szCs w:val="28"/>
          <w:lang w:eastAsia="en-US"/>
        </w:rPr>
        <w:t>«</w:t>
      </w:r>
      <w:r w:rsidRPr="00A82F57">
        <w:rPr>
          <w:rFonts w:eastAsia="Courier New"/>
          <w:sz w:val="28"/>
          <w:szCs w:val="28"/>
          <w:lang w:eastAsia="en-US"/>
        </w:rPr>
        <w:t>Фонд развития территорий</w:t>
      </w:r>
      <w:r w:rsidR="00E41275" w:rsidRPr="00A82F57">
        <w:rPr>
          <w:rFonts w:eastAsia="Courier New"/>
          <w:sz w:val="28"/>
          <w:szCs w:val="28"/>
          <w:lang w:eastAsia="en-US"/>
        </w:rPr>
        <w:t>»</w:t>
      </w:r>
      <w:r w:rsidRPr="00A82F57">
        <w:rPr>
          <w:rFonts w:eastAsia="Courier New"/>
          <w:sz w:val="28"/>
          <w:szCs w:val="28"/>
          <w:lang w:eastAsia="en-US"/>
        </w:rPr>
        <w:t xml:space="preserve"> по основаниям, предусмотренным Федеральным </w:t>
      </w:r>
      <w:hyperlink r:id="rId19" w:history="1">
        <w:r w:rsidRPr="00A82F57">
          <w:rPr>
            <w:rFonts w:eastAsia="Courier New"/>
            <w:sz w:val="28"/>
            <w:szCs w:val="28"/>
            <w:lang w:eastAsia="en-US"/>
          </w:rPr>
          <w:t>законом</w:t>
        </w:r>
      </w:hyperlink>
      <w:r w:rsidRPr="00A82F57">
        <w:rPr>
          <w:rFonts w:eastAsia="Courier New"/>
          <w:sz w:val="28"/>
          <w:szCs w:val="28"/>
          <w:lang w:eastAsia="en-US"/>
        </w:rPr>
        <w:t xml:space="preserve"> от 26 октября 2002 г</w:t>
      </w:r>
      <w:r w:rsidR="00E41275" w:rsidRPr="00A82F57">
        <w:rPr>
          <w:rFonts w:eastAsia="Courier New"/>
          <w:sz w:val="28"/>
          <w:szCs w:val="28"/>
          <w:lang w:eastAsia="en-US"/>
        </w:rPr>
        <w:t>.</w:t>
      </w:r>
      <w:r w:rsidRPr="00A82F57">
        <w:rPr>
          <w:rFonts w:eastAsia="Courier New"/>
          <w:sz w:val="28"/>
          <w:szCs w:val="28"/>
          <w:lang w:eastAsia="en-US"/>
        </w:rPr>
        <w:t xml:space="preserve"> </w:t>
      </w:r>
      <w:r w:rsidR="00E41275" w:rsidRPr="00A82F57">
        <w:rPr>
          <w:rFonts w:eastAsia="Courier New"/>
          <w:sz w:val="28"/>
          <w:szCs w:val="28"/>
          <w:lang w:eastAsia="en-US"/>
        </w:rPr>
        <w:t>№</w:t>
      </w:r>
      <w:r w:rsidRPr="00A82F57">
        <w:rPr>
          <w:rFonts w:eastAsia="Courier New"/>
          <w:sz w:val="28"/>
          <w:szCs w:val="28"/>
          <w:lang w:eastAsia="en-US"/>
        </w:rPr>
        <w:t xml:space="preserve"> 127-ФЗ </w:t>
      </w:r>
      <w:r w:rsidR="00E41275" w:rsidRPr="00A82F57">
        <w:rPr>
          <w:rFonts w:eastAsia="Courier New"/>
          <w:sz w:val="28"/>
          <w:szCs w:val="28"/>
          <w:lang w:eastAsia="en-US"/>
        </w:rPr>
        <w:t>«</w:t>
      </w:r>
      <w:r w:rsidRPr="00A82F57">
        <w:rPr>
          <w:rFonts w:eastAsia="Courier New"/>
          <w:sz w:val="28"/>
          <w:szCs w:val="28"/>
          <w:lang w:eastAsia="en-US"/>
        </w:rPr>
        <w:t>О несостоятельности (банкротстве)</w:t>
      </w:r>
      <w:r w:rsidR="00E41275" w:rsidRPr="00A82F57">
        <w:rPr>
          <w:rFonts w:eastAsia="Courier New"/>
          <w:sz w:val="28"/>
          <w:szCs w:val="28"/>
          <w:lang w:eastAsia="en-US"/>
        </w:rPr>
        <w:t>»</w:t>
      </w:r>
      <w:r w:rsidRPr="00A82F57">
        <w:rPr>
          <w:rFonts w:eastAsia="Courier New"/>
          <w:sz w:val="28"/>
          <w:szCs w:val="28"/>
          <w:lang w:eastAsia="en-US"/>
        </w:rPr>
        <w:t>.».</w:t>
      </w:r>
    </w:p>
    <w:p w:rsidR="00E06567" w:rsidRPr="00A82F57" w:rsidRDefault="00E41275" w:rsidP="00937637">
      <w:pPr>
        <w:pStyle w:val="ac"/>
        <w:widowControl w:val="0"/>
        <w:numPr>
          <w:ilvl w:val="1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82F57">
        <w:rPr>
          <w:sz w:val="28"/>
          <w:szCs w:val="28"/>
        </w:rPr>
        <w:t>Часть 19 п</w:t>
      </w:r>
      <w:r w:rsidR="00E06567" w:rsidRPr="00A82F57">
        <w:rPr>
          <w:sz w:val="28"/>
          <w:szCs w:val="28"/>
        </w:rPr>
        <w:t>одпункт</w:t>
      </w:r>
      <w:r w:rsidRPr="00A82F57">
        <w:rPr>
          <w:sz w:val="28"/>
          <w:szCs w:val="28"/>
        </w:rPr>
        <w:t>а</w:t>
      </w:r>
      <w:r w:rsidR="00E06567" w:rsidRPr="00A82F57">
        <w:rPr>
          <w:sz w:val="28"/>
          <w:szCs w:val="28"/>
        </w:rPr>
        <w:t xml:space="preserve"> 1.2.2.4 пункта 1.2.2 подраздела 1.2 приложения к постановлению </w:t>
      </w:r>
      <w:r w:rsidRPr="00A82F57">
        <w:rPr>
          <w:sz w:val="28"/>
          <w:szCs w:val="28"/>
        </w:rPr>
        <w:t>изложить в новой редакции</w:t>
      </w:r>
      <w:r w:rsidR="00E06567" w:rsidRPr="00A82F57">
        <w:rPr>
          <w:sz w:val="28"/>
          <w:szCs w:val="28"/>
        </w:rPr>
        <w:t>:</w:t>
      </w:r>
    </w:p>
    <w:p w:rsidR="00A82F57" w:rsidRDefault="00E06567" w:rsidP="0093763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82F57">
        <w:rPr>
          <w:rFonts w:eastAsia="Calibri"/>
          <w:sz w:val="28"/>
          <w:szCs w:val="28"/>
        </w:rPr>
        <w:t xml:space="preserve">«19) </w:t>
      </w:r>
      <w:r w:rsidR="00E41275" w:rsidRPr="00A82F57">
        <w:rPr>
          <w:rFonts w:eastAsia="Courier New"/>
          <w:sz w:val="28"/>
          <w:szCs w:val="28"/>
          <w:lang w:eastAsia="en-US"/>
        </w:rPr>
        <w:t xml:space="preserve">публично-правовой компании «Фонд развития территорий» для осуществления функций и полномочий, предусмотренных Федеральным </w:t>
      </w:r>
      <w:hyperlink r:id="rId20" w:history="1">
        <w:r w:rsidR="00E41275" w:rsidRPr="00A82F57">
          <w:rPr>
            <w:rFonts w:eastAsia="Courier New"/>
            <w:sz w:val="28"/>
            <w:szCs w:val="28"/>
            <w:lang w:eastAsia="en-US"/>
          </w:rPr>
          <w:t>законом</w:t>
        </w:r>
      </w:hyperlink>
      <w:r w:rsidR="00E41275" w:rsidRPr="00A82F57">
        <w:rPr>
          <w:rFonts w:eastAsia="Courier New"/>
          <w:sz w:val="28"/>
          <w:szCs w:val="28"/>
          <w:lang w:eastAsia="en-US"/>
        </w:rPr>
        <w:t xml:space="preserve"> от 29 июля 2017 г. № 218-ФЗ «О публично-правовой компании «Фонд развития территорий» и о внесении изменений в отдельные законодательные акты Российской Федерации», если завершение строительства объектов незавершенного строительства (строительство объектов капитального строительства) на земельном участке, переданном (который может быть передан) указанной публично-правовой компании по основаниям, предусмотренным Федеральным </w:t>
      </w:r>
      <w:hyperlink r:id="rId21" w:history="1">
        <w:r w:rsidR="00E41275" w:rsidRPr="00A82F57">
          <w:rPr>
            <w:rFonts w:eastAsia="Courier New"/>
            <w:sz w:val="28"/>
            <w:szCs w:val="28"/>
            <w:lang w:eastAsia="en-US"/>
          </w:rPr>
          <w:t>законом</w:t>
        </w:r>
      </w:hyperlink>
      <w:r w:rsidR="00E41275" w:rsidRPr="00A82F57">
        <w:rPr>
          <w:rFonts w:eastAsia="Courier New"/>
          <w:sz w:val="28"/>
          <w:szCs w:val="28"/>
          <w:lang w:eastAsia="en-US"/>
        </w:rPr>
        <w:t xml:space="preserve"> от 26 октября 2002 г. № 127-ФЗ «О несостоятельности (банкротстве)», невозможно в связи с наличием ограничений, установленных земельным и иным законодательством Российской Федерации, при подтверждении наличия таких ограничений федеральным органом исполнительной власти, органом исполнительной власти субъекта Российской Федерации, органом местного самоуправления, уполномоченным на выдачу разрешений на строительство в соответствии с Градостроительным </w:t>
      </w:r>
      <w:hyperlink r:id="rId22" w:history="1">
        <w:r w:rsidR="00E41275" w:rsidRPr="00A82F57">
          <w:rPr>
            <w:rFonts w:eastAsia="Courier New"/>
            <w:sz w:val="28"/>
            <w:szCs w:val="28"/>
            <w:lang w:eastAsia="en-US"/>
          </w:rPr>
          <w:t>кодексом</w:t>
        </w:r>
      </w:hyperlink>
      <w:r w:rsidR="00E41275" w:rsidRPr="00A82F57">
        <w:rPr>
          <w:rFonts w:eastAsia="Courier New"/>
          <w:sz w:val="28"/>
          <w:szCs w:val="28"/>
          <w:lang w:eastAsia="en-US"/>
        </w:rPr>
        <w:t xml:space="preserve"> Российской Федерации</w:t>
      </w:r>
      <w:r w:rsidRPr="00A82F57">
        <w:rPr>
          <w:rFonts w:eastAsia="Calibri"/>
          <w:sz w:val="28"/>
          <w:szCs w:val="28"/>
        </w:rPr>
        <w:t>.».</w:t>
      </w:r>
    </w:p>
    <w:p w:rsidR="00623297" w:rsidRPr="00A82F57" w:rsidRDefault="00E41275" w:rsidP="00937637">
      <w:pPr>
        <w:pStyle w:val="ac"/>
        <w:numPr>
          <w:ilvl w:val="1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82F57">
        <w:rPr>
          <w:sz w:val="28"/>
          <w:szCs w:val="28"/>
        </w:rPr>
        <w:t>Подпункт 1.2.2.4 пункта 1.2.2 подраздела 1.2 приложения к постановлению</w:t>
      </w:r>
      <w:r w:rsidRPr="00A82F57">
        <w:rPr>
          <w:rFonts w:eastAsia="Courier New"/>
          <w:sz w:val="28"/>
          <w:szCs w:val="28"/>
          <w:lang w:eastAsia="en-US"/>
        </w:rPr>
        <w:t xml:space="preserve"> </w:t>
      </w:r>
      <w:r w:rsidR="00623297" w:rsidRPr="00A82F57">
        <w:rPr>
          <w:sz w:val="28"/>
          <w:szCs w:val="28"/>
        </w:rPr>
        <w:t>дополнить частью 20 следующего содержания:</w:t>
      </w:r>
    </w:p>
    <w:p w:rsidR="00937637" w:rsidRPr="00937637" w:rsidRDefault="00623297" w:rsidP="0093763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7637">
        <w:rPr>
          <w:rFonts w:eastAsia="Courier New"/>
          <w:sz w:val="28"/>
          <w:szCs w:val="28"/>
          <w:lang w:eastAsia="en-US"/>
        </w:rPr>
        <w:t>«20</w:t>
      </w:r>
      <w:r w:rsidR="00E41275" w:rsidRPr="00937637">
        <w:rPr>
          <w:rFonts w:eastAsia="Courier New"/>
          <w:sz w:val="28"/>
          <w:szCs w:val="28"/>
          <w:lang w:eastAsia="en-US"/>
        </w:rPr>
        <w:t xml:space="preserve">) публично-правовой компании </w:t>
      </w:r>
      <w:r w:rsidRPr="00937637">
        <w:rPr>
          <w:rFonts w:eastAsia="Courier New"/>
          <w:sz w:val="28"/>
          <w:szCs w:val="28"/>
          <w:lang w:eastAsia="en-US"/>
        </w:rPr>
        <w:t>«</w:t>
      </w:r>
      <w:r w:rsidR="00E41275" w:rsidRPr="00937637">
        <w:rPr>
          <w:rFonts w:eastAsia="Courier New"/>
          <w:sz w:val="28"/>
          <w:szCs w:val="28"/>
          <w:lang w:eastAsia="en-US"/>
        </w:rPr>
        <w:t>Роскадастр</w:t>
      </w:r>
      <w:r w:rsidRPr="00937637">
        <w:rPr>
          <w:rFonts w:eastAsia="Courier New"/>
          <w:sz w:val="28"/>
          <w:szCs w:val="28"/>
          <w:lang w:eastAsia="en-US"/>
        </w:rPr>
        <w:t>»</w:t>
      </w:r>
      <w:r w:rsidR="00E41275" w:rsidRPr="00937637">
        <w:rPr>
          <w:rFonts w:eastAsia="Courier New"/>
          <w:sz w:val="28"/>
          <w:szCs w:val="28"/>
          <w:lang w:eastAsia="en-US"/>
        </w:rPr>
        <w:t xml:space="preserve"> в отношении земельных участков, предоставленных на праве постоянного (бессрочного) пользования федеральным государственным учреждениям, реорганизация которых осуществлена в соответствии с Федеральным </w:t>
      </w:r>
      <w:hyperlink r:id="rId23" w:history="1">
        <w:r w:rsidR="00E41275" w:rsidRPr="00937637">
          <w:rPr>
            <w:rFonts w:eastAsia="Courier New"/>
            <w:sz w:val="28"/>
            <w:szCs w:val="28"/>
            <w:lang w:eastAsia="en-US"/>
          </w:rPr>
          <w:t>законом</w:t>
        </w:r>
      </w:hyperlink>
      <w:r w:rsidR="00E41275" w:rsidRPr="00937637">
        <w:rPr>
          <w:rFonts w:eastAsia="Courier New"/>
          <w:sz w:val="28"/>
          <w:szCs w:val="28"/>
          <w:lang w:eastAsia="en-US"/>
        </w:rPr>
        <w:t xml:space="preserve"> </w:t>
      </w:r>
      <w:r w:rsidRPr="00937637">
        <w:rPr>
          <w:rFonts w:eastAsia="Courier New"/>
          <w:sz w:val="28"/>
          <w:szCs w:val="28"/>
          <w:lang w:eastAsia="en-US"/>
        </w:rPr>
        <w:t xml:space="preserve">от 30 декабря 2021 г. </w:t>
      </w:r>
      <w:r w:rsidR="00A82F57" w:rsidRPr="00937637">
        <w:rPr>
          <w:rFonts w:eastAsia="Courier New"/>
          <w:sz w:val="28"/>
          <w:szCs w:val="28"/>
          <w:lang w:eastAsia="en-US"/>
        </w:rPr>
        <w:t xml:space="preserve">                </w:t>
      </w:r>
      <w:r w:rsidRPr="00937637">
        <w:rPr>
          <w:rFonts w:eastAsia="Courier New"/>
          <w:sz w:val="28"/>
          <w:szCs w:val="28"/>
          <w:lang w:eastAsia="en-US"/>
        </w:rPr>
        <w:t>№ 448-ФЗ «</w:t>
      </w:r>
      <w:r w:rsidR="00E41275" w:rsidRPr="00937637">
        <w:rPr>
          <w:rFonts w:eastAsia="Courier New"/>
          <w:sz w:val="28"/>
          <w:szCs w:val="28"/>
          <w:lang w:eastAsia="en-US"/>
        </w:rPr>
        <w:t xml:space="preserve">О публично-правовой компании </w:t>
      </w:r>
      <w:r w:rsidRPr="00937637">
        <w:rPr>
          <w:rFonts w:eastAsia="Courier New"/>
          <w:sz w:val="28"/>
          <w:szCs w:val="28"/>
          <w:lang w:eastAsia="en-US"/>
        </w:rPr>
        <w:t>«</w:t>
      </w:r>
      <w:r w:rsidR="00E41275" w:rsidRPr="00937637">
        <w:rPr>
          <w:rFonts w:eastAsia="Courier New"/>
          <w:sz w:val="28"/>
          <w:szCs w:val="28"/>
          <w:lang w:eastAsia="en-US"/>
        </w:rPr>
        <w:t>Роскадастр</w:t>
      </w:r>
      <w:r w:rsidRPr="00937637">
        <w:rPr>
          <w:rFonts w:eastAsia="Courier New"/>
          <w:sz w:val="28"/>
          <w:szCs w:val="28"/>
          <w:lang w:eastAsia="en-US"/>
        </w:rPr>
        <w:t>»</w:t>
      </w:r>
      <w:r w:rsidR="00E41275" w:rsidRPr="00937637">
        <w:rPr>
          <w:rFonts w:eastAsia="Courier New"/>
          <w:sz w:val="28"/>
          <w:szCs w:val="28"/>
          <w:lang w:eastAsia="en-US"/>
        </w:rPr>
        <w:t>.</w:t>
      </w:r>
      <w:r w:rsidR="00375BC7" w:rsidRPr="00937637">
        <w:rPr>
          <w:sz w:val="28"/>
          <w:szCs w:val="28"/>
        </w:rPr>
        <w:t xml:space="preserve"> </w:t>
      </w:r>
    </w:p>
    <w:p w:rsidR="008C0082" w:rsidRDefault="00937637" w:rsidP="00AD7DAA">
      <w:pPr>
        <w:pStyle w:val="ac"/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outlineLvl w:val="0"/>
        <w:rPr>
          <w:sz w:val="28"/>
          <w:szCs w:val="28"/>
        </w:rPr>
      </w:pPr>
      <w:r w:rsidRPr="00937637">
        <w:rPr>
          <w:sz w:val="28"/>
          <w:szCs w:val="28"/>
        </w:rPr>
        <w:t>Признать утратившим</w:t>
      </w:r>
      <w:r w:rsidR="008C0082">
        <w:rPr>
          <w:sz w:val="28"/>
          <w:szCs w:val="28"/>
        </w:rPr>
        <w:t>и</w:t>
      </w:r>
      <w:r w:rsidRPr="00937637">
        <w:rPr>
          <w:sz w:val="28"/>
          <w:szCs w:val="28"/>
        </w:rPr>
        <w:t xml:space="preserve"> силу</w:t>
      </w:r>
      <w:r w:rsidR="008C0082">
        <w:rPr>
          <w:sz w:val="28"/>
          <w:szCs w:val="28"/>
        </w:rPr>
        <w:t>:</w:t>
      </w:r>
      <w:r w:rsidRPr="00937637">
        <w:rPr>
          <w:sz w:val="28"/>
          <w:szCs w:val="28"/>
        </w:rPr>
        <w:t xml:space="preserve"> </w:t>
      </w:r>
    </w:p>
    <w:p w:rsidR="00937637" w:rsidRDefault="00B01938" w:rsidP="008C0082">
      <w:pPr>
        <w:pStyle w:val="ac"/>
        <w:widowControl w:val="0"/>
        <w:tabs>
          <w:tab w:val="left" w:pos="993"/>
        </w:tabs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2.1. П</w:t>
      </w:r>
      <w:r w:rsidR="008C0082">
        <w:rPr>
          <w:sz w:val="28"/>
          <w:szCs w:val="28"/>
        </w:rPr>
        <w:t xml:space="preserve">ункт 1.1 </w:t>
      </w:r>
      <w:r w:rsidR="00937637" w:rsidRPr="00937637">
        <w:rPr>
          <w:sz w:val="28"/>
          <w:szCs w:val="28"/>
        </w:rPr>
        <w:t>постановлени</w:t>
      </w:r>
      <w:r w:rsidR="008C0082">
        <w:rPr>
          <w:sz w:val="28"/>
          <w:szCs w:val="28"/>
        </w:rPr>
        <w:t>я</w:t>
      </w:r>
      <w:r w:rsidR="00937637" w:rsidRPr="00937637">
        <w:rPr>
          <w:sz w:val="28"/>
          <w:szCs w:val="28"/>
        </w:rPr>
        <w:t xml:space="preserve"> администрации </w:t>
      </w:r>
      <w:r w:rsidR="00C36A70">
        <w:rPr>
          <w:sz w:val="28"/>
          <w:szCs w:val="28"/>
        </w:rPr>
        <w:t>Тимашевского городского поселения Тимашевского района</w:t>
      </w:r>
      <w:r w:rsidR="00937637" w:rsidRPr="00CE1D47">
        <w:rPr>
          <w:sz w:val="28"/>
          <w:szCs w:val="28"/>
        </w:rPr>
        <w:t xml:space="preserve"> от </w:t>
      </w:r>
      <w:r w:rsidR="008C0082">
        <w:rPr>
          <w:bCs/>
          <w:sz w:val="28"/>
          <w:szCs w:val="28"/>
        </w:rPr>
        <w:t>17 июня</w:t>
      </w:r>
      <w:r w:rsidR="00775A48" w:rsidRPr="00CE1D47">
        <w:rPr>
          <w:bCs/>
          <w:sz w:val="28"/>
          <w:szCs w:val="28"/>
        </w:rPr>
        <w:t xml:space="preserve"> </w:t>
      </w:r>
      <w:r w:rsidR="00937637" w:rsidRPr="00CE1D47">
        <w:rPr>
          <w:bCs/>
          <w:sz w:val="28"/>
          <w:szCs w:val="28"/>
        </w:rPr>
        <w:t>2021</w:t>
      </w:r>
      <w:r w:rsidR="00775A48" w:rsidRPr="00CE1D47">
        <w:rPr>
          <w:bCs/>
          <w:sz w:val="28"/>
          <w:szCs w:val="28"/>
        </w:rPr>
        <w:t xml:space="preserve"> г.</w:t>
      </w:r>
      <w:r w:rsidR="00937637" w:rsidRPr="00CE1D47">
        <w:rPr>
          <w:bCs/>
          <w:sz w:val="28"/>
          <w:szCs w:val="28"/>
        </w:rPr>
        <w:t xml:space="preserve"> №</w:t>
      </w:r>
      <w:r w:rsidR="00937637" w:rsidRPr="00937637">
        <w:rPr>
          <w:bCs/>
          <w:sz w:val="28"/>
          <w:szCs w:val="28"/>
        </w:rPr>
        <w:t xml:space="preserve"> </w:t>
      </w:r>
      <w:r w:rsidR="008C0082">
        <w:rPr>
          <w:bCs/>
          <w:sz w:val="28"/>
          <w:szCs w:val="28"/>
        </w:rPr>
        <w:t>549</w:t>
      </w:r>
      <w:r w:rsidR="00937637" w:rsidRPr="00937637">
        <w:rPr>
          <w:bCs/>
          <w:sz w:val="28"/>
          <w:szCs w:val="28"/>
        </w:rPr>
        <w:t xml:space="preserve"> «</w:t>
      </w:r>
      <w:r w:rsidR="00937637" w:rsidRPr="00937637">
        <w:rPr>
          <w:sz w:val="28"/>
          <w:szCs w:val="28"/>
        </w:rPr>
        <w:t xml:space="preserve">О внесении изменений в постановление администрации </w:t>
      </w:r>
      <w:r w:rsidR="008C0082">
        <w:rPr>
          <w:sz w:val="28"/>
          <w:szCs w:val="28"/>
        </w:rPr>
        <w:t>Тимашевского городского поселения Тимашевского района</w:t>
      </w:r>
      <w:r w:rsidR="00937637" w:rsidRPr="00937637">
        <w:rPr>
          <w:sz w:val="28"/>
          <w:szCs w:val="28"/>
        </w:rPr>
        <w:t xml:space="preserve"> от </w:t>
      </w:r>
      <w:r w:rsidR="00C36A70">
        <w:rPr>
          <w:sz w:val="28"/>
          <w:szCs w:val="28"/>
        </w:rPr>
        <w:t>18</w:t>
      </w:r>
      <w:r w:rsidR="00937637" w:rsidRPr="00937637">
        <w:rPr>
          <w:sz w:val="28"/>
          <w:szCs w:val="28"/>
        </w:rPr>
        <w:t xml:space="preserve"> марта 2021 г. № </w:t>
      </w:r>
      <w:r w:rsidR="00C36A70">
        <w:rPr>
          <w:sz w:val="28"/>
          <w:szCs w:val="28"/>
        </w:rPr>
        <w:t>28</w:t>
      </w:r>
      <w:r w:rsidR="00937637" w:rsidRPr="00937637">
        <w:rPr>
          <w:sz w:val="28"/>
          <w:szCs w:val="28"/>
        </w:rPr>
        <w:t>8 «Об утверждении административного регламента предоставления муниципальной услуги «Предоставление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торгов»</w:t>
      </w:r>
      <w:r>
        <w:rPr>
          <w:sz w:val="28"/>
          <w:szCs w:val="28"/>
        </w:rPr>
        <w:t>.</w:t>
      </w:r>
    </w:p>
    <w:p w:rsidR="008C0082" w:rsidRPr="00937637" w:rsidRDefault="00B01938" w:rsidP="008C0082">
      <w:pPr>
        <w:pStyle w:val="ac"/>
        <w:widowControl w:val="0"/>
        <w:tabs>
          <w:tab w:val="left" w:pos="993"/>
        </w:tabs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2.2.</w:t>
      </w:r>
      <w:r w:rsidR="008C0082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8C0082">
        <w:rPr>
          <w:sz w:val="28"/>
          <w:szCs w:val="28"/>
        </w:rPr>
        <w:t xml:space="preserve">ункты 1.1 – 1.4 </w:t>
      </w:r>
      <w:r w:rsidRPr="00937637">
        <w:rPr>
          <w:sz w:val="28"/>
          <w:szCs w:val="28"/>
        </w:rPr>
        <w:t>постановлени</w:t>
      </w:r>
      <w:r>
        <w:rPr>
          <w:sz w:val="28"/>
          <w:szCs w:val="28"/>
        </w:rPr>
        <w:t>я</w:t>
      </w:r>
      <w:r w:rsidRPr="00937637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Тимашевского го</w:t>
      </w:r>
      <w:r>
        <w:rPr>
          <w:sz w:val="28"/>
          <w:szCs w:val="28"/>
        </w:rPr>
        <w:lastRenderedPageBreak/>
        <w:t>родского поселения Тимашевского района</w:t>
      </w:r>
      <w:r w:rsidRPr="00CE1D47">
        <w:rPr>
          <w:sz w:val="28"/>
          <w:szCs w:val="28"/>
        </w:rPr>
        <w:t xml:space="preserve"> от </w:t>
      </w:r>
      <w:r>
        <w:rPr>
          <w:bCs/>
          <w:sz w:val="28"/>
          <w:szCs w:val="28"/>
        </w:rPr>
        <w:t>30 ноября</w:t>
      </w:r>
      <w:r w:rsidRPr="00CE1D47">
        <w:rPr>
          <w:bCs/>
          <w:sz w:val="28"/>
          <w:szCs w:val="28"/>
        </w:rPr>
        <w:t xml:space="preserve"> 2021 г. №</w:t>
      </w:r>
      <w:r w:rsidRPr="0093763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1014</w:t>
      </w:r>
      <w:bookmarkStart w:id="0" w:name="_GoBack"/>
      <w:bookmarkEnd w:id="0"/>
      <w:r w:rsidRPr="00937637">
        <w:rPr>
          <w:bCs/>
          <w:sz w:val="28"/>
          <w:szCs w:val="28"/>
        </w:rPr>
        <w:t xml:space="preserve"> «</w:t>
      </w:r>
      <w:r w:rsidRPr="00937637">
        <w:rPr>
          <w:sz w:val="28"/>
          <w:szCs w:val="28"/>
        </w:rPr>
        <w:t xml:space="preserve">О внесении изменений в постановление администрации </w:t>
      </w:r>
      <w:r>
        <w:rPr>
          <w:sz w:val="28"/>
          <w:szCs w:val="28"/>
        </w:rPr>
        <w:t>Тимашевского городского поселения Тимашевского района</w:t>
      </w:r>
      <w:r w:rsidRPr="00937637">
        <w:rPr>
          <w:sz w:val="28"/>
          <w:szCs w:val="28"/>
        </w:rPr>
        <w:t xml:space="preserve"> от </w:t>
      </w:r>
      <w:r>
        <w:rPr>
          <w:sz w:val="28"/>
          <w:szCs w:val="28"/>
        </w:rPr>
        <w:t>18</w:t>
      </w:r>
      <w:r w:rsidRPr="00937637">
        <w:rPr>
          <w:sz w:val="28"/>
          <w:szCs w:val="28"/>
        </w:rPr>
        <w:t xml:space="preserve"> марта 2021 г. № </w:t>
      </w:r>
      <w:r>
        <w:rPr>
          <w:sz w:val="28"/>
          <w:szCs w:val="28"/>
        </w:rPr>
        <w:t>28</w:t>
      </w:r>
      <w:r w:rsidRPr="00937637">
        <w:rPr>
          <w:sz w:val="28"/>
          <w:szCs w:val="28"/>
        </w:rPr>
        <w:t>8 «Об утверждении административного регламента предоставления муниципальной услуги «Предоставление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торгов»</w:t>
      </w:r>
      <w:r>
        <w:rPr>
          <w:sz w:val="28"/>
          <w:szCs w:val="28"/>
        </w:rPr>
        <w:t>.</w:t>
      </w:r>
    </w:p>
    <w:p w:rsidR="00C36A70" w:rsidRDefault="00C36A70" w:rsidP="00C36A70">
      <w:pPr>
        <w:pStyle w:val="ac"/>
        <w:widowControl w:val="0"/>
        <w:numPr>
          <w:ilvl w:val="0"/>
          <w:numId w:val="9"/>
        </w:numPr>
        <w:ind w:left="0" w:firstLine="709"/>
        <w:jc w:val="both"/>
        <w:outlineLvl w:val="0"/>
        <w:rPr>
          <w:spacing w:val="2"/>
          <w:sz w:val="28"/>
          <w:szCs w:val="28"/>
        </w:rPr>
      </w:pPr>
      <w:r w:rsidRPr="003F631E">
        <w:rPr>
          <w:sz w:val="28"/>
          <w:szCs w:val="28"/>
        </w:rPr>
        <w:t>О</w:t>
      </w:r>
      <w:r w:rsidRPr="003F631E">
        <w:rPr>
          <w:spacing w:val="2"/>
          <w:sz w:val="28"/>
          <w:szCs w:val="28"/>
        </w:rPr>
        <w:t>рганизационному отделу администрации Тимашевского городского поселения Тимашевского района (Сысоев В.Г.)</w:t>
      </w:r>
      <w:r w:rsidRPr="00366016">
        <w:rPr>
          <w:spacing w:val="2"/>
          <w:sz w:val="28"/>
          <w:szCs w:val="28"/>
        </w:rPr>
        <w:t xml:space="preserve"> </w:t>
      </w:r>
      <w:r w:rsidRPr="003F631E">
        <w:rPr>
          <w:spacing w:val="2"/>
          <w:sz w:val="28"/>
          <w:szCs w:val="28"/>
        </w:rPr>
        <w:t>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>
        <w:rPr>
          <w:spacing w:val="2"/>
          <w:sz w:val="28"/>
          <w:szCs w:val="28"/>
        </w:rPr>
        <w:t xml:space="preserve"> и </w:t>
      </w:r>
      <w:r w:rsidRPr="003F631E">
        <w:rPr>
          <w:spacing w:val="2"/>
          <w:sz w:val="28"/>
          <w:szCs w:val="28"/>
        </w:rPr>
        <w:t>официально обнародовать</w:t>
      </w:r>
      <w:r>
        <w:rPr>
          <w:spacing w:val="2"/>
          <w:sz w:val="28"/>
          <w:szCs w:val="28"/>
        </w:rPr>
        <w:t xml:space="preserve"> путем:</w:t>
      </w:r>
    </w:p>
    <w:p w:rsidR="00C36A70" w:rsidRDefault="00C36A70" w:rsidP="00C36A70">
      <w:pPr>
        <w:pStyle w:val="ac"/>
        <w:widowControl w:val="0"/>
        <w:ind w:left="0" w:firstLine="709"/>
        <w:jc w:val="both"/>
        <w:outlineLvl w:val="0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C36A70" w:rsidRPr="003F631E" w:rsidRDefault="00C36A70" w:rsidP="00C36A70">
      <w:pPr>
        <w:pStyle w:val="ac"/>
        <w:widowControl w:val="0"/>
        <w:ind w:left="0" w:firstLine="709"/>
        <w:jc w:val="both"/>
        <w:outlineLvl w:val="0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2) размещения на информационном стенде в здании администрации Тимашевского городского поселения Тимашевского района по адресу:                       г. Тимашевск, ул. Красная, 100, 1 этаж и обеспечения беспрепятственного доступа жителей, проживающих на территории Тимашевского городского поселения Тимашевского района, к указанному стенду.</w:t>
      </w:r>
    </w:p>
    <w:p w:rsidR="009C715B" w:rsidRPr="00CE1D47" w:rsidRDefault="0055499C" w:rsidP="00C36A70">
      <w:pPr>
        <w:pStyle w:val="ac"/>
        <w:widowControl w:val="0"/>
        <w:numPr>
          <w:ilvl w:val="0"/>
          <w:numId w:val="9"/>
        </w:numPr>
        <w:shd w:val="clear" w:color="auto" w:fill="FFFFFF"/>
        <w:tabs>
          <w:tab w:val="left" w:pos="360"/>
          <w:tab w:val="left" w:pos="709"/>
          <w:tab w:val="left" w:pos="993"/>
          <w:tab w:val="left" w:pos="1276"/>
        </w:tabs>
        <w:ind w:left="0" w:firstLine="709"/>
        <w:jc w:val="both"/>
        <w:textAlignment w:val="baseline"/>
        <w:outlineLvl w:val="0"/>
        <w:rPr>
          <w:sz w:val="28"/>
          <w:szCs w:val="28"/>
        </w:rPr>
      </w:pPr>
      <w:r w:rsidRPr="00CE1D47">
        <w:rPr>
          <w:sz w:val="28"/>
          <w:szCs w:val="28"/>
        </w:rPr>
        <w:t xml:space="preserve">Постановление вступает в силу после </w:t>
      </w:r>
      <w:r w:rsidR="00CE1D47">
        <w:rPr>
          <w:sz w:val="28"/>
          <w:szCs w:val="28"/>
        </w:rPr>
        <w:t>его официального обнародования.</w:t>
      </w:r>
    </w:p>
    <w:p w:rsidR="00507814" w:rsidRPr="00A82F57" w:rsidRDefault="00507814" w:rsidP="00C36A70">
      <w:pPr>
        <w:widowControl w:val="0"/>
        <w:ind w:firstLine="709"/>
        <w:jc w:val="both"/>
        <w:rPr>
          <w:sz w:val="28"/>
          <w:szCs w:val="28"/>
        </w:rPr>
      </w:pPr>
    </w:p>
    <w:p w:rsidR="00507814" w:rsidRPr="00A82F57" w:rsidRDefault="00507814" w:rsidP="00C36A70">
      <w:pPr>
        <w:widowControl w:val="0"/>
        <w:ind w:firstLine="709"/>
        <w:jc w:val="both"/>
        <w:rPr>
          <w:sz w:val="28"/>
          <w:szCs w:val="28"/>
        </w:rPr>
      </w:pPr>
    </w:p>
    <w:p w:rsidR="00F575A0" w:rsidRDefault="00F575A0" w:rsidP="00C36A70">
      <w:pPr>
        <w:widowControl w:val="0"/>
        <w:jc w:val="both"/>
        <w:rPr>
          <w:sz w:val="28"/>
          <w:szCs w:val="28"/>
        </w:rPr>
      </w:pPr>
      <w:r w:rsidRPr="00A82F57">
        <w:rPr>
          <w:sz w:val="28"/>
          <w:szCs w:val="28"/>
        </w:rPr>
        <w:t xml:space="preserve">Глава </w:t>
      </w:r>
      <w:r w:rsidR="00F80222">
        <w:rPr>
          <w:sz w:val="28"/>
          <w:szCs w:val="28"/>
        </w:rPr>
        <w:t>Тимашевского городского</w:t>
      </w:r>
    </w:p>
    <w:p w:rsidR="00D00D98" w:rsidRPr="00A82F57" w:rsidRDefault="00F80222" w:rsidP="00C36A70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поселения Т</w:t>
      </w:r>
      <w:r w:rsidR="00F575A0" w:rsidRPr="00A82F57">
        <w:rPr>
          <w:sz w:val="28"/>
          <w:szCs w:val="28"/>
        </w:rPr>
        <w:t>имашевск</w:t>
      </w:r>
      <w:r>
        <w:rPr>
          <w:sz w:val="28"/>
          <w:szCs w:val="28"/>
        </w:rPr>
        <w:t>ого</w:t>
      </w:r>
      <w:r w:rsidR="00F575A0" w:rsidRPr="00A82F57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="00F575A0" w:rsidRPr="00A82F57">
        <w:rPr>
          <w:sz w:val="28"/>
          <w:szCs w:val="28"/>
        </w:rPr>
        <w:t xml:space="preserve">                                                    </w:t>
      </w:r>
      <w:r w:rsidR="009B3CDE" w:rsidRPr="00A82F5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9B3CDE" w:rsidRPr="00A82F57">
        <w:rPr>
          <w:sz w:val="28"/>
          <w:szCs w:val="28"/>
        </w:rPr>
        <w:t xml:space="preserve">        </w:t>
      </w:r>
      <w:r>
        <w:rPr>
          <w:sz w:val="28"/>
          <w:szCs w:val="28"/>
        </w:rPr>
        <w:t>Н.Н. Панин</w:t>
      </w:r>
    </w:p>
    <w:p w:rsidR="00507814" w:rsidRPr="00A82F57" w:rsidRDefault="00507814" w:rsidP="00C36A70">
      <w:pPr>
        <w:widowControl w:val="0"/>
        <w:ind w:firstLine="709"/>
        <w:jc w:val="both"/>
        <w:rPr>
          <w:b/>
          <w:sz w:val="28"/>
          <w:szCs w:val="28"/>
        </w:rPr>
      </w:pPr>
    </w:p>
    <w:p w:rsidR="00507814" w:rsidRPr="00A82F57" w:rsidRDefault="00507814" w:rsidP="00C36A70">
      <w:pPr>
        <w:widowControl w:val="0"/>
        <w:ind w:firstLine="709"/>
        <w:jc w:val="both"/>
        <w:rPr>
          <w:b/>
          <w:sz w:val="28"/>
          <w:szCs w:val="28"/>
        </w:rPr>
      </w:pPr>
    </w:p>
    <w:p w:rsidR="00544E1A" w:rsidRPr="00A82F57" w:rsidRDefault="00544E1A" w:rsidP="00C36A70">
      <w:pPr>
        <w:widowControl w:val="0"/>
        <w:ind w:firstLine="709"/>
        <w:jc w:val="both"/>
        <w:rPr>
          <w:b/>
          <w:sz w:val="28"/>
          <w:szCs w:val="28"/>
        </w:rPr>
      </w:pPr>
    </w:p>
    <w:p w:rsidR="00544E1A" w:rsidRPr="00A82F57" w:rsidRDefault="00544E1A" w:rsidP="00C36A70">
      <w:pPr>
        <w:widowControl w:val="0"/>
        <w:ind w:firstLine="709"/>
        <w:jc w:val="both"/>
        <w:rPr>
          <w:b/>
          <w:sz w:val="28"/>
          <w:szCs w:val="28"/>
        </w:rPr>
      </w:pPr>
    </w:p>
    <w:p w:rsidR="00544E1A" w:rsidRPr="00A82F57" w:rsidRDefault="00544E1A" w:rsidP="00C36A70">
      <w:pPr>
        <w:widowControl w:val="0"/>
        <w:ind w:firstLine="709"/>
        <w:jc w:val="both"/>
        <w:rPr>
          <w:b/>
          <w:sz w:val="28"/>
          <w:szCs w:val="28"/>
        </w:rPr>
      </w:pPr>
    </w:p>
    <w:p w:rsidR="00544E1A" w:rsidRPr="00A82F57" w:rsidRDefault="00544E1A" w:rsidP="00C36A70">
      <w:pPr>
        <w:widowControl w:val="0"/>
        <w:ind w:firstLine="709"/>
        <w:jc w:val="both"/>
        <w:rPr>
          <w:b/>
          <w:sz w:val="28"/>
          <w:szCs w:val="28"/>
        </w:rPr>
      </w:pPr>
    </w:p>
    <w:p w:rsidR="00544E1A" w:rsidRPr="00A82F57" w:rsidRDefault="00544E1A" w:rsidP="00C36A70">
      <w:pPr>
        <w:widowControl w:val="0"/>
        <w:ind w:firstLine="709"/>
        <w:jc w:val="both"/>
        <w:rPr>
          <w:b/>
          <w:sz w:val="28"/>
          <w:szCs w:val="28"/>
        </w:rPr>
      </w:pPr>
    </w:p>
    <w:p w:rsidR="00544E1A" w:rsidRPr="00A82F57" w:rsidRDefault="00544E1A" w:rsidP="00C36A70">
      <w:pPr>
        <w:widowControl w:val="0"/>
        <w:ind w:firstLine="709"/>
        <w:jc w:val="both"/>
        <w:rPr>
          <w:b/>
          <w:sz w:val="28"/>
          <w:szCs w:val="28"/>
        </w:rPr>
      </w:pPr>
    </w:p>
    <w:p w:rsidR="00544E1A" w:rsidRPr="00A82F57" w:rsidRDefault="00544E1A" w:rsidP="00C36A70">
      <w:pPr>
        <w:widowControl w:val="0"/>
        <w:ind w:firstLine="709"/>
        <w:jc w:val="both"/>
        <w:rPr>
          <w:b/>
          <w:sz w:val="28"/>
          <w:szCs w:val="28"/>
        </w:rPr>
      </w:pPr>
    </w:p>
    <w:p w:rsidR="00544E1A" w:rsidRPr="00A82F57" w:rsidRDefault="00544E1A" w:rsidP="00C36A70">
      <w:pPr>
        <w:widowControl w:val="0"/>
        <w:ind w:firstLine="709"/>
        <w:jc w:val="both"/>
        <w:rPr>
          <w:b/>
          <w:sz w:val="28"/>
          <w:szCs w:val="28"/>
        </w:rPr>
      </w:pPr>
    </w:p>
    <w:p w:rsidR="00544E1A" w:rsidRPr="00A82F57" w:rsidRDefault="00544E1A" w:rsidP="00C36A70">
      <w:pPr>
        <w:widowControl w:val="0"/>
        <w:ind w:firstLine="709"/>
        <w:jc w:val="both"/>
        <w:rPr>
          <w:b/>
          <w:sz w:val="28"/>
          <w:szCs w:val="28"/>
        </w:rPr>
      </w:pPr>
    </w:p>
    <w:p w:rsidR="009D6478" w:rsidRPr="00A82F57" w:rsidRDefault="009D6478" w:rsidP="00C36A70">
      <w:pPr>
        <w:widowControl w:val="0"/>
        <w:ind w:firstLine="709"/>
        <w:jc w:val="both"/>
        <w:rPr>
          <w:b/>
          <w:sz w:val="28"/>
          <w:szCs w:val="28"/>
        </w:rPr>
      </w:pPr>
    </w:p>
    <w:sectPr w:rsidR="009D6478" w:rsidRPr="00A82F57" w:rsidSect="00A82F57">
      <w:headerReference w:type="default" r:id="rId24"/>
      <w:pgSz w:w="11906" w:h="16838"/>
      <w:pgMar w:top="1134" w:right="680" w:bottom="1134" w:left="175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1DF4" w:rsidRDefault="00B31DF4" w:rsidP="00251AC6">
      <w:r>
        <w:separator/>
      </w:r>
    </w:p>
  </w:endnote>
  <w:endnote w:type="continuationSeparator" w:id="0">
    <w:p w:rsidR="00B31DF4" w:rsidRDefault="00B31DF4" w:rsidP="00251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1DF4" w:rsidRDefault="00B31DF4" w:rsidP="00251AC6">
      <w:r>
        <w:separator/>
      </w:r>
    </w:p>
  </w:footnote>
  <w:footnote w:type="continuationSeparator" w:id="0">
    <w:p w:rsidR="00B31DF4" w:rsidRDefault="00B31DF4" w:rsidP="00251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91576867"/>
      <w:docPartObj>
        <w:docPartGallery w:val="Page Numbers (Top of Page)"/>
        <w:docPartUnique/>
      </w:docPartObj>
    </w:sdtPr>
    <w:sdtEndPr/>
    <w:sdtContent>
      <w:p w:rsidR="00251AC6" w:rsidRDefault="00251AC6" w:rsidP="007B3C7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1938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864DC8"/>
    <w:multiLevelType w:val="hybridMultilevel"/>
    <w:tmpl w:val="B916FBBC"/>
    <w:lvl w:ilvl="0" w:tplc="0FA6AA3C">
      <w:start w:val="1"/>
      <w:numFmt w:val="decimal"/>
      <w:lvlText w:val="%1."/>
      <w:lvlJc w:val="left"/>
      <w:pPr>
        <w:ind w:left="1080" w:hanging="360"/>
      </w:pPr>
      <w:rPr>
        <w:rFonts w:ascii="Times New Roman" w:eastAsia="Tahom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4A9C04DC"/>
    <w:multiLevelType w:val="multilevel"/>
    <w:tmpl w:val="5798CEB4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 w15:restartNumberingAfterBreak="0">
    <w:nsid w:val="500A60F4"/>
    <w:multiLevelType w:val="hybridMultilevel"/>
    <w:tmpl w:val="69D0F0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736872"/>
    <w:multiLevelType w:val="multilevel"/>
    <w:tmpl w:val="9D1472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5A1639D8"/>
    <w:multiLevelType w:val="hybridMultilevel"/>
    <w:tmpl w:val="D674B0A0"/>
    <w:lvl w:ilvl="0" w:tplc="4FAE42B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D21046C"/>
    <w:multiLevelType w:val="hybridMultilevel"/>
    <w:tmpl w:val="BC2A17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2976A2"/>
    <w:multiLevelType w:val="multilevel"/>
    <w:tmpl w:val="716823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8" w15:restartNumberingAfterBreak="0">
    <w:nsid w:val="643760CC"/>
    <w:multiLevelType w:val="multilevel"/>
    <w:tmpl w:val="716823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9" w15:restartNumberingAfterBreak="0">
    <w:nsid w:val="6D4243E6"/>
    <w:multiLevelType w:val="multilevel"/>
    <w:tmpl w:val="1C2C2F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71686C7E"/>
    <w:multiLevelType w:val="multilevel"/>
    <w:tmpl w:val="716823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1" w15:restartNumberingAfterBreak="0">
    <w:nsid w:val="794638E7"/>
    <w:multiLevelType w:val="multilevel"/>
    <w:tmpl w:val="716823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2" w15:restartNumberingAfterBreak="0">
    <w:nsid w:val="7D155405"/>
    <w:multiLevelType w:val="multilevel"/>
    <w:tmpl w:val="716823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9"/>
  </w:num>
  <w:num w:numId="8">
    <w:abstractNumId w:val="2"/>
  </w:num>
  <w:num w:numId="9">
    <w:abstractNumId w:val="11"/>
  </w:num>
  <w:num w:numId="10">
    <w:abstractNumId w:val="12"/>
  </w:num>
  <w:num w:numId="11">
    <w:abstractNumId w:val="10"/>
  </w:num>
  <w:num w:numId="12">
    <w:abstractNumId w:val="8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5A0"/>
    <w:rsid w:val="0002575D"/>
    <w:rsid w:val="00045C93"/>
    <w:rsid w:val="000B37D2"/>
    <w:rsid w:val="00104208"/>
    <w:rsid w:val="001158AC"/>
    <w:rsid w:val="00126F19"/>
    <w:rsid w:val="001634C0"/>
    <w:rsid w:val="00174070"/>
    <w:rsid w:val="001C6A2B"/>
    <w:rsid w:val="001F0156"/>
    <w:rsid w:val="00210BF0"/>
    <w:rsid w:val="00233C5D"/>
    <w:rsid w:val="00251AC6"/>
    <w:rsid w:val="002978C6"/>
    <w:rsid w:val="002B229D"/>
    <w:rsid w:val="00327A76"/>
    <w:rsid w:val="00356AB9"/>
    <w:rsid w:val="003710C2"/>
    <w:rsid w:val="00375BC7"/>
    <w:rsid w:val="0038314C"/>
    <w:rsid w:val="00395E85"/>
    <w:rsid w:val="003C1A39"/>
    <w:rsid w:val="003C73D2"/>
    <w:rsid w:val="004140B2"/>
    <w:rsid w:val="00414542"/>
    <w:rsid w:val="0043005A"/>
    <w:rsid w:val="0045491F"/>
    <w:rsid w:val="004C27B9"/>
    <w:rsid w:val="004D0FFA"/>
    <w:rsid w:val="005030E3"/>
    <w:rsid w:val="00507058"/>
    <w:rsid w:val="00507814"/>
    <w:rsid w:val="005158AE"/>
    <w:rsid w:val="00524117"/>
    <w:rsid w:val="00531754"/>
    <w:rsid w:val="00544E1A"/>
    <w:rsid w:val="0055499C"/>
    <w:rsid w:val="005B35C0"/>
    <w:rsid w:val="005C606F"/>
    <w:rsid w:val="005D5E19"/>
    <w:rsid w:val="005E7B03"/>
    <w:rsid w:val="00607EDE"/>
    <w:rsid w:val="00623297"/>
    <w:rsid w:val="0063723F"/>
    <w:rsid w:val="00643C2D"/>
    <w:rsid w:val="00665C6C"/>
    <w:rsid w:val="006B47D9"/>
    <w:rsid w:val="006E3564"/>
    <w:rsid w:val="00702DC8"/>
    <w:rsid w:val="00704D54"/>
    <w:rsid w:val="00757B69"/>
    <w:rsid w:val="00761514"/>
    <w:rsid w:val="00763AF2"/>
    <w:rsid w:val="00775A48"/>
    <w:rsid w:val="007770AD"/>
    <w:rsid w:val="007B3C7E"/>
    <w:rsid w:val="007C6E45"/>
    <w:rsid w:val="008018C4"/>
    <w:rsid w:val="00821C5E"/>
    <w:rsid w:val="00841DFE"/>
    <w:rsid w:val="00850C48"/>
    <w:rsid w:val="00863EBF"/>
    <w:rsid w:val="008C0082"/>
    <w:rsid w:val="008C4A81"/>
    <w:rsid w:val="008E42A6"/>
    <w:rsid w:val="008E5762"/>
    <w:rsid w:val="0090767B"/>
    <w:rsid w:val="0091151E"/>
    <w:rsid w:val="00930954"/>
    <w:rsid w:val="00937637"/>
    <w:rsid w:val="00950F5A"/>
    <w:rsid w:val="009639AE"/>
    <w:rsid w:val="009B10C6"/>
    <w:rsid w:val="009B2259"/>
    <w:rsid w:val="009B3CDE"/>
    <w:rsid w:val="009C715B"/>
    <w:rsid w:val="009D144F"/>
    <w:rsid w:val="009D6478"/>
    <w:rsid w:val="009F2F0C"/>
    <w:rsid w:val="009F3F3F"/>
    <w:rsid w:val="00A02FCD"/>
    <w:rsid w:val="00A031C6"/>
    <w:rsid w:val="00A124BD"/>
    <w:rsid w:val="00A82F57"/>
    <w:rsid w:val="00A932A2"/>
    <w:rsid w:val="00A95FB4"/>
    <w:rsid w:val="00AA2103"/>
    <w:rsid w:val="00AA674F"/>
    <w:rsid w:val="00AB03C8"/>
    <w:rsid w:val="00AB3569"/>
    <w:rsid w:val="00AB5CE3"/>
    <w:rsid w:val="00AC71B5"/>
    <w:rsid w:val="00AC7917"/>
    <w:rsid w:val="00AD4F37"/>
    <w:rsid w:val="00AD7DAA"/>
    <w:rsid w:val="00B01938"/>
    <w:rsid w:val="00B01D12"/>
    <w:rsid w:val="00B2500F"/>
    <w:rsid w:val="00B27592"/>
    <w:rsid w:val="00B31DF4"/>
    <w:rsid w:val="00B35EDA"/>
    <w:rsid w:val="00B4414E"/>
    <w:rsid w:val="00B50DD1"/>
    <w:rsid w:val="00B61CEA"/>
    <w:rsid w:val="00B65412"/>
    <w:rsid w:val="00B81F4D"/>
    <w:rsid w:val="00B96479"/>
    <w:rsid w:val="00BC1C46"/>
    <w:rsid w:val="00BE311E"/>
    <w:rsid w:val="00BE56F4"/>
    <w:rsid w:val="00BF23CF"/>
    <w:rsid w:val="00C0598A"/>
    <w:rsid w:val="00C1637A"/>
    <w:rsid w:val="00C242AB"/>
    <w:rsid w:val="00C30BBB"/>
    <w:rsid w:val="00C36A70"/>
    <w:rsid w:val="00C436DB"/>
    <w:rsid w:val="00C44BBF"/>
    <w:rsid w:val="00CE1D47"/>
    <w:rsid w:val="00CF30BB"/>
    <w:rsid w:val="00CF32CB"/>
    <w:rsid w:val="00D00D98"/>
    <w:rsid w:val="00D102EF"/>
    <w:rsid w:val="00D312E9"/>
    <w:rsid w:val="00D5236D"/>
    <w:rsid w:val="00D65A89"/>
    <w:rsid w:val="00D7265C"/>
    <w:rsid w:val="00DD11CA"/>
    <w:rsid w:val="00DE30B9"/>
    <w:rsid w:val="00DE6891"/>
    <w:rsid w:val="00E05929"/>
    <w:rsid w:val="00E05BD9"/>
    <w:rsid w:val="00E06567"/>
    <w:rsid w:val="00E1178D"/>
    <w:rsid w:val="00E229A0"/>
    <w:rsid w:val="00E22C2D"/>
    <w:rsid w:val="00E41275"/>
    <w:rsid w:val="00E51328"/>
    <w:rsid w:val="00E85530"/>
    <w:rsid w:val="00EC40BE"/>
    <w:rsid w:val="00EE0EAA"/>
    <w:rsid w:val="00F02191"/>
    <w:rsid w:val="00F1256A"/>
    <w:rsid w:val="00F1446E"/>
    <w:rsid w:val="00F1448C"/>
    <w:rsid w:val="00F575A0"/>
    <w:rsid w:val="00F6695B"/>
    <w:rsid w:val="00F80222"/>
    <w:rsid w:val="00FF2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0DE87"/>
  <w15:docId w15:val="{2C97AD51-9BFD-4D5D-8709-46521D989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5A0"/>
    <w:pPr>
      <w:widowControl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575A0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F575A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51A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1AC6"/>
    <w:rPr>
      <w:rFonts w:ascii="Times New Roman" w:eastAsia="Times New Roman" w:hAnsi="Times New Roman" w:cs="Times New Roman"/>
      <w:lang w:eastAsia="ru-RU"/>
    </w:rPr>
  </w:style>
  <w:style w:type="character" w:customStyle="1" w:styleId="FontStyle20">
    <w:name w:val="Font Style20"/>
    <w:rsid w:val="00174070"/>
    <w:rPr>
      <w:rFonts w:ascii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D144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D144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Гипертекстовая ссылка"/>
    <w:uiPriority w:val="99"/>
    <w:rsid w:val="008C4A81"/>
    <w:rPr>
      <w:b/>
      <w:bCs/>
      <w:color w:val="008000"/>
      <w:sz w:val="30"/>
      <w:szCs w:val="30"/>
    </w:rPr>
  </w:style>
  <w:style w:type="paragraph" w:styleId="aa">
    <w:name w:val="Body Text"/>
    <w:basedOn w:val="a"/>
    <w:link w:val="ab"/>
    <w:rsid w:val="00B27592"/>
    <w:pPr>
      <w:jc w:val="both"/>
    </w:pPr>
    <w:rPr>
      <w:sz w:val="28"/>
      <w:szCs w:val="20"/>
    </w:rPr>
  </w:style>
  <w:style w:type="character" w:customStyle="1" w:styleId="ab">
    <w:name w:val="Основной текст Знак"/>
    <w:basedOn w:val="a0"/>
    <w:link w:val="aa"/>
    <w:rsid w:val="00B2759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List Paragraph"/>
    <w:basedOn w:val="a"/>
    <w:uiPriority w:val="34"/>
    <w:qFormat/>
    <w:rsid w:val="009C71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31318943357F7A17F05ED631B44ACA3E3F8B9D27CE9C942AE52B2D343127FF3DD13F8E83CA75EA853B129EB66ZB4EJ" TargetMode="External"/><Relationship Id="rId13" Type="http://schemas.openxmlformats.org/officeDocument/2006/relationships/hyperlink" Target="consultantplus://offline/ref=FCB62F3A373667EB1DB66F7BF0DF2571C93ABB6A809247E850A48623156A746C246897F4F421307EDA560B486CY707J" TargetMode="External"/><Relationship Id="rId18" Type="http://schemas.openxmlformats.org/officeDocument/2006/relationships/hyperlink" Target="consultantplus://offline/ref=0BA1B86531F5C4A7E0EEE84F7D122A0F261765099644FE03A491D92A32C6F219DED36490F24E1191EB614244C3bE7FJ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921564ECAFF636D0C53C81AE2006AB092BBD7EBABA19F1774CAAB72E065A94E143E175D9274575A713B0BA556F3Bo0K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98458EDDFA43FB6C5DBA37F98CC9A36CE494425018E45A023BD65C8BD23F8F0B0E7612EC15DC184177DF7A24931BC9ECC62A25FAABAX11FM" TargetMode="External"/><Relationship Id="rId17" Type="http://schemas.openxmlformats.org/officeDocument/2006/relationships/hyperlink" Target="consultantplus://offline/ref=5A006537AFFA8015DF4ED6F34C4EFFC75F48B7E7457D7E61C56AB420AFA12915FFD168553088177B1EF66C5790C3xBJ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A006537AFFA8015DF4ED6F34C4EFFC75841B6EA447B7E61C56AB420AFA12915FFD168553088177B1EF66C5790C3xBJ" TargetMode="External"/><Relationship Id="rId20" Type="http://schemas.openxmlformats.org/officeDocument/2006/relationships/hyperlink" Target="consultantplus://offline/ref=921564ECAFF636D0C53C81AE2006AB092BBD7DB2BA1DF1774CAAB72E065A94E143E175D9274575A713B0BA556F3Bo0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98458EDDFA43FB6C5DBA37F98CC9A36CE484029048D45A023BD65C8BD23F8F0A2E73925C555DC8F4732B1F746X312M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A006537AFFA8015DF4ED6F34C4EFFC75841B5E2447F7E61C56AB420AFA12915FFD168553088177B1EF66C5790C3xBJ" TargetMode="External"/><Relationship Id="rId23" Type="http://schemas.openxmlformats.org/officeDocument/2006/relationships/hyperlink" Target="consultantplus://offline/ref=190A9CACF647D8F60C985EE9EACEC2F7536C325D92AF64B1B4DC0A299FD63874FB2005FEEFB615FFE7F241C96BQDyFK" TargetMode="External"/><Relationship Id="rId10" Type="http://schemas.openxmlformats.org/officeDocument/2006/relationships/hyperlink" Target="consultantplus://offline/ref=198458EDDFA43FB6C5DBA37F98CC9A36CE494425018E45A023BD65C8BD23F8F0A2E73925C555DC8F4732B1F746X312M" TargetMode="External"/><Relationship Id="rId19" Type="http://schemas.openxmlformats.org/officeDocument/2006/relationships/hyperlink" Target="consultantplus://offline/ref=0BA1B86531F5C4A7E0EEE84F7D122A0F261661059347FE03A491D92A32C6F219DED36490F24E1191EB614244C3bE7F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31318943357F7A17F05ED631B44ACA3E3F8B9D27CE9C942AE52B2D343127FF3CF13A0E43DA649A055A47FBA20E98E31D448A77FD5B71D52Z44CJ" TargetMode="External"/><Relationship Id="rId14" Type="http://schemas.openxmlformats.org/officeDocument/2006/relationships/hyperlink" Target="consultantplus://offline/ref=FCB62F3A373667EB1DB66F7BF0DF2571C93AB862809647E850A48623156A746C246897F4F421307EDA560B486CY707J" TargetMode="External"/><Relationship Id="rId22" Type="http://schemas.openxmlformats.org/officeDocument/2006/relationships/hyperlink" Target="consultantplus://offline/ref=921564ECAFF636D0C53C81AE2006AB092CB47FB7BB1FF1774CAAB72E065A94E143E175D9274575A713B0BA556F3Bo0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569841-249C-4BB0-ADCE-42C962966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1744</Words>
  <Characters>9941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Арх1</cp:lastModifiedBy>
  <cp:revision>7</cp:revision>
  <cp:lastPrinted>2022-04-14T12:35:00Z</cp:lastPrinted>
  <dcterms:created xsi:type="dcterms:W3CDTF">2022-04-14T07:06:00Z</dcterms:created>
  <dcterms:modified xsi:type="dcterms:W3CDTF">2022-04-14T12:35:00Z</dcterms:modified>
</cp:coreProperties>
</file>