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18"/>
      </w:tblGrid>
      <w:tr w:rsidR="00731670" w:rsidRPr="00776A84" w:rsidTr="00D746F9">
        <w:tc>
          <w:tcPr>
            <w:tcW w:w="5319" w:type="dxa"/>
            <w:shd w:val="clear" w:color="auto" w:fill="auto"/>
          </w:tcPr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731670" w:rsidRPr="00776A84" w:rsidTr="00D746F9">
        <w:tc>
          <w:tcPr>
            <w:tcW w:w="5319" w:type="dxa"/>
            <w:shd w:val="clear" w:color="auto" w:fill="auto"/>
          </w:tcPr>
          <w:p w:rsidR="00731670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0948C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0948C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0948C9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0948C9">
              <w:rPr>
                <w:rFonts w:ascii="Times New Roman" w:hAnsi="Times New Roman" w:cs="Times New Roman"/>
                <w:sz w:val="28"/>
                <w:szCs w:val="28"/>
              </w:rPr>
              <w:t>кваса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A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265AD6" w:rsidRPr="00776A84" w:rsidRDefault="00265AD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D1" w:rsidRPr="00776A84" w:rsidTr="00D746F9">
        <w:tc>
          <w:tcPr>
            <w:tcW w:w="5319" w:type="dxa"/>
            <w:shd w:val="clear" w:color="auto" w:fill="auto"/>
          </w:tcPr>
          <w:p w:rsidR="00332AD1" w:rsidRDefault="00332AD1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56" w:rsidRPr="00776A84" w:rsidRDefault="00205D5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70" w:rsidRPr="00776A84" w:rsidRDefault="00731670" w:rsidP="00664EFC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>СХЕМА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776A84">
        <w:rPr>
          <w:rFonts w:ascii="Times New Roman" w:hAnsi="Times New Roman" w:cs="Times New Roman"/>
          <w:bCs/>
          <w:sz w:val="28"/>
          <w:szCs w:val="28"/>
        </w:rPr>
        <w:t>нестационарн</w:t>
      </w:r>
      <w:r w:rsidR="000948C9">
        <w:rPr>
          <w:rFonts w:ascii="Times New Roman" w:hAnsi="Times New Roman" w:cs="Times New Roman"/>
          <w:bCs/>
          <w:sz w:val="28"/>
          <w:szCs w:val="28"/>
        </w:rPr>
        <w:t>ых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торгов</w:t>
      </w:r>
      <w:r w:rsidR="000948C9">
        <w:rPr>
          <w:rFonts w:ascii="Times New Roman" w:hAnsi="Times New Roman" w:cs="Times New Roman"/>
          <w:bCs/>
          <w:sz w:val="28"/>
          <w:szCs w:val="28"/>
        </w:rPr>
        <w:t>ых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0948C9">
        <w:rPr>
          <w:rFonts w:ascii="Times New Roman" w:hAnsi="Times New Roman" w:cs="Times New Roman"/>
          <w:bCs/>
          <w:sz w:val="28"/>
          <w:szCs w:val="28"/>
        </w:rPr>
        <w:t>ов</w:t>
      </w:r>
    </w:p>
    <w:p w:rsidR="00501A94" w:rsidRDefault="00731670" w:rsidP="00265AD6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B4444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0948C9">
        <w:rPr>
          <w:rFonts w:ascii="Times New Roman" w:hAnsi="Times New Roman" w:cs="Times New Roman"/>
          <w:bCs/>
          <w:sz w:val="28"/>
          <w:szCs w:val="28"/>
        </w:rPr>
        <w:t>кваса</w:t>
      </w:r>
      <w:r w:rsidR="001A306C">
        <w:rPr>
          <w:rFonts w:ascii="Times New Roman" w:hAnsi="Times New Roman" w:cs="Times New Roman"/>
          <w:sz w:val="28"/>
          <w:szCs w:val="28"/>
        </w:rPr>
        <w:t xml:space="preserve"> </w:t>
      </w:r>
      <w:r w:rsidR="00265AD6" w:rsidRPr="00776A84">
        <w:rPr>
          <w:rFonts w:ascii="Times New Roman" w:hAnsi="Times New Roman" w:cs="Times New Roman"/>
          <w:bCs/>
          <w:sz w:val="28"/>
          <w:szCs w:val="28"/>
        </w:rPr>
        <w:t>на территории</w:t>
      </w:r>
    </w:p>
    <w:p w:rsidR="00501A94" w:rsidRDefault="00731670" w:rsidP="00501A9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76A84">
        <w:rPr>
          <w:rFonts w:ascii="Times New Roman" w:hAnsi="Times New Roman" w:cs="Times New Roman"/>
          <w:bCs/>
          <w:sz w:val="28"/>
          <w:szCs w:val="28"/>
        </w:rPr>
        <w:t>Тимашевского</w:t>
      </w:r>
      <w:proofErr w:type="spellEnd"/>
      <w:r w:rsidRPr="00776A84">
        <w:rPr>
          <w:rFonts w:ascii="Times New Roman" w:hAnsi="Times New Roman" w:cs="Times New Roman"/>
          <w:bCs/>
          <w:sz w:val="28"/>
          <w:szCs w:val="28"/>
        </w:rPr>
        <w:t xml:space="preserve"> городского </w:t>
      </w:r>
      <w:r w:rsidR="00265AD6" w:rsidRPr="00776A84">
        <w:rPr>
          <w:rFonts w:ascii="Times New Roman" w:hAnsi="Times New Roman" w:cs="Times New Roman"/>
          <w:bCs/>
          <w:sz w:val="28"/>
          <w:szCs w:val="28"/>
        </w:rPr>
        <w:t>поселения</w:t>
      </w:r>
    </w:p>
    <w:p w:rsidR="00731670" w:rsidRDefault="00731670" w:rsidP="00501A9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76A84">
        <w:rPr>
          <w:rFonts w:ascii="Times New Roman" w:hAnsi="Times New Roman" w:cs="Times New Roman"/>
          <w:bCs/>
          <w:sz w:val="28"/>
          <w:szCs w:val="28"/>
        </w:rPr>
        <w:t>Тимашевского</w:t>
      </w:r>
      <w:proofErr w:type="spellEnd"/>
      <w:r w:rsidRPr="00776A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5AD6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776A84">
        <w:rPr>
          <w:rFonts w:ascii="Times New Roman" w:hAnsi="Times New Roman" w:cs="Times New Roman"/>
          <w:bCs/>
          <w:sz w:val="28"/>
          <w:szCs w:val="28"/>
        </w:rPr>
        <w:t>района</w:t>
      </w:r>
    </w:p>
    <w:p w:rsidR="00265AD6" w:rsidRPr="00501A94" w:rsidRDefault="00265AD6" w:rsidP="00501A9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984"/>
        <w:gridCol w:w="3119"/>
      </w:tblGrid>
      <w:tr w:rsidR="00731670" w:rsidRPr="00776A84" w:rsidTr="00664EFC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местоположения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земельного участка, торгового объекта, кв.</w:t>
            </w:r>
            <w:r w:rsidR="009A3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772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кол-во рабочих мест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Специализация, вид нестационарного торгового объекта</w:t>
            </w:r>
          </w:p>
        </w:tc>
      </w:tr>
      <w:tr w:rsidR="00A2520F" w:rsidRPr="00776A84" w:rsidTr="00B40C5A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F" w:rsidRPr="00501A94" w:rsidRDefault="00A2520F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20F" w:rsidRPr="00501A94" w:rsidRDefault="00A2520F" w:rsidP="00094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772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</w:t>
            </w:r>
            <w:r w:rsidR="004474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72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94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20F" w:rsidRPr="00501A94" w:rsidRDefault="00612D02" w:rsidP="00094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01A94"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094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01A94"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F" w:rsidRPr="00501A94" w:rsidRDefault="000948C9" w:rsidP="00094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квас</w:t>
            </w:r>
            <w:r w:rsidR="00501A94"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12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торговый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прилавок</w:t>
            </w:r>
          </w:p>
        </w:tc>
      </w:tr>
      <w:tr w:rsidR="000948C9" w:rsidRPr="00776A84" w:rsidTr="00B40C5A">
        <w:trPr>
          <w:trHeight w:val="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C9" w:rsidRPr="00501A94" w:rsidRDefault="000948C9" w:rsidP="00094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8C9" w:rsidRPr="00501A94" w:rsidRDefault="000948C9" w:rsidP="00094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Пролетарская (вход в торговый ряд «Пассаж»)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8C9" w:rsidRPr="000948C9" w:rsidRDefault="000948C9" w:rsidP="00094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4/3/1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C9" w:rsidRPr="000948C9" w:rsidRDefault="000948C9" w:rsidP="00094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квас, торговый прилавок</w:t>
            </w:r>
          </w:p>
        </w:tc>
      </w:tr>
      <w:tr w:rsidR="000948C9" w:rsidRPr="00776A84" w:rsidTr="00B40C5A">
        <w:trPr>
          <w:trHeight w:val="6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C9" w:rsidRPr="00501A94" w:rsidRDefault="000948C9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8C9" w:rsidRPr="00501A94" w:rsidRDefault="000948C9" w:rsidP="00094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городской парк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8C9" w:rsidRDefault="000948C9" w:rsidP="00094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5/4/1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C9" w:rsidRDefault="000948C9" w:rsidP="00094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квас, торговый прилавок</w:t>
            </w:r>
          </w:p>
        </w:tc>
      </w:tr>
      <w:tr w:rsidR="000948C9" w:rsidRPr="00776A84" w:rsidTr="00B40C5A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C9" w:rsidRPr="00501A94" w:rsidRDefault="000948C9" w:rsidP="00094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8C9" w:rsidRPr="00501A94" w:rsidRDefault="000948C9" w:rsidP="00094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Братская, 156И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8C9" w:rsidRPr="000948C9" w:rsidRDefault="000948C9" w:rsidP="00094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4/3/1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C9" w:rsidRPr="000948C9" w:rsidRDefault="000948C9" w:rsidP="00094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квас, торговый прилавок</w:t>
            </w:r>
          </w:p>
        </w:tc>
      </w:tr>
      <w:tr w:rsidR="000948C9" w:rsidRPr="00776A84" w:rsidTr="00B40C5A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C9" w:rsidRPr="00501A94" w:rsidRDefault="000948C9" w:rsidP="00094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8C9" w:rsidRPr="00501A94" w:rsidRDefault="000948C9" w:rsidP="00094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106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8C9" w:rsidRPr="000948C9" w:rsidRDefault="000948C9" w:rsidP="00094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4/3/1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C9" w:rsidRPr="000948C9" w:rsidRDefault="000948C9" w:rsidP="00094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квас, торговый прилавок</w:t>
            </w:r>
          </w:p>
        </w:tc>
      </w:tr>
      <w:tr w:rsidR="000948C9" w:rsidRPr="00776A84" w:rsidTr="00B40C5A">
        <w:trPr>
          <w:trHeight w:val="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C9" w:rsidRDefault="000948C9" w:rsidP="00094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8C9" w:rsidRPr="00501A94" w:rsidRDefault="000948C9" w:rsidP="00094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Братская, 131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8C9" w:rsidRPr="000948C9" w:rsidRDefault="000948C9" w:rsidP="00094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4/3/1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C9" w:rsidRPr="000948C9" w:rsidRDefault="000948C9" w:rsidP="00094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квас, торговый прилавок</w:t>
            </w:r>
          </w:p>
        </w:tc>
      </w:tr>
    </w:tbl>
    <w:p w:rsidR="00731670" w:rsidRPr="00776A84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7964" w:rsidRPr="00776A84" w:rsidRDefault="004A7964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p w:rsidR="00874BE3" w:rsidRDefault="00A734CF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4BE3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F0342A" w:rsidRPr="00731670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</w:t>
      </w:r>
      <w:r w:rsidR="00A734C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D392B">
        <w:rPr>
          <w:rFonts w:ascii="Times New Roman" w:hAnsi="Times New Roman" w:cs="Times New Roman"/>
          <w:sz w:val="28"/>
          <w:szCs w:val="28"/>
        </w:rPr>
        <w:t xml:space="preserve">  </w:t>
      </w:r>
      <w:r w:rsidR="006441A8">
        <w:rPr>
          <w:rFonts w:ascii="Times New Roman" w:hAnsi="Times New Roman" w:cs="Times New Roman"/>
          <w:sz w:val="28"/>
          <w:szCs w:val="28"/>
        </w:rPr>
        <w:t xml:space="preserve">    </w:t>
      </w:r>
      <w:r w:rsidR="00A734CF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F0342A" w:rsidRPr="00731670" w:rsidSect="006441A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12" w:rsidRDefault="007D0F12" w:rsidP="00776A84">
      <w:pPr>
        <w:spacing w:after="0" w:line="240" w:lineRule="auto"/>
      </w:pPr>
      <w:r>
        <w:separator/>
      </w:r>
    </w:p>
  </w:endnote>
  <w:endnote w:type="continuationSeparator" w:id="0">
    <w:p w:rsidR="007D0F12" w:rsidRDefault="007D0F12" w:rsidP="0077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12" w:rsidRDefault="007D0F12" w:rsidP="00776A84">
      <w:pPr>
        <w:spacing w:after="0" w:line="240" w:lineRule="auto"/>
      </w:pPr>
      <w:r>
        <w:separator/>
      </w:r>
    </w:p>
  </w:footnote>
  <w:footnote w:type="continuationSeparator" w:id="0">
    <w:p w:rsidR="007D0F12" w:rsidRDefault="007D0F12" w:rsidP="0077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0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76A84" w:rsidRPr="00B40C5A" w:rsidRDefault="00E0277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0C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0C5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40C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0C5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40C5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776A84" w:rsidRDefault="00776A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670"/>
    <w:rsid w:val="000362CA"/>
    <w:rsid w:val="000657CA"/>
    <w:rsid w:val="00091559"/>
    <w:rsid w:val="000948C9"/>
    <w:rsid w:val="000A2FE3"/>
    <w:rsid w:val="000C09E2"/>
    <w:rsid w:val="00117C04"/>
    <w:rsid w:val="001A28D0"/>
    <w:rsid w:val="001A306C"/>
    <w:rsid w:val="001B4150"/>
    <w:rsid w:val="001D392B"/>
    <w:rsid w:val="00205D56"/>
    <w:rsid w:val="00265AD6"/>
    <w:rsid w:val="002C0A36"/>
    <w:rsid w:val="002E6F1B"/>
    <w:rsid w:val="002F3741"/>
    <w:rsid w:val="00332AD1"/>
    <w:rsid w:val="00374AF3"/>
    <w:rsid w:val="003850D3"/>
    <w:rsid w:val="00385624"/>
    <w:rsid w:val="003D3B7E"/>
    <w:rsid w:val="004201D8"/>
    <w:rsid w:val="00421AD6"/>
    <w:rsid w:val="0044747A"/>
    <w:rsid w:val="00460FF5"/>
    <w:rsid w:val="004A7964"/>
    <w:rsid w:val="004D58FF"/>
    <w:rsid w:val="00501A94"/>
    <w:rsid w:val="005105C7"/>
    <w:rsid w:val="00560A5B"/>
    <w:rsid w:val="0058002D"/>
    <w:rsid w:val="005976EA"/>
    <w:rsid w:val="00612D02"/>
    <w:rsid w:val="006441A8"/>
    <w:rsid w:val="00664EFC"/>
    <w:rsid w:val="006B348B"/>
    <w:rsid w:val="006C7068"/>
    <w:rsid w:val="00702B50"/>
    <w:rsid w:val="00731670"/>
    <w:rsid w:val="007727F0"/>
    <w:rsid w:val="00776A84"/>
    <w:rsid w:val="00785B8B"/>
    <w:rsid w:val="007D0F12"/>
    <w:rsid w:val="00874BE3"/>
    <w:rsid w:val="00877BF7"/>
    <w:rsid w:val="009328E5"/>
    <w:rsid w:val="009A375F"/>
    <w:rsid w:val="00A15FCF"/>
    <w:rsid w:val="00A2520F"/>
    <w:rsid w:val="00A734CF"/>
    <w:rsid w:val="00A8219B"/>
    <w:rsid w:val="00AC7CCD"/>
    <w:rsid w:val="00B40C5A"/>
    <w:rsid w:val="00B5628B"/>
    <w:rsid w:val="00B74A1C"/>
    <w:rsid w:val="00B85F9E"/>
    <w:rsid w:val="00BC4B5C"/>
    <w:rsid w:val="00BD6722"/>
    <w:rsid w:val="00C375F9"/>
    <w:rsid w:val="00C62AB9"/>
    <w:rsid w:val="00C7480A"/>
    <w:rsid w:val="00CB034D"/>
    <w:rsid w:val="00CE72D7"/>
    <w:rsid w:val="00D21430"/>
    <w:rsid w:val="00D375EE"/>
    <w:rsid w:val="00DC5505"/>
    <w:rsid w:val="00DD5E55"/>
    <w:rsid w:val="00DE2AE1"/>
    <w:rsid w:val="00DF5BA3"/>
    <w:rsid w:val="00E0277D"/>
    <w:rsid w:val="00EA2D04"/>
    <w:rsid w:val="00F0342A"/>
    <w:rsid w:val="00F55771"/>
    <w:rsid w:val="00F6654D"/>
    <w:rsid w:val="00F84D9C"/>
    <w:rsid w:val="00F92E09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B8425-F282-4A46-8B5B-4C4F9376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31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A84"/>
  </w:style>
  <w:style w:type="paragraph" w:styleId="a6">
    <w:name w:val="footer"/>
    <w:basedOn w:val="a"/>
    <w:link w:val="a7"/>
    <w:uiPriority w:val="99"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6A84"/>
  </w:style>
  <w:style w:type="paragraph" w:styleId="a8">
    <w:name w:val="Balloon Text"/>
    <w:basedOn w:val="a"/>
    <w:link w:val="a9"/>
    <w:uiPriority w:val="99"/>
    <w:semiHidden/>
    <w:unhideWhenUsed/>
    <w:rsid w:val="00447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49</cp:revision>
  <cp:lastPrinted>2026-03-10T10:46:00Z</cp:lastPrinted>
  <dcterms:created xsi:type="dcterms:W3CDTF">2019-09-06T07:26:00Z</dcterms:created>
  <dcterms:modified xsi:type="dcterms:W3CDTF">2026-03-10T10:46:00Z</dcterms:modified>
</cp:coreProperties>
</file>