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1F" w:rsidRDefault="00621D1F" w:rsidP="00621D1F">
      <w:pPr>
        <w:ind w:right="2"/>
        <w:jc w:val="center"/>
      </w:pPr>
      <w:r>
        <w:rPr>
          <w:noProof/>
        </w:rPr>
        <w:drawing>
          <wp:inline distT="0" distB="0" distL="0" distR="0" wp14:anchorId="24FD1ABD" wp14:editId="1CF78553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1F" w:rsidRDefault="00621D1F" w:rsidP="00621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1D1F" w:rsidRDefault="00621D1F" w:rsidP="00621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>ТИМАШЕВСКОГО ГОРОДСКОГО ПОСЕЛЕНИЯ</w:t>
      </w:r>
    </w:p>
    <w:p w:rsidR="00621D1F" w:rsidRDefault="00621D1F" w:rsidP="00621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24">
        <w:rPr>
          <w:rFonts w:ascii="Times New Roman" w:hAnsi="Times New Roman" w:cs="Times New Roman"/>
          <w:b/>
          <w:sz w:val="28"/>
          <w:szCs w:val="28"/>
        </w:rPr>
        <w:t>ТИМАШЕВСКОГО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21D1F" w:rsidRDefault="00621D1F" w:rsidP="00621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621D1F" w:rsidRPr="00BE0F24" w:rsidRDefault="00621D1F" w:rsidP="00621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1F" w:rsidRPr="008C6AB0" w:rsidRDefault="00621D1F" w:rsidP="00621D1F">
      <w:pPr>
        <w:shd w:val="clear" w:color="auto" w:fill="FFFFFF"/>
        <w:spacing w:before="192" w:line="317" w:lineRule="exact"/>
        <w:ind w:right="2"/>
        <w:jc w:val="center"/>
        <w:rPr>
          <w:rFonts w:ascii="Times New Roman" w:hAnsi="Times New Roman" w:cs="Times New Roman"/>
          <w:b/>
          <w:bCs/>
          <w:spacing w:val="108"/>
          <w:sz w:val="36"/>
          <w:szCs w:val="36"/>
        </w:rPr>
      </w:pPr>
      <w:r w:rsidRPr="00BE0F24">
        <w:rPr>
          <w:rFonts w:ascii="Times New Roman" w:hAnsi="Times New Roman" w:cs="Times New Roman"/>
          <w:b/>
          <w:bCs/>
          <w:spacing w:val="108"/>
          <w:sz w:val="36"/>
          <w:szCs w:val="36"/>
        </w:rPr>
        <w:t>ПОСТАНОВЛЕНИЕ</w:t>
      </w:r>
    </w:p>
    <w:p w:rsidR="00621D1F" w:rsidRPr="00621D1F" w:rsidRDefault="00621D1F" w:rsidP="00621D1F">
      <w:pPr>
        <w:shd w:val="clear" w:color="auto" w:fill="FFFFFF"/>
        <w:tabs>
          <w:tab w:val="left" w:leader="underscore" w:pos="3254"/>
          <w:tab w:val="left" w:pos="7474"/>
          <w:tab w:val="left" w:leader="underscore" w:pos="9356"/>
        </w:tabs>
        <w:spacing w:before="336"/>
        <w:rPr>
          <w:rFonts w:ascii="Times New Roman" w:hAnsi="Times New Roman" w:cs="Times New Roman"/>
          <w:sz w:val="28"/>
          <w:szCs w:val="28"/>
        </w:rPr>
      </w:pPr>
      <w:r w:rsidRPr="00621D1F">
        <w:rPr>
          <w:rFonts w:ascii="Times New Roman" w:hAnsi="Times New Roman" w:cs="Times New Roman"/>
          <w:bCs/>
          <w:spacing w:val="-16"/>
          <w:sz w:val="28"/>
          <w:szCs w:val="28"/>
          <w:u w:val="single"/>
        </w:rPr>
        <w:t>от</w:t>
      </w:r>
      <w:r w:rsidRPr="00621D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26.05.2025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21D1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21D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Pr="00621D1F">
        <w:rPr>
          <w:rFonts w:ascii="Times New Roman" w:hAnsi="Times New Roman" w:cs="Times New Roman"/>
          <w:sz w:val="28"/>
          <w:szCs w:val="28"/>
          <w:u w:val="single"/>
        </w:rPr>
        <w:t>515</w:t>
      </w:r>
      <w:r w:rsidRPr="0062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487" w:rsidRPr="00621D1F" w:rsidRDefault="00621D1F" w:rsidP="00621D1F">
      <w:pPr>
        <w:jc w:val="center"/>
        <w:rPr>
          <w:sz w:val="36"/>
          <w:szCs w:val="28"/>
        </w:rPr>
      </w:pPr>
      <w:r w:rsidRPr="00621D1F">
        <w:rPr>
          <w:rFonts w:ascii="Times New Roman" w:hAnsi="Times New Roman" w:cs="Times New Roman"/>
          <w:sz w:val="28"/>
        </w:rPr>
        <w:t>город Тимашевск</w:t>
      </w:r>
    </w:p>
    <w:p w:rsidR="00070487" w:rsidRDefault="00070487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DC" w:rsidRDefault="00D65DDC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65DDC" w:rsidRDefault="00D65DDC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Тимашевского городского поселения Тимашевского района </w:t>
      </w:r>
    </w:p>
    <w:p w:rsidR="00D65DDC" w:rsidRDefault="00D65DDC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мая 2022 г. № 444 «</w:t>
      </w:r>
      <w:r w:rsidR="00070487" w:rsidRPr="00BB3DC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1C50A3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</w:p>
    <w:p w:rsidR="00D65DDC" w:rsidRDefault="001C50A3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об изменении</w:t>
      </w:r>
      <w:r w:rsidR="00D65D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0487" w:rsidRPr="00BB3DCE">
        <w:rPr>
          <w:rFonts w:ascii="Times New Roman" w:hAnsi="Times New Roman" w:cs="Times New Roman"/>
          <w:b/>
          <w:sz w:val="28"/>
          <w:szCs w:val="28"/>
        </w:rPr>
        <w:t>ущественных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b/>
          <w:sz w:val="28"/>
          <w:szCs w:val="28"/>
        </w:rPr>
        <w:t>условий контракта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CE1" w:rsidRDefault="00C23CE1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="00070487" w:rsidRPr="00BB3DCE">
        <w:rPr>
          <w:rFonts w:ascii="Times New Roman" w:hAnsi="Times New Roman" w:cs="Times New Roman"/>
          <w:b/>
          <w:sz w:val="28"/>
          <w:szCs w:val="28"/>
        </w:rPr>
        <w:t>частью 65.1 статьи 112 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b/>
          <w:sz w:val="28"/>
          <w:szCs w:val="28"/>
        </w:rPr>
        <w:t xml:space="preserve">закона </w:t>
      </w:r>
    </w:p>
    <w:p w:rsidR="00C23CE1" w:rsidRDefault="00070487" w:rsidP="00C23CE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CE">
        <w:rPr>
          <w:rFonts w:ascii="Times New Roman" w:hAnsi="Times New Roman" w:cs="Times New Roman"/>
          <w:b/>
          <w:sz w:val="28"/>
          <w:szCs w:val="28"/>
        </w:rPr>
        <w:t xml:space="preserve">от 5 апреля 2013 г. № 44-ФЗ </w:t>
      </w:r>
      <w:r w:rsidR="00C23CE1">
        <w:rPr>
          <w:rFonts w:ascii="Times New Roman" w:hAnsi="Times New Roman" w:cs="Times New Roman"/>
          <w:b/>
          <w:sz w:val="28"/>
          <w:szCs w:val="28"/>
        </w:rPr>
        <w:t>«</w:t>
      </w:r>
      <w:r w:rsidRPr="00BB3DCE">
        <w:rPr>
          <w:rFonts w:ascii="Times New Roman" w:hAnsi="Times New Roman" w:cs="Times New Roman"/>
          <w:b/>
          <w:sz w:val="28"/>
          <w:szCs w:val="28"/>
        </w:rPr>
        <w:t>О контрактной</w:t>
      </w:r>
      <w:r w:rsidR="00C23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b/>
          <w:sz w:val="28"/>
          <w:szCs w:val="28"/>
        </w:rPr>
        <w:t>системе в сфере</w:t>
      </w:r>
    </w:p>
    <w:p w:rsidR="00C23CE1" w:rsidRDefault="00070487" w:rsidP="00C23CE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CE"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работ, услуг для обеспечения </w:t>
      </w:r>
    </w:p>
    <w:p w:rsidR="00070487" w:rsidRPr="00BB3DCE" w:rsidRDefault="00070487" w:rsidP="00C23CE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CE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нужд»</w:t>
      </w:r>
    </w:p>
    <w:p w:rsidR="00892349" w:rsidRDefault="00892349"/>
    <w:p w:rsidR="00070487" w:rsidRDefault="00070487" w:rsidP="000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C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</w:t>
      </w:r>
      <w:r w:rsidR="00A7579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B3DCE">
        <w:rPr>
          <w:rFonts w:ascii="Times New Roman" w:hAnsi="Times New Roman" w:cs="Times New Roman"/>
          <w:sz w:val="28"/>
          <w:szCs w:val="28"/>
        </w:rPr>
        <w:t xml:space="preserve">от </w:t>
      </w:r>
      <w:r w:rsidR="00A75792">
        <w:rPr>
          <w:rFonts w:ascii="Times New Roman" w:hAnsi="Times New Roman" w:cs="Times New Roman"/>
          <w:sz w:val="28"/>
          <w:szCs w:val="28"/>
        </w:rPr>
        <w:t>26 декабря 2024 г.</w:t>
      </w:r>
      <w:r w:rsidR="00E11810">
        <w:rPr>
          <w:rFonts w:ascii="Times New Roman" w:hAnsi="Times New Roman" w:cs="Times New Roman"/>
          <w:sz w:val="28"/>
          <w:szCs w:val="28"/>
        </w:rPr>
        <w:t xml:space="preserve"> № 4</w:t>
      </w:r>
      <w:r w:rsidR="00A75792">
        <w:rPr>
          <w:rFonts w:ascii="Times New Roman" w:hAnsi="Times New Roman" w:cs="Times New Roman"/>
          <w:sz w:val="28"/>
          <w:szCs w:val="28"/>
        </w:rPr>
        <w:t>94</w:t>
      </w:r>
      <w:r w:rsidR="00E11810">
        <w:rPr>
          <w:rFonts w:ascii="Times New Roman" w:hAnsi="Times New Roman" w:cs="Times New Roman"/>
          <w:sz w:val="28"/>
          <w:szCs w:val="28"/>
        </w:rPr>
        <w:t xml:space="preserve">-ФЗ </w:t>
      </w:r>
      <w:r w:rsidRPr="00BB3DCE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</w:t>
      </w:r>
      <w:proofErr w:type="gramStart"/>
      <w:r w:rsidRPr="00BB3DCE">
        <w:rPr>
          <w:rFonts w:ascii="Times New Roman" w:hAnsi="Times New Roman" w:cs="Times New Roman"/>
          <w:sz w:val="28"/>
          <w:szCs w:val="28"/>
        </w:rPr>
        <w:t>Федераци</w:t>
      </w:r>
      <w:bookmarkStart w:id="0" w:name="_GoBack"/>
      <w:bookmarkEnd w:id="0"/>
      <w:r w:rsidRPr="00BB3DCE">
        <w:rPr>
          <w:rFonts w:ascii="Times New Roman" w:hAnsi="Times New Roman" w:cs="Times New Roman"/>
          <w:sz w:val="28"/>
          <w:szCs w:val="28"/>
        </w:rPr>
        <w:t>и</w:t>
      </w:r>
      <w:r w:rsidR="00A75792">
        <w:rPr>
          <w:rFonts w:ascii="Times New Roman" w:hAnsi="Times New Roman" w:cs="Times New Roman"/>
          <w:sz w:val="28"/>
          <w:szCs w:val="28"/>
        </w:rPr>
        <w:t xml:space="preserve">» </w:t>
      </w:r>
      <w:r w:rsidR="00E11810"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E">
        <w:rPr>
          <w:rFonts w:ascii="Times New Roman" w:hAnsi="Times New Roman" w:cs="Times New Roman"/>
          <w:sz w:val="28"/>
          <w:szCs w:val="28"/>
        </w:rPr>
        <w:t>ю:</w:t>
      </w:r>
    </w:p>
    <w:p w:rsidR="00070487" w:rsidRDefault="004C50BD" w:rsidP="000704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приложени</w:t>
      </w:r>
      <w:r w:rsidR="004A0D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Тимашевского городского поселения Тимашевского района от </w:t>
      </w:r>
      <w:r w:rsidR="004A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мая 2022 г. № 444 «Об утверждении порядка подготовки решения об изменении существенных условий контракта 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</w:t>
      </w:r>
      <w:r w:rsidR="004A0D88">
        <w:rPr>
          <w:rFonts w:ascii="Times New Roman" w:hAnsi="Times New Roman" w:cs="Times New Roman"/>
          <w:sz w:val="28"/>
          <w:szCs w:val="28"/>
        </w:rPr>
        <w:t xml:space="preserve"> и муниципальных нужд» изменения</w:t>
      </w:r>
      <w:r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4A0D88">
        <w:rPr>
          <w:rFonts w:ascii="Times New Roman" w:hAnsi="Times New Roman" w:cs="Times New Roman"/>
          <w:sz w:val="28"/>
          <w:szCs w:val="28"/>
        </w:rPr>
        <w:t xml:space="preserve">в подпункте 1 пункта 2 </w:t>
      </w:r>
      <w:r>
        <w:rPr>
          <w:rFonts w:ascii="Times New Roman" w:hAnsi="Times New Roman" w:cs="Times New Roman"/>
          <w:sz w:val="28"/>
          <w:szCs w:val="28"/>
        </w:rPr>
        <w:t>слова         «до 1 января 202</w:t>
      </w:r>
      <w:r w:rsidR="00A757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г.» словами «до 1 января 202</w:t>
      </w:r>
      <w:r w:rsidR="00A757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г.». </w:t>
      </w:r>
    </w:p>
    <w:p w:rsidR="00070487" w:rsidRDefault="00D131A3" w:rsidP="000704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информационных технологий </w:t>
      </w:r>
      <w:r w:rsidR="00070487" w:rsidRPr="000704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0487">
        <w:rPr>
          <w:rFonts w:ascii="Times New Roman" w:hAnsi="Times New Roman" w:cs="Times New Roman"/>
          <w:sz w:val="28"/>
          <w:szCs w:val="28"/>
        </w:rPr>
        <w:t>Тимашевского городского поселения Тимашевского района (</w:t>
      </w:r>
      <w:r>
        <w:rPr>
          <w:rFonts w:ascii="Times New Roman" w:hAnsi="Times New Roman" w:cs="Times New Roman"/>
          <w:sz w:val="28"/>
          <w:szCs w:val="28"/>
        </w:rPr>
        <w:t>Бардиж Е.А.</w:t>
      </w:r>
      <w:r w:rsidR="00070487" w:rsidRPr="00070487">
        <w:rPr>
          <w:rFonts w:ascii="Times New Roman" w:hAnsi="Times New Roman" w:cs="Times New Roman"/>
          <w:sz w:val="28"/>
          <w:szCs w:val="28"/>
        </w:rPr>
        <w:t xml:space="preserve">) разместить </w:t>
      </w:r>
      <w:r w:rsidR="000704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70487" w:rsidRPr="00070487">
        <w:rPr>
          <w:rFonts w:ascii="Times New Roman" w:hAnsi="Times New Roman" w:cs="Times New Roman"/>
          <w:sz w:val="28"/>
          <w:szCs w:val="28"/>
        </w:rPr>
        <w:t>постановление на официальном сайте Тимашевск</w:t>
      </w:r>
      <w:r w:rsidR="00070487">
        <w:rPr>
          <w:rFonts w:ascii="Times New Roman" w:hAnsi="Times New Roman" w:cs="Times New Roman"/>
          <w:sz w:val="28"/>
          <w:szCs w:val="28"/>
        </w:rPr>
        <w:t>ого городского поселения Тимашевского района</w:t>
      </w:r>
      <w:r w:rsidR="002F7A4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70487" w:rsidRPr="000704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2F7A4D">
        <w:rPr>
          <w:rFonts w:ascii="Times New Roman" w:hAnsi="Times New Roman" w:cs="Times New Roman"/>
          <w:sz w:val="28"/>
          <w:szCs w:val="28"/>
        </w:rPr>
        <w:t xml:space="preserve"> городтимашевск.рф</w:t>
      </w:r>
      <w:r w:rsidR="00070487" w:rsidRPr="00070487">
        <w:rPr>
          <w:rFonts w:ascii="Times New Roman" w:hAnsi="Times New Roman" w:cs="Times New Roman"/>
          <w:sz w:val="28"/>
          <w:szCs w:val="28"/>
        </w:rPr>
        <w:t>.</w:t>
      </w:r>
    </w:p>
    <w:p w:rsidR="00070487" w:rsidRPr="00070487" w:rsidRDefault="00070487" w:rsidP="000704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8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00157F" w:rsidRDefault="0000157F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57F" w:rsidRDefault="0000157F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BB3DCE" w:rsidRDefault="00070487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E">
        <w:rPr>
          <w:rFonts w:ascii="Times New Roman" w:hAnsi="Times New Roman" w:cs="Times New Roman"/>
          <w:sz w:val="28"/>
          <w:szCs w:val="28"/>
        </w:rPr>
        <w:t>Глава Тимашевского городского</w:t>
      </w:r>
    </w:p>
    <w:p w:rsidR="009046AC" w:rsidRDefault="00070487" w:rsidP="00070487">
      <w:pPr>
        <w:tabs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E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</w:p>
    <w:p w:rsidR="009046AC" w:rsidRDefault="009046AC" w:rsidP="00070487">
      <w:pPr>
        <w:tabs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0487" w:rsidRPr="00BB3DCE">
        <w:rPr>
          <w:rFonts w:ascii="Times New Roman" w:hAnsi="Times New Roman" w:cs="Times New Roman"/>
          <w:sz w:val="28"/>
          <w:szCs w:val="28"/>
        </w:rPr>
        <w:t>района</w:t>
      </w:r>
    </w:p>
    <w:p w:rsidR="00070487" w:rsidRPr="00621D1F" w:rsidRDefault="009046AC" w:rsidP="00621D1F">
      <w:pPr>
        <w:tabs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70487" w:rsidRPr="00BB3DC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0487">
        <w:rPr>
          <w:rFonts w:ascii="Times New Roman" w:hAnsi="Times New Roman" w:cs="Times New Roman"/>
          <w:sz w:val="28"/>
          <w:szCs w:val="28"/>
        </w:rPr>
        <w:t xml:space="preserve">     </w:t>
      </w:r>
      <w:r w:rsidR="00070487" w:rsidRPr="00BB3DCE">
        <w:rPr>
          <w:rFonts w:ascii="Times New Roman" w:hAnsi="Times New Roman" w:cs="Times New Roman"/>
          <w:sz w:val="28"/>
          <w:szCs w:val="28"/>
        </w:rPr>
        <w:t>Н.Н. Панин</w:t>
      </w:r>
    </w:p>
    <w:sectPr w:rsidR="00070487" w:rsidRPr="00621D1F" w:rsidSect="004C50BD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2782"/>
    <w:multiLevelType w:val="hybridMultilevel"/>
    <w:tmpl w:val="F65A7582"/>
    <w:lvl w:ilvl="0" w:tplc="CB10B9C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B7"/>
    <w:rsid w:val="0000157F"/>
    <w:rsid w:val="00031ECA"/>
    <w:rsid w:val="00070487"/>
    <w:rsid w:val="001C50A3"/>
    <w:rsid w:val="002F7A4D"/>
    <w:rsid w:val="004A0D88"/>
    <w:rsid w:val="004C50BD"/>
    <w:rsid w:val="00606A6C"/>
    <w:rsid w:val="00621D1F"/>
    <w:rsid w:val="00770283"/>
    <w:rsid w:val="00892349"/>
    <w:rsid w:val="009046AC"/>
    <w:rsid w:val="00A75792"/>
    <w:rsid w:val="00BC49B7"/>
    <w:rsid w:val="00C23CE1"/>
    <w:rsid w:val="00D131A3"/>
    <w:rsid w:val="00D65DDC"/>
    <w:rsid w:val="00E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8937"/>
  <w15:docId w15:val="{46ED0ECC-25C2-4492-97D7-51DD81F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44ФЗ</dc:creator>
  <cp:keywords/>
  <dc:description/>
  <cp:lastModifiedBy>ERROR 403</cp:lastModifiedBy>
  <cp:revision>24</cp:revision>
  <cp:lastPrinted>2025-04-30T09:01:00Z</cp:lastPrinted>
  <dcterms:created xsi:type="dcterms:W3CDTF">2022-05-07T06:11:00Z</dcterms:created>
  <dcterms:modified xsi:type="dcterms:W3CDTF">2025-05-28T07:37:00Z</dcterms:modified>
</cp:coreProperties>
</file>