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36"/>
          <w:szCs w:val="36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36"/>
          <w:szCs w:val="36"/>
          <w:rtl w:val="0"/>
        </w:rPr>
      </w:pP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286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11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марта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2020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218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Об утверждении Положения о расчете размера платы за пользование жилым помещением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платы за наем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государственного и муниципального жилищного фонда Тимашевского городского поселения Тимашевского района»</w:t>
            </w:r>
          </w:p>
        </w:tc>
      </w:tr>
    </w:tbl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постановления подготовлен отделом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архитектуры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градостроительства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земельных и имущественных отношений </w:t>
      </w:r>
      <w:r>
        <w:rPr>
          <w:rFonts w:ascii="Times New Roman" w:hAnsi="Times New Roman" w:hint="default"/>
          <w:sz w:val="28"/>
          <w:szCs w:val="28"/>
          <w:rtl w:val="0"/>
        </w:rPr>
        <w:t>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4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  <w:rtl w:val="0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8"/>
          <w:szCs w:val="28"/>
          <w:rtl w:val="0"/>
        </w:rPr>
        <w:instrText xml:space="preserve"> HYPERLINK "http://www.consultant.ru/cons/cgi/online.cgi?req=home&amp;utm_csource=online&amp;utm_cmedium=button#doc/LAW/342037/0/1586972503200/424"</w:instrTex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  <w:rtl w:val="0"/>
        </w:rPr>
        <w:fldChar w:fldCharType="separate" w:fldLock="0"/>
      </w:r>
      <w:r>
        <w:rPr>
          <w:rStyle w:val="Hyperlink.0"/>
          <w:rFonts w:ascii="Times New Roman" w:hAnsi="Times New Roman" w:hint="default"/>
          <w:sz w:val="28"/>
          <w:szCs w:val="28"/>
          <w:rtl w:val="0"/>
        </w:rPr>
        <w:t>№</w:t>
      </w:r>
      <w:r>
        <w:rPr>
          <w:rStyle w:val="Hyperlink.0"/>
          <w:rFonts w:ascii="Times New Roman" w:hAnsi="Times New Roman"/>
          <w:sz w:val="28"/>
          <w:szCs w:val="28"/>
          <w:rtl w:val="0"/>
        </w:rPr>
        <w:t>131-</w:t>
      </w:r>
      <w:r>
        <w:rPr>
          <w:rStyle w:val="Hyperlink.0"/>
          <w:rFonts w:ascii="Times New Roman" w:hAnsi="Times New Roman" w:hint="default"/>
          <w:sz w:val="28"/>
          <w:szCs w:val="28"/>
          <w:rtl w:val="0"/>
        </w:rPr>
        <w:t xml:space="preserve">ФЗ </w:t>
      </w:r>
      <w:r>
        <w:rPr>
          <w:rFonts w:ascii="Times New Roman" w:cs="Times New Roman" w:hAnsi="Times New Roman" w:eastAsia="Times New Roman"/>
          <w:sz w:val="28"/>
          <w:szCs w:val="28"/>
          <w:rtl w:val="0"/>
        </w:rPr>
        <w:fldChar w:fldCharType="end" w:fldLock="0"/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10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06</w:t>
      </w:r>
      <w:r>
        <w:rPr>
          <w:rFonts w:ascii="Times New Roman" w:hAnsi="Times New Roman"/>
          <w:sz w:val="28"/>
          <w:szCs w:val="28"/>
          <w:rtl w:val="0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22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                   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6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Ссылка">
    <w:name w:val="Ссылка"/>
    <w:rPr>
      <w:u w:val="single"/>
    </w:rPr>
  </w:style>
  <w:style w:type="character" w:styleId="Hyperlink.0">
    <w:name w:val="Hyperlink.0"/>
    <w:basedOn w:val="Ссылка"/>
    <w:next w:val="Hyperlink.0"/>
    <w:rPr>
      <w:u w:val="non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