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80"/>
        <w:gridCol w:w="486"/>
        <w:gridCol w:w="8966"/>
      </w:tblGrid>
      <w:tr w:rsidR="00065E61">
        <w:trPr>
          <w:trHeight w:hRule="exact" w:val="80"/>
        </w:trPr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5E61" w:rsidRDefault="00065E61"/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5E61" w:rsidRDefault="00C060A3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hAnsi="Times New Roman"/>
                <w:color w:val="FF0000"/>
                <w:sz w:val="28"/>
                <w:szCs w:val="28"/>
                <w:u w:color="FF0000"/>
              </w:rPr>
              <w:t xml:space="preserve">  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ПРОЕКТ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u w:color="FF0000"/>
              </w:rPr>
              <w:t xml:space="preserve">                                                                                     </w:t>
            </w:r>
          </w:p>
        </w:tc>
        <w:tc>
          <w:tcPr>
            <w:tcW w:w="8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5E61" w:rsidRDefault="00065E61"/>
        </w:tc>
      </w:tr>
      <w:tr w:rsidR="00065E61">
        <w:trPr>
          <w:trHeight w:hRule="exact" w:val="267"/>
        </w:trPr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5E61" w:rsidRDefault="00065E61"/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5E61" w:rsidRDefault="00065E61"/>
        </w:tc>
        <w:tc>
          <w:tcPr>
            <w:tcW w:w="8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5E61" w:rsidRDefault="00065E61"/>
        </w:tc>
      </w:tr>
      <w:tr w:rsidR="00065E61">
        <w:trPr>
          <w:trHeight w:hRule="exact" w:val="4091"/>
        </w:trPr>
        <w:tc>
          <w:tcPr>
            <w:tcW w:w="9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638175" cy="904875"/>
                  <wp:effectExtent l="0" t="0" r="0" b="0"/>
                  <wp:docPr id="1073741825" name="officeArt object" descr="Тимашевск герб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Тимашевск герб" descr="Тимашевск герб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rcRect l="23505" t="22691" r="23505" b="226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90487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СОВЕТ</w:t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ГОРОДСКОГО ПОСЕЛЕНИЯ</w:t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РАЙОНА</w:t>
            </w:r>
          </w:p>
          <w:p w:rsidR="00065E61" w:rsidRDefault="00065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C06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СЕССИЯ от  29.04.2021 года № __</w:t>
            </w:r>
          </w:p>
          <w:p w:rsidR="00065E61" w:rsidRDefault="00065E61">
            <w:pPr>
              <w:pBdr>
                <w:bottom w:val="single" w:sz="12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065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</w:t>
            </w:r>
          </w:p>
          <w:p w:rsidR="00065E61" w:rsidRDefault="00065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065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СОВЕТ</w:t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городского поселения</w:t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района</w:t>
            </w:r>
          </w:p>
          <w:p w:rsidR="00065E61" w:rsidRDefault="00065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СЕССИЯ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____________________ № _______</w:t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_____________________________________________________________________________</w:t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</w:t>
            </w:r>
          </w:p>
          <w:p w:rsidR="00065E61" w:rsidRDefault="00065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C060A3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РЕШЕНИЕ</w:t>
            </w:r>
          </w:p>
          <w:p w:rsidR="00065E61" w:rsidRDefault="00065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065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C06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</w:t>
            </w:r>
          </w:p>
          <w:p w:rsidR="00065E61" w:rsidRDefault="00065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СОВЕТ</w:t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городского поселения</w:t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района</w:t>
            </w:r>
          </w:p>
          <w:p w:rsidR="00065E61" w:rsidRDefault="00065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СЕССИЯ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____________________ № _______</w:t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_____________________________________________________________________________</w:t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</w:t>
            </w:r>
          </w:p>
          <w:p w:rsidR="00065E61" w:rsidRDefault="00065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C060A3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РЕШЕНИЕ</w:t>
            </w:r>
          </w:p>
          <w:p w:rsidR="00065E61" w:rsidRDefault="00065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065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C06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</w:t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638175" cy="904875"/>
                  <wp:effectExtent l="0" t="0" r="0" b="0"/>
                  <wp:docPr id="1073741826" name="officeArt object" descr="Тимашевск герб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Тимашевск герб" descr="Тимашевск герб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rcRect l="23505" t="22691" r="23505" b="226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90487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СОВЕТ</w:t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городского поселения</w:t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района</w:t>
            </w:r>
          </w:p>
          <w:p w:rsidR="00065E61" w:rsidRDefault="00065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СЕССИЯ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____________________ № _______</w:t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_____________________________________________________________________________</w:t>
            </w:r>
          </w:p>
          <w:p w:rsidR="00065E61" w:rsidRDefault="00C06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</w:t>
            </w:r>
          </w:p>
          <w:p w:rsidR="00065E61" w:rsidRDefault="00065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C060A3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РЕШЕНИЕ</w:t>
            </w:r>
          </w:p>
          <w:p w:rsidR="00065E61" w:rsidRDefault="00065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065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C06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</w:t>
            </w:r>
          </w:p>
          <w:p w:rsidR="00065E61" w:rsidRDefault="00065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065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5E61" w:rsidRDefault="00C060A3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РЕШЕНИЕ</w:t>
            </w:r>
          </w:p>
        </w:tc>
      </w:tr>
    </w:tbl>
    <w:p w:rsidR="00065E61" w:rsidRDefault="00065E61">
      <w:pPr>
        <w:pStyle w:val="a6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65E61" w:rsidRDefault="00C060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29.04.2021 г.                                                                                             № __</w:t>
      </w:r>
    </w:p>
    <w:p w:rsidR="00065E61" w:rsidRDefault="00C060A3">
      <w:pPr>
        <w:spacing w:after="0" w:line="240" w:lineRule="auto"/>
        <w:jc w:val="center"/>
        <w:rPr>
          <w:b/>
          <w:bCs/>
        </w:rPr>
      </w:pPr>
      <w:proofErr w:type="spellStart"/>
      <w:r>
        <w:rPr>
          <w:rFonts w:ascii="Times New Roman" w:hAnsi="Times New Roman"/>
          <w:b/>
          <w:bCs/>
        </w:rPr>
        <w:t>г</w:t>
      </w:r>
      <w:proofErr w:type="gramStart"/>
      <w:r>
        <w:rPr>
          <w:rFonts w:ascii="Times New Roman" w:hAnsi="Times New Roman"/>
          <w:b/>
          <w:bCs/>
        </w:rPr>
        <w:t>.Т</w:t>
      </w:r>
      <w:proofErr w:type="gramEnd"/>
      <w:r>
        <w:rPr>
          <w:rFonts w:ascii="Times New Roman" w:hAnsi="Times New Roman"/>
          <w:b/>
          <w:bCs/>
        </w:rPr>
        <w:t>имашевск</w:t>
      </w:r>
      <w:proofErr w:type="spellEnd"/>
    </w:p>
    <w:p w:rsidR="00065E61" w:rsidRDefault="00065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65E61" w:rsidRDefault="00C060A3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принятии и опубликовании проекта решения Совета </w:t>
      </w:r>
    </w:p>
    <w:p w:rsidR="00065E61" w:rsidRDefault="00C060A3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Тимашевского городского поселения Тимашевского района «О внесении изменений в Устав Тимашевского городского поселения Тимашевского района», назначении даты </w:t>
      </w:r>
    </w:p>
    <w:p w:rsidR="00065E61" w:rsidRDefault="00C060A3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публичных слушаний, образовании оргкомитета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65E61" w:rsidRDefault="00C060A3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проведению публичных слушаний,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установлении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порядка учета предложений и участия граждан в обсуждении проекта решения «О внесении изменений в Устав Тимашевского </w:t>
      </w:r>
    </w:p>
    <w:p w:rsidR="00065E61" w:rsidRDefault="00C060A3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городского поселения Тимашевского района» </w:t>
      </w:r>
    </w:p>
    <w:p w:rsidR="00065E61" w:rsidRDefault="00065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65E61" w:rsidRDefault="00065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65E61" w:rsidRDefault="00C060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Устава 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  в соответствие с действующим законодательством, руково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ствуясь пунктом 1 части 10 статьи 35, статьей 44 Федерального закона  от 6 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тября 2003 г. № 131-ФЗ «Об общих принципах организации местного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управления в Российской Федерации» Совет Тимашевского городского посел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065E61" w:rsidRDefault="00C060A3">
      <w:pPr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Принять проект решения Совета Тимашевского городского поселения Тимашевского района «О внесении изменений в Устав Тимашевского горо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ского поселения Тимашевского района» (приложение № 1).</w:t>
      </w:r>
    </w:p>
    <w:p w:rsidR="00065E61" w:rsidRDefault="00C060A3">
      <w:pPr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Назначить по инициативе Совета Тимашевского городского поселения Тимашевского района проведение публичных слушаний по теме: «Рассмотр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проекта решения Совета Тимашевского городского поселения 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 «О внесении изменений в Устав</w:t>
      </w:r>
      <w:r>
        <w:rPr>
          <w:rFonts w:ascii="Times New Roman" w:hAnsi="Times New Roman"/>
          <w:color w:val="FF0000"/>
          <w:sz w:val="28"/>
          <w:szCs w:val="28"/>
          <w:u w:color="FF0000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Тимашевского района» на 21 мая 2021 г. в 15-00 часов в здании МАУ «Экран» по адресу:</w:t>
      </w:r>
      <w:r>
        <w:rPr>
          <w:rFonts w:ascii="Times New Roman" w:hAnsi="Times New Roman"/>
          <w:color w:val="FF0000"/>
          <w:sz w:val="28"/>
          <w:szCs w:val="28"/>
          <w:u w:color="FF000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Краснодарский край,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город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шевск, улица Красная, дом 105, холл 2 этажа.</w:t>
      </w:r>
    </w:p>
    <w:p w:rsidR="00065E61" w:rsidRDefault="00C060A3">
      <w:pPr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Образовать оргкомитет по проведению публичных слушаний и утве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дить его состав (приложение № 2).</w:t>
      </w:r>
    </w:p>
    <w:p w:rsidR="00065E61" w:rsidRDefault="00C060A3">
      <w:pPr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Проведение публичных слушаний и определение результатов публи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ных слушаний в порядке, установленном решением Совета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родского поселения Тимашевского района от  6 марта 2013 г. № 245 </w:t>
      </w:r>
      <w:r w:rsidR="00425167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«Об утверждении Положения о порядке организации и проведения публичных слушаний в Тимашевском городском поселении Тимашевского района» (с 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менениями от 20 июня 2018 г. № 327, от 21 ноября 2018 г. № 346, </w:t>
      </w:r>
      <w:r w:rsidR="00425167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>от 28 августа 2019 г. № 391</w:t>
      </w:r>
      <w:proofErr w:type="gramEnd"/>
      <w:r>
        <w:rPr>
          <w:rFonts w:ascii="Times New Roman" w:hAnsi="Times New Roman"/>
          <w:sz w:val="28"/>
          <w:szCs w:val="28"/>
        </w:rPr>
        <w:t>, от 26 февраля 2020 г. № 29), возложить на оргк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митет по проведению публичных слушаний.</w:t>
      </w:r>
    </w:p>
    <w:p w:rsidR="00065E61" w:rsidRDefault="00C060A3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Утвердить порядок учета предложений и участия граждан в обсужд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проекта решения Совета Тимашевского городского поселения 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 «О внесении изменений в Устав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Тимашевского района» (приложение № 3).</w:t>
      </w:r>
    </w:p>
    <w:p w:rsidR="00065E61" w:rsidRDefault="00C060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Организационному отделу администрации Тимашевского городского поселения Тимашевского района (Сысоев В.Г.) официально опубликовать настоящее решение до 7 мая 2021 г. и разместить на официальном сайте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нистрации Тимашевского городского поселения Тимашевского района в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формационно-телекоммуникационной сети «Интернет».</w:t>
      </w:r>
    </w:p>
    <w:p w:rsidR="00065E61" w:rsidRDefault="00C060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главу</w:t>
      </w:r>
      <w:r>
        <w:rPr>
          <w:rFonts w:ascii="Times New Roman" w:hAnsi="Times New Roman"/>
          <w:color w:val="FF0000"/>
          <w:sz w:val="28"/>
          <w:szCs w:val="28"/>
          <w:u w:color="FF0000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Панина Н.Н.</w:t>
      </w:r>
    </w:p>
    <w:p w:rsidR="00065E61" w:rsidRDefault="00C060A3">
      <w:pPr>
        <w:widowControl w:val="0"/>
        <w:tabs>
          <w:tab w:val="left" w:pos="1080"/>
          <w:tab w:val="left" w:pos="1211"/>
          <w:tab w:val="left" w:pos="73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Настоящее решение вступает в силу после его официального опубл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кования, за исключением пункта 6 настоящего решения, вступающего в силу со дня подписания. </w:t>
      </w:r>
    </w:p>
    <w:p w:rsidR="00065E61" w:rsidRDefault="00065E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65E61" w:rsidRDefault="00065E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65E61" w:rsidRDefault="00C06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65E61" w:rsidRDefault="00C06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Н.Н. Панин</w:t>
      </w:r>
    </w:p>
    <w:p w:rsidR="00065E61" w:rsidRDefault="00065E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065E61" w:rsidRDefault="00065E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065E61" w:rsidRDefault="00C06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065E61" w:rsidRDefault="00C06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065E61" w:rsidRDefault="00C06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065E61" w:rsidRDefault="00065E6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5E61" w:rsidRDefault="00065E6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5E61" w:rsidRDefault="00065E6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CD9" w:rsidRDefault="003D4C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CD9" w:rsidRDefault="003D4C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CD9" w:rsidRDefault="003D4C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CD9" w:rsidRDefault="003D4C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CD9" w:rsidRDefault="003D4C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CD9" w:rsidRDefault="003D4C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CD9" w:rsidRDefault="003D4C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CD9" w:rsidRDefault="003D4C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CD9" w:rsidRDefault="003D4C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872" w:firstLine="708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lastRenderedPageBreak/>
        <w:t>Приложение № 1</w:t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5580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 xml:space="preserve">к решению Совета </w:t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5580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Тимашевского городского пос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е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 xml:space="preserve">ления Тимашевского района 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</w:rPr>
      </w:pPr>
      <w:r w:rsidRPr="002048EA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</w:rPr>
        <w:t>от ____________ № __________</w:t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/>
          <w:lang w:eastAsia="en-US"/>
        </w:rPr>
        <w:tab/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/>
          <w:lang w:eastAsia="en-US"/>
        </w:rPr>
      </w:pPr>
    </w:p>
    <w:tbl>
      <w:tblPr>
        <w:tblStyle w:val="TableNormal1"/>
        <w:tblW w:w="9632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39"/>
        <w:gridCol w:w="8993"/>
      </w:tblGrid>
      <w:tr w:rsidR="002048EA" w:rsidRPr="002048EA" w:rsidTr="006D6887">
        <w:trPr>
          <w:trHeight w:val="308"/>
          <w:jc w:val="center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048EA" w:rsidRPr="002048EA" w:rsidRDefault="002048EA" w:rsidP="002048EA">
            <w:pPr>
              <w:widowControl w:val="0"/>
              <w:spacing w:after="0" w:line="240" w:lineRule="auto"/>
              <w:ind w:right="19772" w:firstLine="72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048EA" w:rsidRPr="002048EA" w:rsidRDefault="002048EA" w:rsidP="002048EA">
            <w:pPr>
              <w:widowControl w:val="0"/>
              <w:spacing w:after="0" w:line="240" w:lineRule="auto"/>
              <w:ind w:right="19772" w:firstLine="720"/>
              <w:rPr>
                <w:rFonts w:ascii="Arial" w:hAnsi="Arial"/>
                <w:sz w:val="20"/>
                <w:szCs w:val="20"/>
              </w:rPr>
            </w:pPr>
          </w:p>
        </w:tc>
      </w:tr>
      <w:tr w:rsidR="002048EA" w:rsidRPr="002048EA" w:rsidTr="006D6887">
        <w:trPr>
          <w:trHeight w:val="308"/>
          <w:jc w:val="center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048EA" w:rsidRPr="002048EA" w:rsidRDefault="002048EA" w:rsidP="002048EA">
            <w:pPr>
              <w:widowControl w:val="0"/>
              <w:spacing w:after="0" w:line="240" w:lineRule="auto"/>
              <w:ind w:right="19772" w:firstLine="72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048EA" w:rsidRPr="002048EA" w:rsidRDefault="002048EA" w:rsidP="002048EA">
            <w:pPr>
              <w:widowControl w:val="0"/>
              <w:spacing w:after="0" w:line="240" w:lineRule="auto"/>
              <w:ind w:right="19772" w:firstLine="720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/>
          <w:lang w:eastAsia="en-US"/>
        </w:rPr>
        <w:t xml:space="preserve">О внесении изменений в Устав </w:t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/>
          <w:lang w:eastAsia="en-US"/>
        </w:rPr>
        <w:t xml:space="preserve">Тимашевского городского поселения Тимашевского района </w:t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В целях приведения Устава Тимашевского городского поселения Тим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а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шевского района  в соответствие с действующим законодательством, руково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д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ствуясь пунктом 1 части 10 статьи 35, статьей 44 Федерального закона  от 6 о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к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тября 2003 г. № 131-ФЗ «Об общих принципах организации местного сам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о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управления в Российской Федерации» Совет Тимашевского городского посел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е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 xml:space="preserve">ния Тимашевского района </w:t>
      </w:r>
      <w:proofErr w:type="gramStart"/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р</w:t>
      </w:r>
      <w:proofErr w:type="gramEnd"/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 xml:space="preserve"> е ш и л:</w:t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color="FF0000"/>
          <w:bdr w:val="none" w:sz="0" w:space="0" w:color="auto"/>
          <w:lang w:eastAsia="en-US"/>
        </w:rPr>
      </w:pPr>
      <w:r w:rsidRPr="002048EA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ab/>
        <w:t xml:space="preserve">1. 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Внести в Устав Тимашевского городского поселения Тимашевского района, принятый решением Совета Тимашевского городского поселения Т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и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машевского района  от 27 июля 2016 г. № 200 (с изменениями                            от 18 апреля 2017 г. № 268, 23 мая 2018 г. № 319, 29 мая 2019 г. № 368,              8 июля 2020 г. № 40), изменения согласно приложению.</w:t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sz w:val="28"/>
          <w:szCs w:val="28"/>
          <w:bdr w:val="none" w:sz="0" w:space="0" w:color="auto"/>
          <w:lang w:eastAsia="en-US"/>
        </w:rPr>
        <w:t xml:space="preserve">2. </w:t>
      </w:r>
      <w:proofErr w:type="gramStart"/>
      <w:r w:rsidRPr="002048EA">
        <w:rPr>
          <w:rFonts w:ascii="Times New Roman" w:eastAsia="Calibri" w:hAnsi="Times New Roman" w:cs="Times New Roman"/>
          <w:sz w:val="28"/>
          <w:szCs w:val="28"/>
          <w:bdr w:val="none" w:sz="0" w:space="0" w:color="auto"/>
          <w:lang w:eastAsia="en-US"/>
        </w:rPr>
        <w:t>Контроль за</w:t>
      </w:r>
      <w:proofErr w:type="gramEnd"/>
      <w:r w:rsidRPr="002048EA">
        <w:rPr>
          <w:rFonts w:ascii="Times New Roman" w:eastAsia="Calibri" w:hAnsi="Times New Roman" w:cs="Times New Roman"/>
          <w:sz w:val="28"/>
          <w:szCs w:val="28"/>
          <w:bdr w:val="none" w:sz="0" w:space="0" w:color="auto"/>
          <w:lang w:eastAsia="en-US"/>
        </w:rPr>
        <w:t xml:space="preserve"> выполнением настоящего решения возложить на главу Тимашевского городского поселения Тимашевского района Панина Н.Н.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3. Решение вступает в силу на следующий день после дня его официал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ь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ного опубликования, произведенного после государственной регистрации.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 xml:space="preserve">Глава Тимашевского </w:t>
      </w:r>
      <w:proofErr w:type="gramStart"/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городского</w:t>
      </w:r>
      <w:proofErr w:type="gramEnd"/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 xml:space="preserve"> </w:t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shd w:val="clear" w:color="auto" w:fill="FFFF00"/>
          <w:lang w:eastAsia="en-US"/>
        </w:rPr>
      </w:pP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поселения Тимашевского района                                                           Н.Н. Панин</w:t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shd w:val="clear" w:color="auto" w:fill="FFFF00"/>
          <w:lang w:eastAsia="en-US"/>
        </w:rPr>
      </w:pP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 xml:space="preserve">Председатель Совета </w:t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 xml:space="preserve">Тимашевского городского поселения </w:t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Тимашевского района                                                                             С.Г. Качанов</w:t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ab/>
      </w:r>
      <w:r w:rsidRPr="002048EA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ab/>
      </w:r>
      <w:r w:rsidRPr="002048EA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ab/>
      </w:r>
      <w:r w:rsidRPr="002048EA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ab/>
      </w:r>
      <w:r w:rsidRPr="002048EA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ab/>
      </w:r>
      <w:r w:rsidRPr="002048EA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ab/>
      </w:r>
      <w:r w:rsidRPr="002048EA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ab/>
        <w:t xml:space="preserve">  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lastRenderedPageBreak/>
        <w:tab/>
      </w:r>
      <w:r w:rsidRPr="002048EA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ab/>
      </w:r>
      <w:r w:rsidRPr="002048EA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ab/>
      </w:r>
      <w:r w:rsidRPr="002048EA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ab/>
      </w:r>
      <w:r w:rsidRPr="002048EA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ab/>
      </w:r>
      <w:r w:rsidRPr="002048EA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ab/>
      </w:r>
      <w:r w:rsidRPr="002048EA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ab/>
        <w:t xml:space="preserve">  </w:t>
      </w: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 xml:space="preserve">Приложение 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 xml:space="preserve">к решению Совета   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 xml:space="preserve">Тимашевского городского поселения   Тимашевского района 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от ________________ №_____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bdr w:val="none" w:sz="0" w:space="0" w:color="auto"/>
          <w:lang w:eastAsia="en-US"/>
        </w:rPr>
        <w:t>ИЗМЕНЕНИЯ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bdr w:val="none" w:sz="0" w:space="0" w:color="auto"/>
          <w:lang w:eastAsia="en-US"/>
        </w:rPr>
        <w:t xml:space="preserve">в Устав Тимашевского городского поселения 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bdr w:val="none" w:sz="0" w:space="0" w:color="auto"/>
          <w:lang w:eastAsia="en-US"/>
        </w:rPr>
        <w:t xml:space="preserve">Тимашевского района 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1. В пункте 39 статьи 8 «Вопросы местного значения поселения» слова «Федеральным </w:t>
      </w:r>
      <w:hyperlink r:id="rId8" w:history="1">
        <w:r w:rsidRPr="002048EA">
          <w:rPr>
            <w:rFonts w:ascii="Times New Roman" w:hAnsi="Times New Roman"/>
            <w:sz w:val="28"/>
            <w:szCs w:val="28"/>
            <w:u w:color="0000ED"/>
            <w14:textOutline w14:w="0" w14:cap="flat" w14:cmpd="sng" w14:algn="ctr">
              <w14:noFill/>
              <w14:prstDash w14:val="solid"/>
              <w14:bevel/>
            </w14:textOutline>
          </w:rPr>
          <w:t>законом</w:t>
        </w:r>
      </w:hyperlink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 от 24.07.2007 № 221-ФЗ «О государственном кадастре недвижимости» заменить словами «федеральным законом</w:t>
      </w:r>
      <w:r w:rsidRPr="002048EA">
        <w:rPr>
          <w:rFonts w:ascii="Times New Roman" w:hAnsi="Times New Roman"/>
          <w:b/>
          <w:bCs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»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:rsidR="002048EA" w:rsidRPr="002048EA" w:rsidRDefault="002048EA" w:rsidP="002048EA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2. Часть 1 статьи 9 «Права органов местного самоуправления поселения на решение вопросов, не отнесенных к вопросам местного значения поселений» дополнить пунктами 16 и 17 следующего содержания:</w:t>
      </w:r>
    </w:p>
    <w:p w:rsidR="002048EA" w:rsidRPr="002048EA" w:rsidRDefault="002048EA" w:rsidP="002048EA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proofErr w:type="gramStart"/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«16)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должности;</w:t>
      </w:r>
      <w:proofErr w:type="gramEnd"/>
    </w:p>
    <w:p w:rsidR="002048EA" w:rsidRPr="002048EA" w:rsidRDefault="002048EA" w:rsidP="002048EA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17) осуществление мероприятий по оказанию помощи лицам, наход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я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щимся в состоянии алкогольного, наркотического или иного токсического оп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ь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янения</w:t>
      </w:r>
      <w:proofErr w:type="gramStart"/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.».</w:t>
      </w:r>
      <w:proofErr w:type="gramEnd"/>
    </w:p>
    <w:p w:rsidR="002048EA" w:rsidRPr="002048EA" w:rsidRDefault="002048EA" w:rsidP="002048EA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3. Часть 9 статьи 16 «Территориальное общественное самоуправление» дополнить пунктом 7 следующего содержания: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«7) обсуждение инициативного проекта и принятие решения по вопросу о его одобрении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.».</w:t>
      </w:r>
      <w:proofErr w:type="gramEnd"/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4. Статью 16 «Территориальное общественное самоуправление» допо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л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нить частью 10.1 следующего содержания: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«10.1.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.».</w:t>
      </w:r>
      <w:proofErr w:type="gramEnd"/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5. Часть 1 статьи 18 «Собрание граждан» после слов «должностных лиц местного самоуправления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,»</w:t>
      </w:r>
      <w:proofErr w:type="gramEnd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дополнить словами «обсуждения вопросов внес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е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ния инициативных проектов и их рассмотрения,».</w:t>
      </w:r>
    </w:p>
    <w:p w:rsidR="002048EA" w:rsidRPr="002048EA" w:rsidRDefault="002048EA" w:rsidP="002048EA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6. Часть 2 статьи 18 «Собрание граждан» дополнить абзацем следующ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е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го содержания:</w:t>
      </w:r>
    </w:p>
    <w:p w:rsidR="002048EA" w:rsidRPr="002048EA" w:rsidRDefault="002048EA" w:rsidP="002048EA">
      <w:pPr>
        <w:widowControl w:val="0"/>
        <w:spacing w:before="20" w:after="20" w:line="240" w:lineRule="auto"/>
        <w:ind w:firstLine="851"/>
        <w:jc w:val="both"/>
        <w:rPr>
          <w:rFonts w:ascii="Times New Roman" w:hAnsi="Times New Roman"/>
          <w:kern w:val="1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рии</w:t>
      </w:r>
      <w:r w:rsidRPr="002048EA">
        <w:rPr>
          <w:rFonts w:ascii="Times New Roman" w:hAnsi="Times New Roman"/>
          <w:kern w:val="1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 поселения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</w:t>
      </w:r>
      <w:proofErr w:type="gramStart"/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.».</w:t>
      </w:r>
      <w:proofErr w:type="gramEnd"/>
    </w:p>
    <w:p w:rsidR="002048EA" w:rsidRPr="002048EA" w:rsidRDefault="002048EA" w:rsidP="002048EA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7. Часть 1 статьи 19 «Конференция граждан (собрание делегатов)» после слов «должностных лиц местного самоуправления» дополнить словами «, о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б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суждения вопросов внесения инициативных проектов и их рассмотрения».</w:t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lastRenderedPageBreak/>
        <w:t>8. Часть 2 статьи 20 «Опрос граждан» дополнить абзацем следующего содержания:</w:t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«В опросе граждан по вопросу выявления мнения граждан о поддержке инициативного проекта вправе участвовать жители поселения или его части, в которых предлагается реализовать инициативный проект, достигшие шестн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дцатилетнего возраста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.».</w:t>
      </w:r>
      <w:proofErr w:type="gramEnd"/>
    </w:p>
    <w:p w:rsidR="002048EA" w:rsidRPr="002048EA" w:rsidRDefault="002048EA" w:rsidP="002048EA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9. Часть 3 статьи 20 «Опрос граждан» дополнить пунктом 3 следующего содержания:</w:t>
      </w:r>
    </w:p>
    <w:p w:rsidR="002048EA" w:rsidRPr="002048EA" w:rsidRDefault="002048EA" w:rsidP="002048EA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«3) жителей поселения или его части, в которых предлагается реализ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вать инициативный проект, достигших шестнадцатилетнего возраста, - для в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ы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явления мнения граждан о поддержке данного инициативного проекта</w:t>
      </w:r>
      <w:proofErr w:type="gramStart"/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.».</w:t>
      </w:r>
      <w:proofErr w:type="gramEnd"/>
    </w:p>
    <w:p w:rsidR="002048EA" w:rsidRPr="002048EA" w:rsidRDefault="002048EA" w:rsidP="002048EA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10. Часть 5 статьи 20 «Опрос граждан» изложить в следующей редакции:</w:t>
      </w:r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8EA">
        <w:rPr>
          <w:rFonts w:ascii="Times New Roman" w:hAnsi="Times New Roman"/>
          <w:sz w:val="28"/>
          <w:szCs w:val="28"/>
        </w:rPr>
        <w:t>«5. Решение о назначении опроса граждан принимается Советом. Для проведения опроса граждан может использоваться официальный сайт посел</w:t>
      </w:r>
      <w:r w:rsidRPr="002048EA">
        <w:rPr>
          <w:rFonts w:ascii="Times New Roman" w:hAnsi="Times New Roman"/>
          <w:sz w:val="28"/>
          <w:szCs w:val="28"/>
        </w:rPr>
        <w:t>е</w:t>
      </w:r>
      <w:r w:rsidRPr="002048EA">
        <w:rPr>
          <w:rFonts w:ascii="Times New Roman" w:hAnsi="Times New Roman"/>
          <w:sz w:val="28"/>
          <w:szCs w:val="28"/>
        </w:rPr>
        <w:t>ния в информационно-телекоммуникационной сети «Интернет».</w:t>
      </w:r>
      <w:r w:rsidRPr="002048E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048EA">
        <w:rPr>
          <w:rFonts w:ascii="Times New Roman" w:hAnsi="Times New Roman"/>
          <w:sz w:val="28"/>
          <w:szCs w:val="28"/>
        </w:rPr>
        <w:t>В нормати</w:t>
      </w:r>
      <w:r w:rsidRPr="002048EA">
        <w:rPr>
          <w:rFonts w:ascii="Times New Roman" w:hAnsi="Times New Roman"/>
          <w:sz w:val="28"/>
          <w:szCs w:val="28"/>
        </w:rPr>
        <w:t>в</w:t>
      </w:r>
      <w:r w:rsidRPr="002048EA">
        <w:rPr>
          <w:rFonts w:ascii="Times New Roman" w:hAnsi="Times New Roman"/>
          <w:sz w:val="28"/>
          <w:szCs w:val="28"/>
        </w:rPr>
        <w:t>ном правовом акте Совета о назначении опроса граждан устанавливаются:</w:t>
      </w:r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48EA">
        <w:rPr>
          <w:rFonts w:ascii="Times New Roman" w:hAnsi="Times New Roman"/>
          <w:sz w:val="28"/>
          <w:szCs w:val="28"/>
        </w:rPr>
        <w:t>1) дата и сроки проведения опроса;</w:t>
      </w:r>
      <w:proofErr w:type="gramEnd"/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48EA">
        <w:rPr>
          <w:rFonts w:ascii="Times New Roman" w:hAnsi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8EA">
        <w:rPr>
          <w:rFonts w:ascii="Times New Roman" w:hAnsi="Times New Roman"/>
          <w:sz w:val="28"/>
          <w:szCs w:val="28"/>
        </w:rPr>
        <w:t>3) методика проведения опроса;</w:t>
      </w:r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8EA">
        <w:rPr>
          <w:rFonts w:ascii="Times New Roman" w:hAnsi="Times New Roman"/>
          <w:sz w:val="28"/>
          <w:szCs w:val="28"/>
        </w:rPr>
        <w:t>4) форма опросного листа;</w:t>
      </w:r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8EA">
        <w:rPr>
          <w:rFonts w:ascii="Times New Roman" w:hAnsi="Times New Roman"/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p w:rsidR="002048EA" w:rsidRPr="002048EA" w:rsidRDefault="002048EA" w:rsidP="002048EA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6) порядок идентификации участников опроса в случае проведения опроса граждан с использованием официального сайта поселения в информ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ционно-телекоммуникационной сети «Интернет»</w:t>
      </w:r>
      <w:proofErr w:type="gramStart"/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.»</w:t>
      </w:r>
      <w:proofErr w:type="gramEnd"/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:rsidR="002048EA" w:rsidRPr="002048EA" w:rsidRDefault="002048EA" w:rsidP="002048EA">
      <w:pPr>
        <w:widowControl w:val="0"/>
        <w:tabs>
          <w:tab w:val="left" w:pos="14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8EA">
        <w:rPr>
          <w:rFonts w:ascii="Times New Roman" w:hAnsi="Times New Roman"/>
          <w:sz w:val="28"/>
          <w:szCs w:val="28"/>
        </w:rPr>
        <w:t>11. Пункт 1 части 7 статьи 20 «Опрос граждан» дополнить словами «или жителей поселения»</w:t>
      </w:r>
      <w:r w:rsidRPr="002048EA">
        <w:rPr>
          <w:rFonts w:ascii="Times New Roman" w:hAnsi="Times New Roman"/>
          <w:i/>
          <w:iCs/>
          <w:sz w:val="28"/>
          <w:szCs w:val="28"/>
        </w:rPr>
        <w:t>:</w:t>
      </w:r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8EA">
        <w:rPr>
          <w:rFonts w:ascii="Times New Roman" w:hAnsi="Times New Roman"/>
          <w:sz w:val="28"/>
          <w:szCs w:val="28"/>
        </w:rPr>
        <w:t>12. Часть 1 статьи 21.1 «Сход граждан» дополнить пунктом 4 следующ</w:t>
      </w:r>
      <w:r w:rsidRPr="002048EA">
        <w:rPr>
          <w:rFonts w:ascii="Times New Roman" w:hAnsi="Times New Roman"/>
          <w:sz w:val="28"/>
          <w:szCs w:val="28"/>
        </w:rPr>
        <w:t>е</w:t>
      </w:r>
      <w:r w:rsidRPr="002048EA">
        <w:rPr>
          <w:rFonts w:ascii="Times New Roman" w:hAnsi="Times New Roman"/>
          <w:sz w:val="28"/>
          <w:szCs w:val="28"/>
        </w:rPr>
        <w:t>го содержания: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«4) в соответствии с законом Краснодарского края на части территории населенного пункта, входящего в состав поселения, по вопросу введения и 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с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пользования средств самообложения граждан на данной части территории населенного пункта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.».</w:t>
      </w:r>
      <w:proofErr w:type="gramEnd"/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8EA">
        <w:rPr>
          <w:rFonts w:ascii="Times New Roman" w:hAnsi="Times New Roman"/>
          <w:sz w:val="28"/>
          <w:szCs w:val="28"/>
        </w:rPr>
        <w:t>13. Первое предложение части 2 статьи 21.1 «Сход граждан» дополнить словами «(либо части его территории)».</w:t>
      </w:r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8EA">
        <w:rPr>
          <w:rFonts w:ascii="Times New Roman" w:hAnsi="Times New Roman"/>
          <w:sz w:val="28"/>
          <w:szCs w:val="28"/>
        </w:rPr>
        <w:t>14. Дополнить статью 21.1 «Сход граждан» частью 3 следующего с</w:t>
      </w:r>
      <w:r w:rsidRPr="002048EA">
        <w:rPr>
          <w:rFonts w:ascii="Times New Roman" w:hAnsi="Times New Roman"/>
          <w:sz w:val="28"/>
          <w:szCs w:val="28"/>
        </w:rPr>
        <w:t>о</w:t>
      </w:r>
      <w:r w:rsidRPr="002048EA">
        <w:rPr>
          <w:rFonts w:ascii="Times New Roman" w:hAnsi="Times New Roman"/>
          <w:sz w:val="28"/>
          <w:szCs w:val="28"/>
        </w:rPr>
        <w:t>держания: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«3. Сход граждан, предусмотренный пунктом 4 части 1 настоящей ст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тьи, может созываться Советом по инициативе 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группы жителей соответству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ю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щей части территории населенного пункта</w:t>
      </w:r>
      <w:proofErr w:type="gramEnd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численностью не менее 10 человек. 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Границы части территории населенного пункта, входящего в состав п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селения, на которой может 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проводится</w:t>
      </w:r>
      <w:proofErr w:type="gramEnd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сход граждан по вопросу введения и 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с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пользования средств самообложения граждан, определяются Советом с учетом критериев, установленных Законом Краснодарского края.».</w:t>
      </w:r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8EA">
        <w:rPr>
          <w:rFonts w:ascii="Times New Roman" w:hAnsi="Times New Roman"/>
          <w:sz w:val="28"/>
          <w:szCs w:val="28"/>
        </w:rPr>
        <w:lastRenderedPageBreak/>
        <w:t>15. Дополнить Устав статьей 21.2 следующего содержания:</w:t>
      </w:r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048EA">
        <w:rPr>
          <w:rFonts w:ascii="Times New Roman" w:hAnsi="Times New Roman"/>
          <w:b/>
          <w:bCs/>
          <w:sz w:val="28"/>
          <w:szCs w:val="28"/>
        </w:rPr>
        <w:t>«Статья 21.2. Инициативные проекты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1. В целях реализации мероприятий, имеющих приоритетное значение для жителей поселения или его части, по решению вопросов местного значения или иных вопросов, право 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решения</w:t>
      </w:r>
      <w:proofErr w:type="gramEnd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которых предоставлено органам местного самоуправления, в администрацию может быть внесен инициативный проект. Порядок определения части территории поселения, на которой могут реализ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вываться инициативные проекты, устанавливается нормативным правовым 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к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том Совета.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2. С инициативой о внесении инициативного проекта вправе выступить инициативная группа численностью не менее десяти граждан, достигших шес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т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надцатилетнего возраста и проживающих на территории поселения, органы территориального общественного самоуправления, староста сельского населе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ного пункта (далее - инициаторы проекта). Минимальная численность иници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тивной группы может быть уменьшена нормативным правовым актом Совета. Право выступить инициатором проекта в соответствии с нормативным прав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вым актом Совета может быть предоставлено также иным лицам, осуществл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я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ющим деятельность на территории поселения.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bookmarkStart w:id="0" w:name="Par2"/>
      <w:bookmarkEnd w:id="0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3. Инициативный проект должен содержать следующие сведения: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1) описание проблемы, решение которой имеет приоритетное значение для жителей поселения или его части;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2) обоснование предложений по решению указанной проблемы;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3) описание ожидаемого результата (ожидаемых результатов) реализ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ции инициативного проекта;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4) предварительный расчет необходимых расходов на реализацию ин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циативного проекта;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5) планируемые сроки реализации инициативного проекта;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7) указание на объем средств местного бюджета в случае, если предп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8) указание на территорию поселения или его часть, в границах которой будет реализовываться инициативный проект, в соответствии с порядком, уст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новленным нормативным правовым актом Совета;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9) иные сведения, предусмотренные нормативным правовым актом С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вета.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4. 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Инициативный проект до его внесения в администрацию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б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щественного самоуправления, в целях обсуждения инициативного проекта, определения его соответствия интересам жителей поселения или его части, ц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е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лесообразности реализации инициативного проекта, а также принятия собран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ем или конференцией граждан решения о поддержке инициативного проекта.</w:t>
      </w:r>
      <w:proofErr w:type="gramEnd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При этом возможно рассмотрение нескольких инициативных проектов на 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д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lastRenderedPageBreak/>
        <w:t>ном собрании или на одной конференции граждан.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Нормативным правовым актом Совета может быть предусмотрена во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з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можность выявления мнения граждан по вопросу о поддержке инициативного проекта также путем опроса граждан, сбора их подписей.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Инициаторы проекта при внесении инициативного проекта в админ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страцию прикладывают к нему соответственно протокол собрания или конф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е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ренции граждан, результаты опроса граждан и (или) подписные листы, по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д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тверждающие поддержку инициативного проекта жителями поселения или его части.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5. Информация о внесении инициативного проекта в администрацию подлежит опубликованию (обнародованию) и размещению на официальном сайте поселения в информационно-телекоммуникационной сети «Интернет» в течение трех рабочих дней со дня внесения инициативного проекта в админ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страцию и должна содержать сведения, указанные в части 3 настоящей статьи, а также об инициаторах проекта.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поселения, достигшие шестнадцатилетнего возраста. В случае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,</w:t>
      </w:r>
      <w:proofErr w:type="gramEnd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если администрация не имеет возможности размещать указанную информацию в информационно-телекоммуникационной сети «Интернет», ук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занная информация размещается на официальном сайте муниципального обр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зования </w:t>
      </w:r>
      <w:proofErr w:type="spell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Тимашевский</w:t>
      </w:r>
      <w:proofErr w:type="spellEnd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район. </w:t>
      </w:r>
      <w:bookmarkStart w:id="1" w:name="Par16"/>
      <w:bookmarkEnd w:id="1"/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6. Инициативный проект подлежит обязательному рассмотрению адм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нистрацией в течение 30 дней со дня его внесения. Администрация по резул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ь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татам рассмотрения инициативного проекта принимает одно из следующих р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е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шений: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ления и рассмотрения проекта местного бюджета (внесения изменений в реш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е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ние о местном бюджете);</w:t>
      </w:r>
      <w:proofErr w:type="gramEnd"/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2) отказать в поддержке инициативного проекта и вернуть его иници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торам проекта с указанием причин отказа в поддержке инициативного проекта.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bookmarkStart w:id="2" w:name="Par19"/>
      <w:bookmarkEnd w:id="2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7. Администрация принимает решение об отказе в поддержке иници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тивного проекта в одном из следующих случаев: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1) несоблюдение установленного порядка внесения инициативного пр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екта и его рассмотрения;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2) несоответствие инициативного проекта требованиям федеральных з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конов и иных нормативных правовых актов Российской Федерации, законов и иных нормативных правовых актов Краснодарского края, уставу;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3) невозможность реализации инициативного проекта ввиду отсутствия у органов местного самоуправления необходимых полномочий и прав;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4) отсутствие средств местного бюджета в объеме средств, необходимом для реализации инициативного проекта, источником формирования которых не 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lastRenderedPageBreak/>
        <w:t>являются инициативные платежи;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bookmarkStart w:id="3" w:name="Par24"/>
      <w:bookmarkEnd w:id="3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5) наличие возможности решения описанной в инициативном проекте проблемы более эффективным способом;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6) признание инициативного проекта не прошедшим конкурсный отбор.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bookmarkStart w:id="4" w:name="Par26"/>
      <w:bookmarkEnd w:id="4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8. Администрация вправе, а в случае, предусмотренном пунктом 5 части 7 настоящей статьи, обязана предложить инициаторам проекта совместно дор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ботать инициативный проект, а также рекомендовать представить его на ра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с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смотрение органа местного самоуправления иного муниципального образов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ния или государственного органа в соответствии с их компетенцией.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bookmarkStart w:id="5" w:name="Par27"/>
      <w:bookmarkEnd w:id="5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9. Порядок выдвижения, внесения, обсуждения, рассмотрения иници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тивных проектов, а также проведения их конкурсного отбора устанавливается Советом.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10. 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В отношении инициативных проектов, выдвигаемых для получения финансовой поддержки за счет межбюджетных трансфертов из краевого бю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д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жета, требования к составу сведений, которые должны содержать инициати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ные проекты, порядок рассмотрения инициативных проектов, в том числе 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с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нования для отказа в их поддержке, порядок и критерии конкурсного отбора таких инициативных проектов устанавливаются нормативным правовым актом главы администрации (губернатора) Краснодарского края.</w:t>
      </w:r>
      <w:proofErr w:type="gramEnd"/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bookmarkStart w:id="6" w:name="Par29"/>
      <w:bookmarkEnd w:id="6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11. В случае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,</w:t>
      </w:r>
      <w:proofErr w:type="gramEnd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если в администрацию внесено несколько инициативных проектов, в том числе с описанием аналогичных по содержанию приоритетных проблем, администрация организует проведение конкурсного отбора и инфо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р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мирует об этом инициаторов проекта.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bookmarkStart w:id="7" w:name="Par30"/>
      <w:bookmarkEnd w:id="7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12. Проведение конкурсного отбора инициативных проектов возлагается на коллегиальный орган (комиссию), порядок формирования и деятельности которого определяется нормативным правовым актом Совета. Состав коллег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ального органа (комиссии) формируется администрацией. При этом половина от общего числа членов коллегиального органа (комиссии) должна быть назн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чена на основе предложений Совета. Инициаторам проекта и их представит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е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лям при проведении конкурсного отбора должна обеспечиваться возможность участия в рассмотрении коллегиальным органом (комиссией) инициативных проектов и изложения своих позиций по ним.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13. Инициаторы проекта, другие граждане, проживающие на территории поселения, уполномоченные собранием или конференцией граждан, а также иные лица, определяемые законодательством Российской Федерации, вправе осуществлять общественный 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контроль за</w:t>
      </w:r>
      <w:proofErr w:type="gramEnd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реализацией инициативного проекта в формах, не противоречащих законодательству Российской Федерации.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14. Информация о рассмотрении инициативного проекта администрац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ей, о ходе реализации инициативного проекта, в том числе об использовании денежных средств, об имущественном и (или) трудовом участии заинтерес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ванных в его реализации лиц, подлежит опубликованию (обнародованию) и размещению на официальном сайте поселения в информационно-телекоммуникационной сети «Интернет». Отчет администрации об итогах ре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лизации инициативного проекта подлежит опубликованию (обнародованию) и размещению на официальном сайте поселения в информационно-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lastRenderedPageBreak/>
        <w:t>телекоммуникационной сети «Интернет» в течение 30 календарных дней со дня завершения реализации инициативного проекта. В случае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,</w:t>
      </w:r>
      <w:proofErr w:type="gramEnd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если администрация не имеет возможности размещать указанную информацию в информационно-телекоммуникационной сети «Интернет», указанная информация размещается на официальном сайте муниципального образования </w:t>
      </w:r>
      <w:proofErr w:type="spell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Тимашевский</w:t>
      </w:r>
      <w:proofErr w:type="spellEnd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район, в с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став которого входит поселение. 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15. Источником финансового обеспечения реализации инициативных проектов, предусмотренных настоящей статьей, являются предусмотренные решением о местном бюджете бюджетные ассигнования на реализацию иниц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ативных проектов, 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формируемые</w:t>
      </w:r>
      <w:proofErr w:type="gramEnd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в том числе с учетом объемов инициативных платежей и (или) межбюджетных трансфертов из краевого бюджета, пред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ставленных в целях финансового обеспечения соответствующих расходных обязательств поселения.</w:t>
      </w:r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8EA">
        <w:rPr>
          <w:rFonts w:ascii="Times New Roman" w:hAnsi="Times New Roman"/>
          <w:sz w:val="28"/>
          <w:szCs w:val="28"/>
        </w:rPr>
        <w:t>16. Реализация инициативных проектов может обеспечиваться также в форме добровольного имущественного и (или) трудового участия заинтерес</w:t>
      </w:r>
      <w:r w:rsidRPr="002048EA">
        <w:rPr>
          <w:rFonts w:ascii="Times New Roman" w:hAnsi="Times New Roman"/>
          <w:sz w:val="28"/>
          <w:szCs w:val="28"/>
        </w:rPr>
        <w:t>о</w:t>
      </w:r>
      <w:r w:rsidRPr="002048EA">
        <w:rPr>
          <w:rFonts w:ascii="Times New Roman" w:hAnsi="Times New Roman"/>
          <w:sz w:val="28"/>
          <w:szCs w:val="28"/>
        </w:rPr>
        <w:t>ванных лиц.</w:t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17. В случае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,</w:t>
      </w:r>
      <w:proofErr w:type="gramEnd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если инициативный проект не был реализован, инициати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ные платежи подлежат возврату лицам (в том числе организациям), осущ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е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ствившим их перечисление в местный бюджет. В случае образования по итогам реализации инициативного проекта остатка инициативных платежей, не 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с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пользованных в целях реализации инициативного проекта, указанные платежи подлежат возврату лицам (в том числе организациям), осуществившим их п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е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речисление в местный бюджет.</w:t>
      </w:r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8EA">
        <w:rPr>
          <w:rFonts w:ascii="Times New Roman" w:hAnsi="Times New Roman"/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Совета</w:t>
      </w:r>
      <w:proofErr w:type="gramStart"/>
      <w:r w:rsidRPr="002048EA">
        <w:rPr>
          <w:rFonts w:ascii="Times New Roman" w:hAnsi="Times New Roman"/>
          <w:sz w:val="28"/>
          <w:szCs w:val="28"/>
        </w:rPr>
        <w:t>.».</w:t>
      </w:r>
      <w:proofErr w:type="gramEnd"/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8EA">
        <w:rPr>
          <w:rFonts w:ascii="Times New Roman" w:hAnsi="Times New Roman"/>
          <w:sz w:val="28"/>
          <w:szCs w:val="28"/>
        </w:rPr>
        <w:t>16. Часть 10 статьи 28 «Организация работы Совета</w:t>
      </w:r>
      <w:r w:rsidRPr="002048EA">
        <w:rPr>
          <w:rFonts w:ascii="Times New Roman" w:hAnsi="Times New Roman"/>
          <w:b/>
          <w:bCs/>
          <w:sz w:val="28"/>
          <w:szCs w:val="28"/>
        </w:rPr>
        <w:t xml:space="preserve">» </w:t>
      </w:r>
      <w:r w:rsidRPr="002048EA">
        <w:rPr>
          <w:rFonts w:ascii="Times New Roman" w:hAnsi="Times New Roman"/>
          <w:sz w:val="28"/>
          <w:szCs w:val="28"/>
        </w:rPr>
        <w:t>изложить в след</w:t>
      </w:r>
      <w:r w:rsidRPr="002048EA">
        <w:rPr>
          <w:rFonts w:ascii="Times New Roman" w:hAnsi="Times New Roman"/>
          <w:sz w:val="28"/>
          <w:szCs w:val="28"/>
        </w:rPr>
        <w:t>у</w:t>
      </w:r>
      <w:r w:rsidRPr="002048EA">
        <w:rPr>
          <w:rFonts w:ascii="Times New Roman" w:hAnsi="Times New Roman"/>
          <w:sz w:val="28"/>
          <w:szCs w:val="28"/>
        </w:rPr>
        <w:t>ющей редакции:</w:t>
      </w:r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«10. Первую после выборов сессию созывает и готовит действующий председатель Совета.</w:t>
      </w:r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Первую после выборов сессию до избрания </w:t>
      </w:r>
      <w:r w:rsidRPr="002048EA">
        <w:rPr>
          <w:rFonts w:ascii="Times New Roman" w:hAnsi="Times New Roman"/>
          <w:color w:val="auto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председательствующего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 в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е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дет председатель избирательной комиссии, организующей муниципальные в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ы</w:t>
      </w:r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боры</w:t>
      </w:r>
      <w:proofErr w:type="gramStart"/>
      <w:r w:rsidRPr="002048EA">
        <w:rPr>
          <w:rFonts w:ascii="Times New Roman" w:hAnsi="Times New Roman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.».</w:t>
      </w:r>
      <w:proofErr w:type="gramEnd"/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8EA">
        <w:rPr>
          <w:rFonts w:ascii="Times New Roman" w:hAnsi="Times New Roman"/>
          <w:sz w:val="28"/>
          <w:szCs w:val="28"/>
        </w:rPr>
        <w:t>17. Часть 4 статьи 34 «Гарантии осуществления полномочий главы п</w:t>
      </w:r>
      <w:r w:rsidRPr="002048EA">
        <w:rPr>
          <w:rFonts w:ascii="Times New Roman" w:hAnsi="Times New Roman"/>
          <w:sz w:val="28"/>
          <w:szCs w:val="28"/>
        </w:rPr>
        <w:t>о</w:t>
      </w:r>
      <w:r w:rsidRPr="002048EA">
        <w:rPr>
          <w:rFonts w:ascii="Times New Roman" w:hAnsi="Times New Roman"/>
          <w:sz w:val="28"/>
          <w:szCs w:val="28"/>
        </w:rPr>
        <w:t>селения, депутата Совета» изложить в следующей редакции: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kern w:val="1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«4. Депутату Совета, осуществляющему свою деятельность на непост</w:t>
      </w:r>
      <w:r w:rsidRPr="002048EA">
        <w:rPr>
          <w:rFonts w:ascii="Times New Roman" w:hAnsi="Times New Roman"/>
          <w:kern w:val="1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2048EA">
        <w:rPr>
          <w:rFonts w:ascii="Times New Roman" w:hAnsi="Times New Roman"/>
          <w:kern w:val="1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янной основе, может производиться выплата денежной компенсации расходов на выполнение его депутатских полномочий в размере и порядке, </w:t>
      </w:r>
      <w:proofErr w:type="gramStart"/>
      <w:r w:rsidRPr="002048EA">
        <w:rPr>
          <w:rFonts w:ascii="Times New Roman" w:hAnsi="Times New Roman"/>
          <w:kern w:val="1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определе</w:t>
      </w:r>
      <w:r w:rsidRPr="002048EA">
        <w:rPr>
          <w:rFonts w:ascii="Times New Roman" w:hAnsi="Times New Roman"/>
          <w:kern w:val="1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</w:t>
      </w:r>
      <w:r w:rsidRPr="002048EA">
        <w:rPr>
          <w:rFonts w:ascii="Times New Roman" w:hAnsi="Times New Roman"/>
          <w:kern w:val="1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ными</w:t>
      </w:r>
      <w:proofErr w:type="gramEnd"/>
      <w:r w:rsidRPr="002048EA">
        <w:rPr>
          <w:rFonts w:ascii="Times New Roman" w:hAnsi="Times New Roman"/>
          <w:kern w:val="1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решением Совета. 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kern w:val="1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Депутат Совета, осуществляющий свою деятельность на непостоянной основе, освобождается от выполнения производственных или служебных об</w:t>
      </w:r>
      <w:r w:rsidRPr="002048EA">
        <w:rPr>
          <w:rFonts w:ascii="Times New Roman" w:hAnsi="Times New Roman"/>
          <w:kern w:val="1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я</w:t>
      </w:r>
      <w:r w:rsidRPr="002048EA">
        <w:rPr>
          <w:rFonts w:ascii="Times New Roman" w:hAnsi="Times New Roman"/>
          <w:kern w:val="1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занностей по месту основной работы на время осуществления депутатской де</w:t>
      </w:r>
      <w:r w:rsidRPr="002048EA">
        <w:rPr>
          <w:rFonts w:ascii="Times New Roman" w:hAnsi="Times New Roman"/>
          <w:kern w:val="1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я</w:t>
      </w:r>
      <w:r w:rsidRPr="002048EA">
        <w:rPr>
          <w:rFonts w:ascii="Times New Roman" w:hAnsi="Times New Roman"/>
          <w:kern w:val="1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тельности. 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Депутату Совета для осуществления своих полномочий на непостоянной основе гарантируется сохранение места работы (должности) на период продо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л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lastRenderedPageBreak/>
        <w:t>жительностью 4 рабочих дня в месяц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.».</w:t>
      </w:r>
      <w:proofErr w:type="gramEnd"/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8EA">
        <w:rPr>
          <w:rFonts w:ascii="Times New Roman" w:hAnsi="Times New Roman"/>
          <w:sz w:val="28"/>
          <w:szCs w:val="28"/>
        </w:rPr>
        <w:t>18. Часть 9 статьи 76 «Муниципальные заимствования, муниципальные гарантии» изложить в следующей редакции: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«9. Программы муниципальных гарантий в валюте Российской Федер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ции и иностранной валюте являются приложением к решению о местном бю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д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жете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.».</w:t>
      </w:r>
      <w:proofErr w:type="gramEnd"/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8EA">
        <w:rPr>
          <w:rFonts w:ascii="Times New Roman" w:hAnsi="Times New Roman"/>
          <w:sz w:val="28"/>
          <w:szCs w:val="28"/>
        </w:rPr>
        <w:t>19. В части 3 статьи 77 «Исполнение местного бюджета» слово «Касс</w:t>
      </w:r>
      <w:r w:rsidRPr="002048EA">
        <w:rPr>
          <w:rFonts w:ascii="Times New Roman" w:hAnsi="Times New Roman"/>
          <w:sz w:val="28"/>
          <w:szCs w:val="28"/>
        </w:rPr>
        <w:t>о</w:t>
      </w:r>
      <w:r w:rsidRPr="002048EA">
        <w:rPr>
          <w:rFonts w:ascii="Times New Roman" w:hAnsi="Times New Roman"/>
          <w:sz w:val="28"/>
          <w:szCs w:val="28"/>
        </w:rPr>
        <w:t>вое» заменить словом «Казначейское».</w:t>
      </w:r>
    </w:p>
    <w:p w:rsidR="002048EA" w:rsidRPr="002048EA" w:rsidRDefault="002048EA" w:rsidP="002048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8EA">
        <w:rPr>
          <w:rFonts w:ascii="Times New Roman" w:hAnsi="Times New Roman"/>
          <w:sz w:val="28"/>
          <w:szCs w:val="28"/>
        </w:rPr>
        <w:t>20. Статью 80 «Управление муниципальным долгом» изложить в след</w:t>
      </w:r>
      <w:r w:rsidRPr="002048EA">
        <w:rPr>
          <w:rFonts w:ascii="Times New Roman" w:hAnsi="Times New Roman"/>
          <w:sz w:val="28"/>
          <w:szCs w:val="28"/>
        </w:rPr>
        <w:t>у</w:t>
      </w:r>
      <w:r w:rsidRPr="002048EA">
        <w:rPr>
          <w:rFonts w:ascii="Times New Roman" w:hAnsi="Times New Roman"/>
          <w:sz w:val="28"/>
          <w:szCs w:val="28"/>
        </w:rPr>
        <w:t>ющей редакции: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b/>
          <w:bCs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«Статья 80. Управление муниципальным долгом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1. Под управлением муниципальным долгом понимается деятельность уполномоченного органа местного самоуправления, направленная на обеспеч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е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ние потребностей поселения в заемном финансировании, своевременное и по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л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ное исполнение муниципальных долговых обязательств, минимизацию расх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дов на обслуживание долга, поддержание объема и структуры обязательств, 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с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ключающих их неисполнение.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2. Управление муниципальным долгом осуществляется администрацией.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3. Учет и регистрация муниципальных долговых обязательств поселения осуществляются в муниципальной долговой книге.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Ведение муниципальной долговой книги осуществляется финансовым органом поселения.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4. Информация о долговых обязательствах вносится финансовым орг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ном поселения в муниципальную долговую книгу в срок, не превышающий п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я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ти рабочих дней с момента возникновения соответствующего обязательства.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В муниципальную долговую книгу вносятся сведения об объеме долг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вых обязательств поселения по видам этих обязательств, о дате их возникнов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е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ния и исполнения (прекращения по иным основаниям) полностью или части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ч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но, формах обеспечения обязательств, а также иная информация, состав кот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рой, порядок и срок ее внесения в муниципальную долговую книгу устанавл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ваются администрацией.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В муниципальной долговой </w:t>
      </w:r>
      <w:proofErr w:type="gramStart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книге</w:t>
      </w:r>
      <w:proofErr w:type="gramEnd"/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в том числе учитывается информация о просроченной задолженности по исполнению муниципальных долговых обяз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2048EA">
        <w:rPr>
          <w:rFonts w:ascii="Times New Roman" w:hAnsi="Times New Roman"/>
          <w:sz w:val="28"/>
          <w:szCs w:val="28"/>
          <w:bdr w:val="none" w:sz="0" w:space="0" w:color="auto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тельств.».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 xml:space="preserve">Глава Тимашевского </w:t>
      </w:r>
      <w:proofErr w:type="gramStart"/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городского</w:t>
      </w:r>
      <w:proofErr w:type="gramEnd"/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 xml:space="preserve"> </w:t>
      </w: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shd w:val="clear" w:color="auto" w:fill="FFFF00"/>
          <w:lang w:eastAsia="en-US"/>
        </w:rPr>
      </w:pPr>
      <w:r w:rsidRPr="002048EA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поселения Тимашевского района                                                             Н.Н. Панин</w:t>
      </w:r>
    </w:p>
    <w:p w:rsidR="002048EA" w:rsidRPr="002048EA" w:rsidRDefault="002048EA" w:rsidP="002048E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after="0" w:line="240" w:lineRule="auto"/>
        <w:jc w:val="both"/>
        <w:rPr>
          <w:rFonts w:ascii="Courier New" w:eastAsia="Courier New" w:hAnsi="Courier New" w:cs="Courier New"/>
          <w:color w:val="auto"/>
          <w:sz w:val="20"/>
          <w:szCs w:val="20"/>
          <w:bdr w:val="none" w:sz="0" w:space="0" w:color="auto"/>
          <w:lang w:eastAsia="en-US"/>
        </w:rPr>
      </w:pP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2048EA" w:rsidRPr="002048EA" w:rsidRDefault="002048EA" w:rsidP="002048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</w:p>
    <w:p w:rsidR="003D4CD9" w:rsidRDefault="003D4CD9" w:rsidP="003D4CD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</w:p>
    <w:p w:rsidR="0036194F" w:rsidRDefault="0036194F" w:rsidP="003D4CD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</w:p>
    <w:p w:rsidR="0036194F" w:rsidRDefault="0036194F" w:rsidP="003D4CD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</w:p>
    <w:p w:rsidR="0036194F" w:rsidRPr="003D4CD9" w:rsidRDefault="0036194F" w:rsidP="003D4CD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</w:p>
    <w:p w:rsidR="003D4CD9" w:rsidRPr="003D4CD9" w:rsidRDefault="003D4CD9" w:rsidP="003D4CD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color w:val="auto"/>
          <w:sz w:val="28"/>
          <w:szCs w:val="16"/>
          <w:bdr w:val="none" w:sz="0" w:space="0" w:color="auto"/>
        </w:rPr>
      </w:pPr>
      <w:r w:rsidRPr="003D4CD9">
        <w:rPr>
          <w:rFonts w:ascii="Times New Roman" w:eastAsia="Times New Roman" w:hAnsi="Times New Roman" w:cs="Arial"/>
          <w:bCs/>
          <w:color w:val="auto"/>
          <w:sz w:val="28"/>
          <w:szCs w:val="16"/>
          <w:bdr w:val="none" w:sz="0" w:space="0" w:color="auto"/>
        </w:rPr>
        <w:lastRenderedPageBreak/>
        <w:t xml:space="preserve">                                                      </w:t>
      </w:r>
    </w:p>
    <w:p w:rsidR="0036194F" w:rsidRPr="0036194F" w:rsidRDefault="0036194F" w:rsidP="003619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5580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  <w:r w:rsidRPr="0036194F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Приложение № 2</w:t>
      </w:r>
    </w:p>
    <w:p w:rsidR="0036194F" w:rsidRPr="0036194F" w:rsidRDefault="0036194F" w:rsidP="003619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5580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  <w:r w:rsidRPr="0036194F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 xml:space="preserve">к решению Совета Тимашевского городского поселения  </w:t>
      </w:r>
    </w:p>
    <w:p w:rsidR="0036194F" w:rsidRPr="0036194F" w:rsidRDefault="0036194F" w:rsidP="003619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5580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  <w:r w:rsidRPr="0036194F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Тимашевского района</w:t>
      </w:r>
    </w:p>
    <w:p w:rsidR="0036194F" w:rsidRPr="0036194F" w:rsidRDefault="0036194F" w:rsidP="003619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529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  <w:r w:rsidRPr="0036194F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 xml:space="preserve"> от __________ № ____</w:t>
      </w:r>
    </w:p>
    <w:p w:rsidR="0036194F" w:rsidRPr="0036194F" w:rsidRDefault="0036194F" w:rsidP="003619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val="x-none" w:eastAsia="x-none"/>
        </w:rPr>
      </w:pPr>
    </w:p>
    <w:p w:rsidR="0036194F" w:rsidRPr="0036194F" w:rsidRDefault="0036194F" w:rsidP="003619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val="x-none" w:eastAsia="x-none"/>
        </w:rPr>
      </w:pPr>
    </w:p>
    <w:p w:rsidR="0036194F" w:rsidRPr="0036194F" w:rsidRDefault="0036194F" w:rsidP="003619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  <w:lang w:val="x-none" w:eastAsia="x-none"/>
        </w:rPr>
      </w:pPr>
    </w:p>
    <w:p w:rsidR="0036194F" w:rsidRPr="0036194F" w:rsidRDefault="0036194F" w:rsidP="003619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/>
          <w:lang w:val="x-none" w:eastAsia="x-none"/>
        </w:rPr>
      </w:pPr>
      <w:r w:rsidRPr="0036194F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/>
          <w:lang w:val="x-none" w:eastAsia="x-none"/>
        </w:rPr>
        <w:t>СОСТАВ</w:t>
      </w:r>
    </w:p>
    <w:p w:rsidR="0036194F" w:rsidRPr="0036194F" w:rsidRDefault="0036194F" w:rsidP="003619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/>
          <w:lang w:val="x-none" w:eastAsia="x-none"/>
        </w:rPr>
      </w:pPr>
      <w:r w:rsidRPr="0036194F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/>
          <w:lang w:val="x-none" w:eastAsia="x-none"/>
        </w:rPr>
        <w:t>оргкомитета по проведению публичных слушаний по проекту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</w:t>
      </w:r>
    </w:p>
    <w:p w:rsidR="0036194F" w:rsidRPr="0036194F" w:rsidRDefault="0036194F" w:rsidP="003619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</w:p>
    <w:p w:rsidR="0036194F" w:rsidRPr="0036194F" w:rsidRDefault="0036194F" w:rsidP="003619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4284"/>
        <w:gridCol w:w="5210"/>
      </w:tblGrid>
      <w:tr w:rsidR="0036194F" w:rsidRPr="0036194F" w:rsidTr="006D6887">
        <w:tc>
          <w:tcPr>
            <w:tcW w:w="4284" w:type="dxa"/>
          </w:tcPr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Качанов Сергей Георгиевич</w:t>
            </w:r>
          </w:p>
        </w:tc>
        <w:tc>
          <w:tcPr>
            <w:tcW w:w="5210" w:type="dxa"/>
          </w:tcPr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5220" w:hanging="5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председатель Совета Тимашевского</w:t>
            </w:r>
          </w:p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5220" w:hanging="5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городского поселения Тимашевского</w:t>
            </w:r>
          </w:p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5220" w:hanging="5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района, председатель оргкомитета;</w:t>
            </w:r>
          </w:p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36194F" w:rsidRPr="0036194F" w:rsidTr="006D6887">
        <w:tc>
          <w:tcPr>
            <w:tcW w:w="4284" w:type="dxa"/>
          </w:tcPr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proofErr w:type="spellStart"/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Валько</w:t>
            </w:r>
            <w:proofErr w:type="spellEnd"/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 xml:space="preserve"> Валентина Сергеевна</w:t>
            </w:r>
          </w:p>
        </w:tc>
        <w:tc>
          <w:tcPr>
            <w:tcW w:w="5210" w:type="dxa"/>
          </w:tcPr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заместитель главы Тимашевского</w:t>
            </w:r>
          </w:p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городского поселения Тимашевского</w:t>
            </w:r>
          </w:p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района, заместитель председателя</w:t>
            </w:r>
          </w:p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оргкомитета;</w:t>
            </w:r>
          </w:p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36194F" w:rsidRPr="0036194F" w:rsidTr="006D6887">
        <w:tc>
          <w:tcPr>
            <w:tcW w:w="4284" w:type="dxa"/>
          </w:tcPr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proofErr w:type="spellStart"/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Кроква</w:t>
            </w:r>
            <w:proofErr w:type="spellEnd"/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 xml:space="preserve"> Юлия Юрьевна</w:t>
            </w:r>
          </w:p>
        </w:tc>
        <w:tc>
          <w:tcPr>
            <w:tcW w:w="5210" w:type="dxa"/>
          </w:tcPr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5220" w:hanging="5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начальник юридического отдела</w:t>
            </w:r>
          </w:p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5220" w:hanging="5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администрации Тимашевского</w:t>
            </w:r>
          </w:p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5220" w:hanging="5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городского поселения Тимашевского</w:t>
            </w:r>
          </w:p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5220" w:hanging="5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района, секретарь оргкомитета;</w:t>
            </w:r>
          </w:p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36194F" w:rsidRPr="0036194F" w:rsidTr="006D6887">
        <w:tc>
          <w:tcPr>
            <w:tcW w:w="4284" w:type="dxa"/>
          </w:tcPr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 xml:space="preserve">Краснова </w:t>
            </w:r>
            <w:proofErr w:type="spellStart"/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Велиалетта</w:t>
            </w:r>
            <w:proofErr w:type="spellEnd"/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 xml:space="preserve"> Валерьевна </w:t>
            </w:r>
          </w:p>
        </w:tc>
        <w:tc>
          <w:tcPr>
            <w:tcW w:w="5210" w:type="dxa"/>
          </w:tcPr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депутат Совета Тимашевского</w:t>
            </w:r>
          </w:p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городского поселения Тимашевского</w:t>
            </w:r>
          </w:p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района;</w:t>
            </w:r>
          </w:p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36194F" w:rsidRPr="0036194F" w:rsidTr="006D6887">
        <w:tc>
          <w:tcPr>
            <w:tcW w:w="4284" w:type="dxa"/>
          </w:tcPr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Токарь Людмила Александровна</w:t>
            </w:r>
          </w:p>
        </w:tc>
        <w:tc>
          <w:tcPr>
            <w:tcW w:w="5210" w:type="dxa"/>
          </w:tcPr>
          <w:p w:rsidR="0036194F" w:rsidRPr="0036194F" w:rsidRDefault="0036194F" w:rsidP="003619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депутат Совета Тимашевского городск</w:t>
            </w: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о</w:t>
            </w:r>
            <w:r w:rsidRPr="0036194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bdr w:val="none" w:sz="0" w:space="0" w:color="auto"/>
              </w:rPr>
              <w:t>го поселения Тимашевского района</w:t>
            </w:r>
          </w:p>
        </w:tc>
      </w:tr>
    </w:tbl>
    <w:p w:rsidR="0036194F" w:rsidRPr="0036194F" w:rsidRDefault="0036194F" w:rsidP="003619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</w:p>
    <w:p w:rsidR="0036194F" w:rsidRPr="0036194F" w:rsidRDefault="0036194F" w:rsidP="003619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5220" w:hanging="5220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  <w:r w:rsidRPr="0036194F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ab/>
      </w:r>
    </w:p>
    <w:p w:rsidR="0036194F" w:rsidRPr="0036194F" w:rsidRDefault="0036194F" w:rsidP="003619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  <w:r w:rsidRPr="0036194F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 xml:space="preserve">Глава Тимашевского </w:t>
      </w:r>
      <w:proofErr w:type="gramStart"/>
      <w:r w:rsidRPr="0036194F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городского</w:t>
      </w:r>
      <w:proofErr w:type="gramEnd"/>
      <w:r w:rsidRPr="0036194F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 xml:space="preserve"> </w:t>
      </w:r>
    </w:p>
    <w:p w:rsidR="0036194F" w:rsidRPr="0036194F" w:rsidRDefault="0036194F" w:rsidP="003619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  <w:r w:rsidRPr="0036194F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 xml:space="preserve">поселения Тимашевского района                                                         Н.Н. Панин </w:t>
      </w:r>
    </w:p>
    <w:p w:rsidR="0036194F" w:rsidRPr="0036194F" w:rsidRDefault="0036194F" w:rsidP="003619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</w:p>
    <w:p w:rsidR="003D4CD9" w:rsidRDefault="003D4CD9" w:rsidP="003D4CD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color w:val="auto"/>
          <w:sz w:val="28"/>
          <w:szCs w:val="16"/>
          <w:bdr w:val="none" w:sz="0" w:space="0" w:color="auto"/>
        </w:rPr>
      </w:pPr>
    </w:p>
    <w:p w:rsidR="0003699E" w:rsidRDefault="0003699E" w:rsidP="003D4CD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color w:val="auto"/>
          <w:sz w:val="28"/>
          <w:szCs w:val="16"/>
          <w:bdr w:val="none" w:sz="0" w:space="0" w:color="auto"/>
        </w:rPr>
      </w:pPr>
    </w:p>
    <w:p w:rsidR="0003699E" w:rsidRDefault="0003699E" w:rsidP="003D4CD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color w:val="auto"/>
          <w:sz w:val="28"/>
          <w:szCs w:val="16"/>
          <w:bdr w:val="none" w:sz="0" w:space="0" w:color="auto"/>
        </w:rPr>
      </w:pPr>
    </w:p>
    <w:p w:rsidR="0003699E" w:rsidRDefault="0003699E" w:rsidP="003D4CD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color w:val="auto"/>
          <w:sz w:val="28"/>
          <w:szCs w:val="16"/>
          <w:bdr w:val="none" w:sz="0" w:space="0" w:color="auto"/>
        </w:rPr>
      </w:pPr>
    </w:p>
    <w:p w:rsidR="0003699E" w:rsidRDefault="0003699E" w:rsidP="003D4CD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color w:val="auto"/>
          <w:sz w:val="28"/>
          <w:szCs w:val="16"/>
          <w:bdr w:val="none" w:sz="0" w:space="0" w:color="auto"/>
        </w:rPr>
      </w:pPr>
    </w:p>
    <w:p w:rsidR="0003699E" w:rsidRPr="003D4CD9" w:rsidRDefault="0003699E" w:rsidP="003D4CD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color w:val="auto"/>
          <w:sz w:val="28"/>
          <w:szCs w:val="16"/>
          <w:bdr w:val="none" w:sz="0" w:space="0" w:color="auto"/>
        </w:rPr>
      </w:pPr>
    </w:p>
    <w:p w:rsidR="0003699E" w:rsidRPr="0003699E" w:rsidRDefault="0003699E" w:rsidP="000369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872" w:firstLine="708"/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</w:rPr>
      </w:pP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</w:rPr>
        <w:t>Приложение № 3</w:t>
      </w:r>
    </w:p>
    <w:p w:rsidR="0003699E" w:rsidRPr="0003699E" w:rsidRDefault="0003699E" w:rsidP="000369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872" w:firstLine="708"/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</w:rPr>
      </w:pPr>
    </w:p>
    <w:p w:rsidR="0003699E" w:rsidRPr="0003699E" w:rsidRDefault="0003699E" w:rsidP="000369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872" w:firstLine="708"/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</w:rPr>
      </w:pP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</w:rPr>
        <w:t>УТВЕРЖДЕН</w:t>
      </w:r>
    </w:p>
    <w:p w:rsidR="0003699E" w:rsidRPr="0003699E" w:rsidRDefault="0003699E" w:rsidP="000369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</w:rPr>
      </w:pP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</w:rPr>
        <w:t xml:space="preserve">решением Совета </w:t>
      </w:r>
    </w:p>
    <w:p w:rsidR="0003699E" w:rsidRPr="0003699E" w:rsidRDefault="0003699E" w:rsidP="000369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</w:rPr>
      </w:pP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</w:rPr>
        <w:t xml:space="preserve">Тимашевского городского        поселения Тимашевского района </w:t>
      </w:r>
    </w:p>
    <w:p w:rsidR="0003699E" w:rsidRPr="0003699E" w:rsidRDefault="0003699E" w:rsidP="000369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</w:rPr>
      </w:pP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</w:rPr>
        <w:t>от ____________ № __________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color w:val="auto"/>
          <w:sz w:val="28"/>
          <w:szCs w:val="24"/>
          <w:bdr w:val="none" w:sz="0" w:space="0" w:color="auto"/>
        </w:rPr>
      </w:pP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0"/>
          <w:bdr w:val="none" w:sz="0" w:space="0" w:color="auto"/>
          <w:lang w:eastAsia="en-US"/>
        </w:rPr>
      </w:pP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0"/>
          <w:bdr w:val="none" w:sz="0" w:space="0" w:color="auto"/>
          <w:lang w:eastAsia="en-US"/>
        </w:rPr>
      </w:pP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103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0"/>
          <w:bdr w:val="none" w:sz="0" w:space="0" w:color="auto"/>
          <w:lang w:eastAsia="en-US"/>
        </w:rPr>
      </w:pPr>
      <w:r w:rsidRPr="0003699E">
        <w:rPr>
          <w:rFonts w:ascii="Times New Roman" w:eastAsia="Times New Roman" w:hAnsi="Times New Roman" w:cs="Times New Roman"/>
          <w:b/>
          <w:color w:val="auto"/>
          <w:sz w:val="28"/>
          <w:szCs w:val="20"/>
          <w:bdr w:val="none" w:sz="0" w:space="0" w:color="auto"/>
          <w:lang w:eastAsia="en-US"/>
        </w:rPr>
        <w:t>ПОРЯДОК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0"/>
          <w:bdr w:val="none" w:sz="0" w:space="0" w:color="auto"/>
          <w:lang w:eastAsia="en-US"/>
        </w:rPr>
      </w:pPr>
      <w:r w:rsidRPr="0003699E">
        <w:rPr>
          <w:rFonts w:ascii="Times New Roman" w:eastAsia="Times New Roman" w:hAnsi="Times New Roman" w:cs="Times New Roman"/>
          <w:b/>
          <w:color w:val="auto"/>
          <w:sz w:val="28"/>
          <w:szCs w:val="20"/>
          <w:bdr w:val="none" w:sz="0" w:space="0" w:color="auto"/>
          <w:lang w:eastAsia="en-US"/>
        </w:rPr>
        <w:t xml:space="preserve">учета предложений и участия граждан в обсуждении проекта решения Совета Тимашевского городского поселения 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4"/>
          <w:bdr w:val="none" w:sz="0" w:space="0" w:color="auto"/>
        </w:rPr>
      </w:pPr>
      <w:r w:rsidRPr="0003699E">
        <w:rPr>
          <w:rFonts w:ascii="Times New Roman" w:eastAsia="Times New Roman" w:hAnsi="Times New Roman" w:cs="Times New Roman"/>
          <w:b/>
          <w:color w:val="auto"/>
          <w:sz w:val="28"/>
          <w:szCs w:val="20"/>
          <w:bdr w:val="none" w:sz="0" w:space="0" w:color="auto"/>
          <w:lang w:eastAsia="en-US"/>
        </w:rPr>
        <w:t>Тимашевского района «</w:t>
      </w:r>
      <w:r w:rsidRPr="0003699E">
        <w:rPr>
          <w:rFonts w:ascii="Times New Roman" w:eastAsia="Times New Roman" w:hAnsi="Times New Roman" w:cs="Times New Roman"/>
          <w:b/>
          <w:color w:val="auto"/>
          <w:sz w:val="28"/>
          <w:szCs w:val="24"/>
          <w:bdr w:val="none" w:sz="0" w:space="0" w:color="auto"/>
        </w:rPr>
        <w:t xml:space="preserve">О внесении изменений в Устав 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color w:val="auto"/>
          <w:sz w:val="28"/>
          <w:szCs w:val="24"/>
          <w:bdr w:val="none" w:sz="0" w:space="0" w:color="auto"/>
        </w:rPr>
      </w:pPr>
      <w:r w:rsidRPr="0003699E">
        <w:rPr>
          <w:rFonts w:ascii="Times New Roman" w:eastAsia="Times New Roman" w:hAnsi="Times New Roman" w:cs="Times New Roman"/>
          <w:b/>
          <w:color w:val="auto"/>
          <w:sz w:val="28"/>
          <w:szCs w:val="20"/>
          <w:bdr w:val="none" w:sz="0" w:space="0" w:color="auto"/>
          <w:lang w:eastAsia="en-US"/>
        </w:rPr>
        <w:t>Тимашевского городского поселения Тимашевского района</w:t>
      </w:r>
      <w:r w:rsidRPr="0003699E">
        <w:rPr>
          <w:rFonts w:ascii="Times New Roman" w:eastAsia="Times New Roman" w:hAnsi="Times New Roman" w:cs="Times New Roman"/>
          <w:b/>
          <w:color w:val="auto"/>
          <w:sz w:val="28"/>
          <w:szCs w:val="24"/>
          <w:bdr w:val="none" w:sz="0" w:space="0" w:color="auto"/>
        </w:rPr>
        <w:t>»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</w:pP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</w:pP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</w:pP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  <w:t>1. Ж</w:t>
      </w:r>
      <w:r w:rsidRPr="0003699E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ители Тимашевского городского поселения Тимашевского района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  <w:t xml:space="preserve"> с момента опубликования проекта решения Совета Тимашевского городского поселения Тимашевского района «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4"/>
          <w:bdr w:val="none" w:sz="0" w:space="0" w:color="auto"/>
        </w:rPr>
        <w:t xml:space="preserve">О внесении изменений в Устав 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  <w:t>Тимашевского городского поселения Тимашевского района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4"/>
          <w:bdr w:val="none" w:sz="0" w:space="0" w:color="auto"/>
        </w:rPr>
        <w:t>» (далее - проект)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  <w:t xml:space="preserve"> вправе участвовать в его обсуждении в следующих формах: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</w:pPr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>1) проведение собраний граждан по месту жительства;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</w:pPr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 xml:space="preserve">2) массовое обсуждение проекта 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  <w:t>решения Совета Тимашевского городского поселения Тимашевского района «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4"/>
          <w:bdr w:val="none" w:sz="0" w:space="0" w:color="auto"/>
        </w:rPr>
        <w:t xml:space="preserve">О внесении изменений в Устав 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  <w:t>Тимашевского городского поселения Тимашевского района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4"/>
          <w:bdr w:val="none" w:sz="0" w:space="0" w:color="auto"/>
        </w:rPr>
        <w:t>»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  <w:t xml:space="preserve"> </w:t>
      </w:r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 xml:space="preserve">согласно настоящему Порядку; 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</w:pPr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 xml:space="preserve">3) проведение публичных слушаний по проекту 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  <w:t>решения Совета Тимашевского городского поселения Тимашевского района «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4"/>
          <w:bdr w:val="none" w:sz="0" w:space="0" w:color="auto"/>
        </w:rPr>
        <w:t xml:space="preserve">О внесении изменений и дополнений в Устав 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  <w:t>Тимашевского городского поселения Тимашевского района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4"/>
          <w:bdr w:val="none" w:sz="0" w:space="0" w:color="auto"/>
        </w:rPr>
        <w:t>»</w:t>
      </w:r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>;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</w:pPr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>4) иные формы, не противоречащие действующему законодательству.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 xml:space="preserve">2. </w:t>
      </w:r>
      <w:proofErr w:type="gramStart"/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 xml:space="preserve">Участники публичных слушаний по 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4"/>
          <w:bdr w:val="none" w:sz="0" w:space="0" w:color="auto"/>
        </w:rPr>
        <w:t xml:space="preserve">проекту 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имеют право вносить пре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д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ложения и замечания, касающиеся проекта со дня его опубликования  в пис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ь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менной форме в адрес организатора публичных слушаний (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4"/>
          <w:bdr w:val="none" w:sz="0" w:space="0" w:color="auto"/>
        </w:rPr>
        <w:t>352700, Краснода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4"/>
          <w:bdr w:val="none" w:sz="0" w:space="0" w:color="auto"/>
        </w:rPr>
        <w:t>р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4"/>
          <w:bdr w:val="none" w:sz="0" w:space="0" w:color="auto"/>
        </w:rPr>
        <w:t xml:space="preserve">ский край, </w:t>
      </w:r>
      <w:proofErr w:type="spellStart"/>
      <w:r w:rsidRPr="0003699E">
        <w:rPr>
          <w:rFonts w:ascii="Times New Roman" w:eastAsia="Times New Roman" w:hAnsi="Times New Roman" w:cs="Times New Roman"/>
          <w:color w:val="auto"/>
          <w:sz w:val="28"/>
          <w:szCs w:val="24"/>
          <w:bdr w:val="none" w:sz="0" w:space="0" w:color="auto"/>
        </w:rPr>
        <w:t>Тимашевский</w:t>
      </w:r>
      <w:proofErr w:type="spellEnd"/>
      <w:r w:rsidRPr="0003699E">
        <w:rPr>
          <w:rFonts w:ascii="Times New Roman" w:eastAsia="Times New Roman" w:hAnsi="Times New Roman" w:cs="Times New Roman"/>
          <w:color w:val="auto"/>
          <w:sz w:val="28"/>
          <w:szCs w:val="24"/>
          <w:bdr w:val="none" w:sz="0" w:space="0" w:color="auto"/>
        </w:rPr>
        <w:t xml:space="preserve"> район, ул. Красная, 100, кабинет № 16) 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и (или) в письменной или устной форме в ходе проведения публичных слушаний (далее -</w:t>
      </w:r>
      <w:r w:rsidRPr="0003699E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 xml:space="preserve"> 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предложения и замечания).</w:t>
      </w:r>
      <w:proofErr w:type="gramEnd"/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2.1. Предложения и замечания должны соответствовать Конституции Ро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с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сийской Федерации, требованиям Федерального закона от 6 октября 2003 г.     № 131-ФЗ «Об общих принципах организации местного самоуправления в Ро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с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сийской Федерации», федеральному законодательству, законодательству Кра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с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нодарского края.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lastRenderedPageBreak/>
        <w:t>2.2. Предложения и замечания должны соответствовать следующим треб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о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ваниям: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1) обеспечивать однозначное толкование положений Устава Тимашевского городского поселения Тимашевского района;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2) не допускать противоречия либо несогласованности с иными положен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и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ями Устава Тимашевского городского поселения Тимашевского района.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ar-SA"/>
        </w:rPr>
        <w:t xml:space="preserve">3. 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Внесенные участниками публичных слушаний предложения и замечания подлежат регистрации, а также обязательному рассмотрению организатором публичных слушаний, за исключением п</w:t>
      </w:r>
      <w:r w:rsidRPr="0003699E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редложений и замечаний, внесенных (поступивших) после проведения публичных слушаний.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ar-SA"/>
        </w:rPr>
      </w:pP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ar-SA"/>
        </w:rPr>
        <w:t xml:space="preserve">4. </w:t>
      </w:r>
      <w:r w:rsidRPr="0003699E">
        <w:rPr>
          <w:rFonts w:ascii="Times New Roman" w:eastAsia="Calibri" w:hAnsi="Times New Roman" w:cs="Times New Roman"/>
          <w:color w:val="auto"/>
          <w:sz w:val="28"/>
          <w:szCs w:val="28"/>
          <w:bdr w:val="none" w:sz="0" w:space="0" w:color="auto"/>
          <w:lang w:eastAsia="en-US"/>
        </w:rPr>
        <w:t>Участники публичных слушаний вправе свободно высказывать свое мнение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ar-SA"/>
        </w:rPr>
        <w:t>.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</w:pP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ar-SA"/>
        </w:rPr>
        <w:t>5. Участники публичных слушаний вправе снять свои предложения и замечания и (или) присоединиться к предложениям и замечаниям, выдвинутым</w:t>
      </w:r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 xml:space="preserve"> другими участниками публичных слушаний.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</w:pPr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 xml:space="preserve">6. Обобщенная информация о мнениях </w:t>
      </w:r>
      <w:proofErr w:type="gramStart"/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>участников публичных слушаний, поступивших предложениях и заявлениях отражается</w:t>
      </w:r>
      <w:proofErr w:type="gramEnd"/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 xml:space="preserve">  в  протоколе  публичных слушаний, который направляется Организатором публичных слушаний в Совет 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  <w:t>Тимашевского городского поселения Тимашевского района</w:t>
      </w:r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 xml:space="preserve">  в течение пяти рабочих дней со дня его  подписания.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</w:pPr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 xml:space="preserve">7. Перед решением вопроса о принятии   или отклонении предложений, отраженных  в  протоколе  публичных слушаний (далее – поступившие предложения) Совет 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  <w:t xml:space="preserve">Тимашевского городского поселения Тимашевского района </w:t>
      </w:r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 xml:space="preserve">в соответствии с Регламентом заслушивает доклад председательствующего на сессии Совета 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  <w:t>Тимашевского городского поселения Тимашевского района</w:t>
      </w:r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 xml:space="preserve"> либо уполномоченного члена Организатора публичных слушаний.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</w:pPr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 xml:space="preserve">8. Итоги рассмотрения поступивших предложений с обязательным содержанием принятых (включенных) в решение Совета 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  <w:t>Тимашевского городского поселения Тимашевского района «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4"/>
          <w:bdr w:val="none" w:sz="0" w:space="0" w:color="auto"/>
        </w:rPr>
        <w:t xml:space="preserve">О внесении изменений в Устав 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0"/>
          <w:bdr w:val="none" w:sz="0" w:space="0" w:color="auto"/>
          <w:lang w:eastAsia="en-US"/>
        </w:rPr>
        <w:t>Тимашевского городского поселения Тимашевского района</w:t>
      </w:r>
      <w:r w:rsidRPr="0003699E">
        <w:rPr>
          <w:rFonts w:ascii="Times New Roman" w:eastAsia="Times New Roman" w:hAnsi="Times New Roman" w:cs="Times New Roman"/>
          <w:color w:val="auto"/>
          <w:sz w:val="28"/>
          <w:szCs w:val="24"/>
          <w:bdr w:val="none" w:sz="0" w:space="0" w:color="auto"/>
        </w:rPr>
        <w:t>»</w:t>
      </w:r>
      <w:r w:rsidRPr="0003699E">
        <w:rPr>
          <w:rFonts w:ascii="Times New Roman" w:eastAsia="Times New Roman" w:hAnsi="Times New Roman" w:cs="Wingdings"/>
          <w:color w:val="auto"/>
          <w:sz w:val="28"/>
          <w:szCs w:val="20"/>
          <w:bdr w:val="none" w:sz="0" w:space="0" w:color="auto"/>
          <w:lang w:eastAsia="ar-SA"/>
        </w:rPr>
        <w:t xml:space="preserve"> предложений подлежат официальному обнародованию.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/>
          <w:lang w:eastAsia="en-US"/>
        </w:rPr>
      </w:pPr>
      <w:r w:rsidRPr="0003699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>Глава</w:t>
      </w:r>
      <w:r w:rsidRPr="0003699E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/>
          <w:lang w:eastAsia="en-US"/>
        </w:rPr>
        <w:tab/>
        <w:t xml:space="preserve"> Тимашевского </w:t>
      </w:r>
      <w:proofErr w:type="gramStart"/>
      <w:r w:rsidRPr="0003699E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/>
          <w:lang w:eastAsia="en-US"/>
        </w:rPr>
        <w:t>городского</w:t>
      </w:r>
      <w:proofErr w:type="gramEnd"/>
      <w:r w:rsidRPr="0003699E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/>
          <w:lang w:eastAsia="en-US"/>
        </w:rPr>
        <w:t xml:space="preserve"> </w:t>
      </w:r>
    </w:p>
    <w:p w:rsidR="0003699E" w:rsidRPr="0003699E" w:rsidRDefault="0003699E" w:rsidP="00036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/>
          <w:lang w:eastAsia="en-US"/>
        </w:rPr>
      </w:pPr>
      <w:r w:rsidRPr="0003699E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/>
          <w:lang w:eastAsia="en-US"/>
        </w:rPr>
        <w:t xml:space="preserve">поселения Тимашевского района                                                             Н.Н. Панин </w:t>
      </w:r>
    </w:p>
    <w:p w:rsidR="003D4CD9" w:rsidRPr="003D4CD9" w:rsidRDefault="003D4CD9" w:rsidP="003D4CD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color w:val="auto"/>
          <w:sz w:val="28"/>
          <w:szCs w:val="16"/>
          <w:bdr w:val="none" w:sz="0" w:space="0" w:color="auto"/>
        </w:rPr>
      </w:pPr>
      <w:bookmarkStart w:id="8" w:name="_GoBack"/>
      <w:bookmarkEnd w:id="8"/>
    </w:p>
    <w:sectPr w:rsidR="003D4CD9" w:rsidRPr="003D4CD9" w:rsidSect="00F92DB4">
      <w:headerReference w:type="default" r:id="rId9"/>
      <w:pgSz w:w="11900" w:h="16840"/>
      <w:pgMar w:top="1134" w:right="567" w:bottom="1134" w:left="1701" w:header="68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47A" w:rsidRDefault="0073347A">
      <w:pPr>
        <w:spacing w:after="0" w:line="240" w:lineRule="auto"/>
      </w:pPr>
      <w:r>
        <w:separator/>
      </w:r>
    </w:p>
  </w:endnote>
  <w:endnote w:type="continuationSeparator" w:id="0">
    <w:p w:rsidR="0073347A" w:rsidRDefault="0073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47A" w:rsidRDefault="0073347A">
      <w:pPr>
        <w:spacing w:after="0" w:line="240" w:lineRule="auto"/>
      </w:pPr>
      <w:r>
        <w:separator/>
      </w:r>
    </w:p>
  </w:footnote>
  <w:footnote w:type="continuationSeparator" w:id="0">
    <w:p w:rsidR="0073347A" w:rsidRDefault="0073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E61" w:rsidRDefault="00C060A3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03699E">
      <w:rPr>
        <w:noProof/>
      </w:rPr>
      <w:t>13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65E61"/>
    <w:rsid w:val="0003699E"/>
    <w:rsid w:val="00065E61"/>
    <w:rsid w:val="000661EB"/>
    <w:rsid w:val="001A08B4"/>
    <w:rsid w:val="001E6B88"/>
    <w:rsid w:val="002048EA"/>
    <w:rsid w:val="00314E85"/>
    <w:rsid w:val="0036194F"/>
    <w:rsid w:val="003D4CD9"/>
    <w:rsid w:val="00425167"/>
    <w:rsid w:val="00491DE2"/>
    <w:rsid w:val="0073347A"/>
    <w:rsid w:val="008E046F"/>
    <w:rsid w:val="00A958A4"/>
    <w:rsid w:val="00C060A3"/>
    <w:rsid w:val="00D60B2B"/>
    <w:rsid w:val="00E30BE8"/>
    <w:rsid w:val="00EC5749"/>
    <w:rsid w:val="00F17E4B"/>
    <w:rsid w:val="00F712B6"/>
    <w:rsid w:val="00F9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Body Text"/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a7">
    <w:name w:val="По умолчанию"/>
    <w:pPr>
      <w:spacing w:before="160" w:line="288" w:lineRule="auto"/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character" w:customStyle="1" w:styleId="a8">
    <w:name w:val="Нет"/>
  </w:style>
  <w:style w:type="character" w:customStyle="1" w:styleId="Hyperlink0">
    <w:name w:val="Hyperlink.0"/>
    <w:basedOn w:val="a8"/>
    <w:rPr>
      <w:u w:color="0000ED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 Unicode MS"/>
      <w:color w:val="000000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EC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5749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footer"/>
    <w:basedOn w:val="a"/>
    <w:link w:val="ac"/>
    <w:uiPriority w:val="99"/>
    <w:unhideWhenUsed/>
    <w:rsid w:val="00F92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2DB4"/>
    <w:rPr>
      <w:rFonts w:ascii="Calibri" w:hAnsi="Calibri" w:cs="Arial Unicode MS"/>
      <w:color w:val="000000"/>
      <w:sz w:val="22"/>
      <w:szCs w:val="22"/>
      <w:u w:color="000000"/>
    </w:rPr>
  </w:style>
  <w:style w:type="table" w:customStyle="1" w:styleId="TableNormal1">
    <w:name w:val="Table Normal1"/>
    <w:rsid w:val="002048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03699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3699E"/>
    <w:rPr>
      <w:rFonts w:ascii="Calibri" w:hAnsi="Calibri" w:cs="Arial Unicode MS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Body Text"/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a7">
    <w:name w:val="По умолчанию"/>
    <w:pPr>
      <w:spacing w:before="160" w:line="288" w:lineRule="auto"/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character" w:customStyle="1" w:styleId="a8">
    <w:name w:val="Нет"/>
  </w:style>
  <w:style w:type="character" w:customStyle="1" w:styleId="Hyperlink0">
    <w:name w:val="Hyperlink.0"/>
    <w:basedOn w:val="a8"/>
    <w:rPr>
      <w:u w:color="0000ED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 Unicode MS"/>
      <w:color w:val="000000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EC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5749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footer"/>
    <w:basedOn w:val="a"/>
    <w:link w:val="ac"/>
    <w:uiPriority w:val="99"/>
    <w:unhideWhenUsed/>
    <w:rsid w:val="00F92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2DB4"/>
    <w:rPr>
      <w:rFonts w:ascii="Calibri" w:hAnsi="Calibri" w:cs="Arial Unicode MS"/>
      <w:color w:val="000000"/>
      <w:sz w:val="22"/>
      <w:szCs w:val="22"/>
      <w:u w:color="000000"/>
    </w:rPr>
  </w:style>
  <w:style w:type="table" w:customStyle="1" w:styleId="TableNormal1">
    <w:name w:val="Table Normal1"/>
    <w:rsid w:val="002048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03699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3699E"/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BA48BA76E82146F3ACD7691B51D5CF7489DFC5A22045F154A7A58927bEH4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4292</Words>
  <Characters>24469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2021-04-20T08:39:00Z</dcterms:created>
  <dcterms:modified xsi:type="dcterms:W3CDTF">2021-04-20T08:40:00Z</dcterms:modified>
</cp:coreProperties>
</file>