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D34849" w:rsidRDefault="005D77A2" w:rsidP="004263FA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4263FA">
        <w:rPr>
          <w:b/>
          <w:spacing w:val="-1"/>
          <w:sz w:val="28"/>
          <w:szCs w:val="28"/>
        </w:rPr>
        <w:t xml:space="preserve">Прекращение </w:t>
      </w:r>
    </w:p>
    <w:p w:rsidR="005D77A2" w:rsidRDefault="004263FA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pacing w:val="-1"/>
          <w:sz w:val="28"/>
          <w:szCs w:val="28"/>
        </w:rPr>
        <w:t>правоотношений с правообладателями земельных участков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B571EC">
        <w:rPr>
          <w:spacing w:val="-1"/>
        </w:rPr>
        <w:t>Прекращение правоотношений с правообладателями земельных участков</w:t>
      </w:r>
      <w:r w:rsidRPr="006B3913">
        <w:t>»</w:t>
      </w:r>
      <w:r>
        <w:t xml:space="preserve"> (прилагается).</w:t>
      </w:r>
    </w:p>
    <w:p w:rsidR="00B32D43" w:rsidRPr="00285032" w:rsidRDefault="005D77A2" w:rsidP="00321C88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Признать утратившим силу постановлени</w:t>
      </w:r>
      <w:r w:rsidR="006B3913">
        <w:t>е</w:t>
      </w:r>
      <w:r>
        <w:t xml:space="preserve"> администрации Тимашевского городского поселения Тимашевского района</w:t>
      </w:r>
      <w:r w:rsidR="006B3913">
        <w:t xml:space="preserve"> </w:t>
      </w:r>
      <w:r w:rsidRPr="006B3913">
        <w:t xml:space="preserve">от </w:t>
      </w:r>
      <w:r w:rsidR="00B571EC">
        <w:t>9 июня 2017</w:t>
      </w:r>
      <w:r w:rsidRPr="006B3913">
        <w:t xml:space="preserve"> г</w:t>
      </w:r>
      <w:r w:rsidR="00337FD6">
        <w:t>.</w:t>
      </w:r>
      <w:r w:rsidRPr="006B3913">
        <w:t xml:space="preserve"> </w:t>
      </w:r>
      <w:r w:rsidR="00B571EC">
        <w:t xml:space="preserve">                </w:t>
      </w:r>
      <w:r w:rsidRPr="006B3913">
        <w:t xml:space="preserve">№ </w:t>
      </w:r>
      <w:r w:rsidR="00AE7557">
        <w:t>5</w:t>
      </w:r>
      <w:r w:rsidR="00B571EC">
        <w:t>21</w:t>
      </w:r>
      <w:r w:rsidRPr="006B3913">
        <w:t xml:space="preserve"> «Об утверждении административного регламента </w:t>
      </w:r>
      <w:r w:rsidR="00B571EC">
        <w:t xml:space="preserve">по </w:t>
      </w:r>
      <w:r w:rsidR="00AE7557">
        <w:t>предоставлени</w:t>
      </w:r>
      <w:r w:rsidR="00B571EC">
        <w:t>ю</w:t>
      </w:r>
      <w:r w:rsidRPr="006B3913">
        <w:t xml:space="preserve"> муниципальной услуги «</w:t>
      </w:r>
      <w:r w:rsidR="00B571EC">
        <w:rPr>
          <w:spacing w:val="-1"/>
        </w:rPr>
        <w:t>Прекращение правоотношений с правообладателями земельных участков</w:t>
      </w:r>
      <w:r w:rsidR="006B3913">
        <w:t>».</w:t>
      </w:r>
      <w:r w:rsidR="00B32D43" w:rsidRPr="00285032">
        <w:t xml:space="preserve">         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bookmarkStart w:id="0" w:name="_GoBack"/>
      <w:bookmarkEnd w:id="0"/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285032"/>
    <w:rsid w:val="00337FD6"/>
    <w:rsid w:val="004263FA"/>
    <w:rsid w:val="00591F31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AE6330"/>
    <w:rsid w:val="00AE7557"/>
    <w:rsid w:val="00B10979"/>
    <w:rsid w:val="00B32D43"/>
    <w:rsid w:val="00B40866"/>
    <w:rsid w:val="00B571EC"/>
    <w:rsid w:val="00C122BF"/>
    <w:rsid w:val="00C15B93"/>
    <w:rsid w:val="00D34849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20</cp:revision>
  <cp:lastPrinted>2019-10-29T13:43:00Z</cp:lastPrinted>
  <dcterms:created xsi:type="dcterms:W3CDTF">2018-12-06T08:47:00Z</dcterms:created>
  <dcterms:modified xsi:type="dcterms:W3CDTF">2019-10-29T14:03:00Z</dcterms:modified>
</cp:coreProperties>
</file>