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86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«Об утверждении перечня земельных участков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предназначенных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для предоставления в собственность бесплатно гражданам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имеющим трех и более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детей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в целях индивидуального жилищного строительства или                     ведения личного подсобного хозяйства в границах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соответствии с </w: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instrText xml:space="preserve"> HYPERLINK "garantf1://36895115.0/"</w:instrText>
      </w:r>
      <w:r>
        <w:rPr>
          <w:rStyle w:val="Hyperlink.0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Законом Краснодарского края от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26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декабря 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>3085-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КЗ «О предоставлении гражданам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имеющим трех и более детей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в собственность бесплатно земельных участков</w:t>
      </w:r>
      <w:r>
        <w:rPr>
          <w:rStyle w:val="Hyperlink.0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Hyperlink.0"/>
          <w:rFonts w:ascii="Times New Roman" w:hAnsi="Times New Roman" w:hint="default"/>
          <w:sz w:val="28"/>
          <w:szCs w:val="28"/>
          <w:rtl w:val="0"/>
          <w:lang w:val="ru-RU"/>
        </w:rPr>
        <w:t>находящихся в государственной или муниципальной собственности</w: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04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4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Ссылка">
    <w:name w:val="Ссылка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character" w:styleId="Hyperlink.0">
    <w:name w:val="Hyperlink.0"/>
    <w:basedOn w:val="Ссылка"/>
    <w:next w:val="Hyperlink.0"/>
    <w:rPr>
      <w:outline w:val="0"/>
      <w:color w:val="000000"/>
      <w:u w:val="no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