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D7E" w:rsidRPr="00C32466" w:rsidRDefault="004A4D7E" w:rsidP="00C32466">
      <w:pPr>
        <w:spacing w:after="0" w:line="240" w:lineRule="auto"/>
        <w:rPr>
          <w:rFonts w:ascii="Arial" w:hAnsi="Arial" w:cs="Arial"/>
          <w:b/>
          <w:sz w:val="24"/>
          <w:szCs w:val="24"/>
        </w:rPr>
      </w:pPr>
    </w:p>
    <w:p w:rsidR="00C32466" w:rsidRPr="00C32466" w:rsidRDefault="00C32466" w:rsidP="00C32466">
      <w:pPr>
        <w:spacing w:after="0" w:line="240" w:lineRule="auto"/>
        <w:jc w:val="center"/>
        <w:rPr>
          <w:rFonts w:ascii="Arial" w:hAnsi="Arial" w:cs="Arial"/>
          <w:b/>
          <w:sz w:val="32"/>
          <w:szCs w:val="32"/>
        </w:rPr>
      </w:pPr>
      <w:r w:rsidRPr="00C32466">
        <w:rPr>
          <w:rFonts w:ascii="Arial" w:hAnsi="Arial" w:cs="Arial"/>
          <w:b/>
          <w:sz w:val="32"/>
          <w:szCs w:val="32"/>
        </w:rPr>
        <w:t xml:space="preserve">Об утверждении административного регламента по предоставлению муниципальной услуги «Принятие на учет в качестве нуждающихся в жилых помещениях, предоставляемых по договорам социального найма» </w:t>
      </w:r>
    </w:p>
    <w:p w:rsidR="00C32466" w:rsidRPr="00C32466" w:rsidRDefault="00C32466" w:rsidP="00C32466">
      <w:pPr>
        <w:spacing w:after="0" w:line="240" w:lineRule="auto"/>
        <w:ind w:firstLine="709"/>
        <w:jc w:val="center"/>
        <w:rPr>
          <w:rFonts w:ascii="Arial" w:hAnsi="Arial" w:cs="Arial"/>
          <w:sz w:val="24"/>
          <w:szCs w:val="24"/>
        </w:rPr>
      </w:pPr>
    </w:p>
    <w:p w:rsidR="00C32466" w:rsidRPr="00C32466" w:rsidRDefault="00C32466" w:rsidP="00C32466">
      <w:pPr>
        <w:spacing w:after="0" w:line="240" w:lineRule="auto"/>
        <w:ind w:firstLine="709"/>
        <w:jc w:val="center"/>
        <w:rPr>
          <w:rFonts w:ascii="Arial" w:hAnsi="Arial" w:cs="Arial"/>
          <w:sz w:val="24"/>
          <w:szCs w:val="24"/>
        </w:rPr>
      </w:pP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В соответствии с Федеральным законом от 27 июля 2010 года №210-ФЗ «Об организации предоставления государственных услуг»,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приказом Департамента информатизации и связи Краснодарского края от 16 мая 2014 года № 38 «Об утверждении типового (рекомендуемого) перечня муниципальных услуг, в том числе государственных услуг, в предоставлении которых участвуют органы местного самоуправления муниципальных образований Краснодарского края, наделенные отдельными государственными полномочиями, предоставление которых осуществляется по принципу «одного окна» в многофункциональных центрах предоставления государственных и муниципальных услуг на территории Краснодарского края», п</w:t>
      </w:r>
      <w:r>
        <w:rPr>
          <w:rFonts w:ascii="Arial" w:hAnsi="Arial" w:cs="Arial"/>
          <w:sz w:val="24"/>
          <w:szCs w:val="24"/>
        </w:rPr>
        <w:t>остановля</w:t>
      </w:r>
      <w:r w:rsidRPr="00C32466">
        <w:rPr>
          <w:rFonts w:ascii="Arial" w:hAnsi="Arial" w:cs="Arial"/>
          <w:sz w:val="24"/>
          <w:szCs w:val="24"/>
        </w:rPr>
        <w:t>ю:</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1. Утвердить административный регламент по предоставлению  муниципальной услуги «Принятие на учет в качестве нуждающихся в жилых помещениях, предоставляемых по договорам социального найма» (прилагается).</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 xml:space="preserve"> 2. Признать утратившими силу постановления администрации Тимашевского городского поселения Тимашевского района:</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 от 13 июля 2012 года № 359 «Об утверждении административного регламента муниципальной услуги «Принятие на учет в качестве нуждающихся  в жилых помещениях, предоставляемых по договорам социального найма на территории Тимашевского городского поселения Тимашевского района»;</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 от 1 октября 2013 года № 623 «О внесении изменений в постановление администрации Тимашевского городского поселения Тимашевского района от 13 июля 2012 года № 359 «Об утверждении административного регламента муниципальной услуги «Принятие на учет в качестве нуждающихся  в жилых помещениях, предоставляемых по договорам социального найма на территории Тимашевского городского поселения Тимашевского района».</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3. Организационному отделу администрации Тимашевского городского поселения Тимашевского района (Миримов) опубликовать настоящее постановление в газете «Мой Тимашевск» и разместить на официальном сайте администрации Тимашевского городского поселения Тимашевского района и информационно-телекоммуникационной сети «Интернет».</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4. Контроль за выполнением настоящего постановления возложить на заместителя главы Тимашевского городского поселения Тимашевского района  В.С.Валько.</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5. Постановление вступает в силу со дня его официального опубликования.</w:t>
      </w:r>
    </w:p>
    <w:p w:rsidR="00BE399E" w:rsidRPr="00C32466" w:rsidRDefault="00BE399E" w:rsidP="00C32466">
      <w:pPr>
        <w:spacing w:after="0" w:line="240" w:lineRule="auto"/>
        <w:ind w:firstLine="567"/>
        <w:jc w:val="both"/>
        <w:rPr>
          <w:rFonts w:ascii="Arial" w:hAnsi="Arial" w:cs="Arial"/>
          <w:sz w:val="24"/>
          <w:szCs w:val="24"/>
        </w:rPr>
      </w:pPr>
    </w:p>
    <w:p w:rsidR="00307F7E" w:rsidRDefault="00307F7E" w:rsidP="00C32466">
      <w:pPr>
        <w:spacing w:after="0" w:line="240" w:lineRule="auto"/>
        <w:ind w:firstLine="567"/>
        <w:jc w:val="both"/>
        <w:rPr>
          <w:rFonts w:ascii="Arial" w:hAnsi="Arial" w:cs="Arial"/>
          <w:sz w:val="24"/>
          <w:szCs w:val="24"/>
        </w:rPr>
      </w:pPr>
    </w:p>
    <w:p w:rsidR="00C32466" w:rsidRPr="00C32466" w:rsidRDefault="00C32466" w:rsidP="00C32466">
      <w:pPr>
        <w:spacing w:after="0" w:line="240" w:lineRule="auto"/>
        <w:ind w:firstLine="567"/>
        <w:jc w:val="both"/>
        <w:rPr>
          <w:rFonts w:ascii="Arial" w:hAnsi="Arial" w:cs="Arial"/>
          <w:sz w:val="24"/>
          <w:szCs w:val="24"/>
        </w:rPr>
      </w:pPr>
    </w:p>
    <w:p w:rsidR="00B55374" w:rsidRPr="00C32466" w:rsidRDefault="00B55374" w:rsidP="00C32466">
      <w:pPr>
        <w:spacing w:after="0" w:line="240" w:lineRule="auto"/>
        <w:ind w:firstLine="567"/>
        <w:jc w:val="both"/>
        <w:rPr>
          <w:rFonts w:ascii="Arial" w:hAnsi="Arial" w:cs="Arial"/>
          <w:sz w:val="24"/>
          <w:szCs w:val="24"/>
        </w:rPr>
      </w:pPr>
      <w:r w:rsidRPr="00C32466">
        <w:rPr>
          <w:rFonts w:ascii="Arial" w:hAnsi="Arial" w:cs="Arial"/>
          <w:sz w:val="24"/>
          <w:szCs w:val="24"/>
        </w:rPr>
        <w:t xml:space="preserve">Глава </w:t>
      </w:r>
    </w:p>
    <w:p w:rsidR="00B55374" w:rsidRPr="00C32466" w:rsidRDefault="00B55374" w:rsidP="00C32466">
      <w:pPr>
        <w:spacing w:after="0" w:line="240" w:lineRule="auto"/>
        <w:ind w:firstLine="567"/>
        <w:jc w:val="both"/>
        <w:rPr>
          <w:rFonts w:ascii="Arial" w:hAnsi="Arial" w:cs="Arial"/>
          <w:sz w:val="24"/>
          <w:szCs w:val="24"/>
        </w:rPr>
      </w:pPr>
      <w:r w:rsidRPr="00C32466">
        <w:rPr>
          <w:rFonts w:ascii="Arial" w:hAnsi="Arial" w:cs="Arial"/>
          <w:sz w:val="24"/>
          <w:szCs w:val="24"/>
        </w:rPr>
        <w:t xml:space="preserve">Тимашевского городского поселения </w:t>
      </w:r>
    </w:p>
    <w:p w:rsidR="00B55374" w:rsidRPr="00C32466" w:rsidRDefault="00B55374" w:rsidP="00C32466">
      <w:pPr>
        <w:spacing w:after="0" w:line="240" w:lineRule="auto"/>
        <w:ind w:firstLine="567"/>
        <w:jc w:val="both"/>
        <w:rPr>
          <w:rFonts w:ascii="Arial" w:hAnsi="Arial" w:cs="Arial"/>
          <w:sz w:val="24"/>
          <w:szCs w:val="24"/>
        </w:rPr>
      </w:pPr>
      <w:r w:rsidRPr="00C32466">
        <w:rPr>
          <w:rFonts w:ascii="Arial" w:hAnsi="Arial" w:cs="Arial"/>
          <w:sz w:val="24"/>
          <w:szCs w:val="24"/>
        </w:rPr>
        <w:t>Тимашевского района</w:t>
      </w:r>
    </w:p>
    <w:p w:rsidR="00CA48C6" w:rsidRPr="00C32466" w:rsidRDefault="00B55374" w:rsidP="00C32466">
      <w:pPr>
        <w:spacing w:after="0" w:line="240" w:lineRule="auto"/>
        <w:ind w:firstLine="567"/>
        <w:jc w:val="both"/>
        <w:rPr>
          <w:rFonts w:ascii="Arial" w:hAnsi="Arial" w:cs="Arial"/>
          <w:sz w:val="24"/>
          <w:szCs w:val="24"/>
        </w:rPr>
      </w:pPr>
      <w:r w:rsidRPr="00C32466">
        <w:rPr>
          <w:rFonts w:ascii="Arial" w:hAnsi="Arial" w:cs="Arial"/>
          <w:sz w:val="24"/>
          <w:szCs w:val="24"/>
        </w:rPr>
        <w:t>А.Н.Нестеров</w:t>
      </w:r>
    </w:p>
    <w:p w:rsidR="007F7A69" w:rsidRPr="00C32466" w:rsidRDefault="007F7A69" w:rsidP="00C32466">
      <w:pPr>
        <w:tabs>
          <w:tab w:val="left" w:pos="4902"/>
        </w:tabs>
        <w:spacing w:after="0" w:line="240" w:lineRule="auto"/>
        <w:ind w:left="4950"/>
        <w:jc w:val="both"/>
        <w:rPr>
          <w:rFonts w:ascii="Arial" w:hAnsi="Arial" w:cs="Arial"/>
          <w:sz w:val="24"/>
          <w:szCs w:val="24"/>
        </w:rPr>
      </w:pPr>
    </w:p>
    <w:p w:rsidR="007F7A69" w:rsidRPr="00C32466" w:rsidRDefault="007F7A69" w:rsidP="00C32466">
      <w:pPr>
        <w:tabs>
          <w:tab w:val="left" w:pos="4902"/>
        </w:tabs>
        <w:spacing w:after="0" w:line="240" w:lineRule="auto"/>
        <w:ind w:left="4950"/>
        <w:jc w:val="both"/>
        <w:rPr>
          <w:rFonts w:ascii="Arial" w:hAnsi="Arial" w:cs="Arial"/>
          <w:sz w:val="24"/>
          <w:szCs w:val="24"/>
        </w:rPr>
      </w:pPr>
    </w:p>
    <w:p w:rsidR="007F7A69" w:rsidRPr="00C32466" w:rsidRDefault="007F7A69" w:rsidP="00C32466">
      <w:pPr>
        <w:tabs>
          <w:tab w:val="left" w:pos="4902"/>
        </w:tabs>
        <w:spacing w:after="0" w:line="240" w:lineRule="auto"/>
        <w:ind w:left="4950"/>
        <w:jc w:val="both"/>
        <w:rPr>
          <w:rFonts w:ascii="Arial" w:hAnsi="Arial" w:cs="Arial"/>
          <w:sz w:val="24"/>
          <w:szCs w:val="24"/>
        </w:rPr>
      </w:pPr>
    </w:p>
    <w:p w:rsidR="007F7A69" w:rsidRPr="00C32466" w:rsidRDefault="007F7A69" w:rsidP="00C32466">
      <w:pPr>
        <w:tabs>
          <w:tab w:val="left" w:pos="4902"/>
        </w:tabs>
        <w:spacing w:after="0" w:line="240" w:lineRule="auto"/>
        <w:ind w:left="4950"/>
        <w:jc w:val="both"/>
        <w:rPr>
          <w:rFonts w:ascii="Arial" w:hAnsi="Arial" w:cs="Arial"/>
          <w:sz w:val="24"/>
          <w:szCs w:val="24"/>
        </w:rPr>
      </w:pPr>
    </w:p>
    <w:p w:rsidR="007F7A69" w:rsidRPr="00C32466" w:rsidRDefault="007F7A69" w:rsidP="00C32466">
      <w:pPr>
        <w:spacing w:after="0" w:line="240" w:lineRule="auto"/>
        <w:ind w:left="567"/>
        <w:jc w:val="both"/>
        <w:rPr>
          <w:rFonts w:ascii="Arial" w:hAnsi="Arial" w:cs="Arial"/>
          <w:sz w:val="24"/>
          <w:szCs w:val="24"/>
        </w:rPr>
      </w:pPr>
      <w:r w:rsidRPr="00C32466">
        <w:rPr>
          <w:rFonts w:ascii="Arial" w:hAnsi="Arial" w:cs="Arial"/>
          <w:sz w:val="24"/>
          <w:szCs w:val="24"/>
        </w:rPr>
        <w:t xml:space="preserve">ПРИЛОЖЕНИЕ </w:t>
      </w:r>
    </w:p>
    <w:p w:rsidR="00795353" w:rsidRPr="00C32466" w:rsidRDefault="00795353" w:rsidP="00C32466">
      <w:pPr>
        <w:spacing w:after="0" w:line="240" w:lineRule="auto"/>
        <w:ind w:firstLine="567"/>
        <w:rPr>
          <w:rFonts w:ascii="Arial" w:hAnsi="Arial" w:cs="Arial"/>
          <w:sz w:val="24"/>
          <w:szCs w:val="24"/>
        </w:rPr>
      </w:pPr>
      <w:r w:rsidRPr="00C32466">
        <w:rPr>
          <w:rFonts w:ascii="Arial" w:hAnsi="Arial" w:cs="Arial"/>
          <w:sz w:val="24"/>
          <w:szCs w:val="24"/>
        </w:rPr>
        <w:t>УТВЕРЖДЕН</w:t>
      </w:r>
    </w:p>
    <w:p w:rsidR="00795353" w:rsidRPr="00C32466" w:rsidRDefault="00795353" w:rsidP="00C32466">
      <w:pPr>
        <w:spacing w:after="0" w:line="240" w:lineRule="auto"/>
        <w:ind w:firstLine="567"/>
        <w:rPr>
          <w:rFonts w:ascii="Arial" w:hAnsi="Arial" w:cs="Arial"/>
          <w:sz w:val="24"/>
          <w:szCs w:val="24"/>
        </w:rPr>
      </w:pPr>
      <w:r w:rsidRPr="00C32466">
        <w:rPr>
          <w:rFonts w:ascii="Arial" w:hAnsi="Arial" w:cs="Arial"/>
          <w:sz w:val="24"/>
          <w:szCs w:val="24"/>
        </w:rPr>
        <w:t>постановлением администрации</w:t>
      </w:r>
    </w:p>
    <w:p w:rsidR="00795353" w:rsidRPr="00C32466" w:rsidRDefault="00795353" w:rsidP="00C32466">
      <w:pPr>
        <w:spacing w:after="0" w:line="240" w:lineRule="auto"/>
        <w:ind w:firstLine="567"/>
        <w:rPr>
          <w:rFonts w:ascii="Arial" w:hAnsi="Arial" w:cs="Arial"/>
          <w:sz w:val="24"/>
          <w:szCs w:val="24"/>
        </w:rPr>
      </w:pPr>
      <w:r w:rsidRPr="00C32466">
        <w:rPr>
          <w:rFonts w:ascii="Arial" w:hAnsi="Arial" w:cs="Arial"/>
          <w:sz w:val="24"/>
          <w:szCs w:val="24"/>
        </w:rPr>
        <w:t>Тимашевского городского поселения</w:t>
      </w:r>
    </w:p>
    <w:p w:rsidR="00795353" w:rsidRPr="00C32466" w:rsidRDefault="00795353" w:rsidP="00C32466">
      <w:pPr>
        <w:spacing w:after="0" w:line="240" w:lineRule="auto"/>
        <w:ind w:firstLine="567"/>
        <w:rPr>
          <w:rFonts w:ascii="Arial" w:hAnsi="Arial" w:cs="Arial"/>
          <w:sz w:val="24"/>
          <w:szCs w:val="24"/>
        </w:rPr>
      </w:pPr>
      <w:r w:rsidRPr="00C32466">
        <w:rPr>
          <w:rFonts w:ascii="Arial" w:hAnsi="Arial" w:cs="Arial"/>
          <w:sz w:val="24"/>
          <w:szCs w:val="24"/>
        </w:rPr>
        <w:t>Тимашевского района</w:t>
      </w:r>
    </w:p>
    <w:p w:rsidR="007F7A69" w:rsidRPr="00C32466" w:rsidRDefault="007F7A69" w:rsidP="00C32466">
      <w:pPr>
        <w:tabs>
          <w:tab w:val="left" w:pos="4959"/>
        </w:tabs>
        <w:spacing w:after="0" w:line="240" w:lineRule="auto"/>
        <w:ind w:left="567"/>
        <w:jc w:val="both"/>
        <w:rPr>
          <w:rFonts w:ascii="Arial" w:hAnsi="Arial" w:cs="Arial"/>
          <w:sz w:val="24"/>
          <w:szCs w:val="24"/>
        </w:rPr>
      </w:pPr>
      <w:r w:rsidRPr="00C32466">
        <w:rPr>
          <w:rFonts w:ascii="Arial" w:hAnsi="Arial" w:cs="Arial"/>
          <w:sz w:val="24"/>
          <w:szCs w:val="24"/>
        </w:rPr>
        <w:t xml:space="preserve">от </w:t>
      </w:r>
      <w:r w:rsidR="00A350CD">
        <w:rPr>
          <w:rFonts w:ascii="Arial" w:hAnsi="Arial" w:cs="Arial"/>
          <w:sz w:val="24"/>
          <w:szCs w:val="24"/>
        </w:rPr>
        <w:t>18</w:t>
      </w:r>
      <w:r w:rsidR="001161F8" w:rsidRPr="00C32466">
        <w:rPr>
          <w:rFonts w:ascii="Arial" w:hAnsi="Arial" w:cs="Arial"/>
          <w:sz w:val="24"/>
          <w:szCs w:val="24"/>
        </w:rPr>
        <w:t>.08</w:t>
      </w:r>
      <w:r w:rsidRPr="00C32466">
        <w:rPr>
          <w:rFonts w:ascii="Arial" w:hAnsi="Arial" w:cs="Arial"/>
          <w:sz w:val="24"/>
          <w:szCs w:val="24"/>
        </w:rPr>
        <w:t xml:space="preserve">.2014 № </w:t>
      </w:r>
      <w:r w:rsidR="00A350CD">
        <w:rPr>
          <w:rFonts w:ascii="Arial" w:hAnsi="Arial" w:cs="Arial"/>
          <w:sz w:val="24"/>
          <w:szCs w:val="24"/>
        </w:rPr>
        <w:t>552</w:t>
      </w:r>
    </w:p>
    <w:p w:rsidR="00A350CD" w:rsidRDefault="00A350CD" w:rsidP="00C32466">
      <w:pPr>
        <w:spacing w:after="0" w:line="240" w:lineRule="auto"/>
        <w:jc w:val="center"/>
        <w:rPr>
          <w:rFonts w:ascii="Arial" w:hAnsi="Arial" w:cs="Arial"/>
          <w:sz w:val="24"/>
          <w:szCs w:val="24"/>
        </w:rPr>
      </w:pPr>
    </w:p>
    <w:p w:rsidR="00A350CD" w:rsidRPr="00A350CD" w:rsidRDefault="00A350CD" w:rsidP="00C32466">
      <w:pPr>
        <w:spacing w:after="0" w:line="240" w:lineRule="auto"/>
        <w:jc w:val="center"/>
        <w:rPr>
          <w:rFonts w:ascii="Arial" w:hAnsi="Arial" w:cs="Arial"/>
          <w:b/>
          <w:sz w:val="24"/>
          <w:szCs w:val="24"/>
        </w:rPr>
      </w:pPr>
    </w:p>
    <w:p w:rsidR="00C32466" w:rsidRPr="00A350CD" w:rsidRDefault="00C32466" w:rsidP="00C32466">
      <w:pPr>
        <w:spacing w:after="0" w:line="240" w:lineRule="auto"/>
        <w:jc w:val="center"/>
        <w:rPr>
          <w:rFonts w:ascii="Arial" w:hAnsi="Arial" w:cs="Arial"/>
          <w:b/>
          <w:sz w:val="24"/>
          <w:szCs w:val="24"/>
        </w:rPr>
      </w:pPr>
      <w:r w:rsidRPr="00A350CD">
        <w:rPr>
          <w:rFonts w:ascii="Arial" w:hAnsi="Arial" w:cs="Arial"/>
          <w:b/>
          <w:sz w:val="24"/>
          <w:szCs w:val="24"/>
        </w:rPr>
        <w:t>АДМИНИСТРАТИВНЫЙ РЕГЛАМЕНТ</w:t>
      </w:r>
    </w:p>
    <w:p w:rsidR="00C32466" w:rsidRPr="00A350CD" w:rsidRDefault="00C32466" w:rsidP="00C32466">
      <w:pPr>
        <w:spacing w:after="0" w:line="240" w:lineRule="auto"/>
        <w:jc w:val="center"/>
        <w:outlineLvl w:val="0"/>
        <w:rPr>
          <w:rFonts w:ascii="Arial" w:hAnsi="Arial" w:cs="Arial"/>
          <w:b/>
          <w:bCs/>
          <w:sz w:val="24"/>
          <w:szCs w:val="24"/>
        </w:rPr>
      </w:pPr>
      <w:r w:rsidRPr="00A350CD">
        <w:rPr>
          <w:rFonts w:ascii="Arial" w:hAnsi="Arial" w:cs="Arial"/>
          <w:b/>
          <w:sz w:val="24"/>
          <w:szCs w:val="24"/>
        </w:rPr>
        <w:t>по предоставлению муниципальной услуги «Принятие на учет граждан в качестве нуждающихся в жилых помещениях, предоставляемых по договорам социального найма»</w:t>
      </w:r>
    </w:p>
    <w:p w:rsidR="00C32466" w:rsidRPr="00C32466" w:rsidRDefault="00C32466" w:rsidP="00C32466">
      <w:pPr>
        <w:shd w:val="clear" w:color="auto" w:fill="FFFFFF"/>
        <w:spacing w:after="0" w:line="240" w:lineRule="auto"/>
        <w:ind w:firstLine="900"/>
        <w:jc w:val="center"/>
        <w:rPr>
          <w:rFonts w:ascii="Arial" w:hAnsi="Arial" w:cs="Arial"/>
          <w:bCs/>
          <w:sz w:val="24"/>
          <w:szCs w:val="24"/>
        </w:rPr>
      </w:pPr>
    </w:p>
    <w:p w:rsidR="00C32466" w:rsidRPr="00A350CD" w:rsidRDefault="00C32466" w:rsidP="00C32466">
      <w:pPr>
        <w:shd w:val="clear" w:color="auto" w:fill="FFFFFF"/>
        <w:spacing w:after="0" w:line="240" w:lineRule="auto"/>
        <w:jc w:val="center"/>
        <w:rPr>
          <w:rFonts w:ascii="Arial" w:hAnsi="Arial" w:cs="Arial"/>
          <w:bCs/>
          <w:sz w:val="24"/>
          <w:szCs w:val="24"/>
        </w:rPr>
      </w:pPr>
      <w:r w:rsidRPr="00A350CD">
        <w:rPr>
          <w:rFonts w:ascii="Arial" w:hAnsi="Arial" w:cs="Arial"/>
          <w:bCs/>
          <w:sz w:val="24"/>
          <w:szCs w:val="24"/>
        </w:rPr>
        <w:t>1. Общие положения</w:t>
      </w:r>
    </w:p>
    <w:p w:rsidR="00C32466" w:rsidRPr="00C32466" w:rsidRDefault="00C32466" w:rsidP="00C32466">
      <w:pPr>
        <w:shd w:val="clear" w:color="auto" w:fill="FFFFFF"/>
        <w:spacing w:after="0" w:line="240" w:lineRule="auto"/>
        <w:ind w:firstLine="900"/>
        <w:jc w:val="center"/>
        <w:rPr>
          <w:rFonts w:ascii="Arial" w:hAnsi="Arial" w:cs="Arial"/>
          <w:b/>
          <w:bCs/>
          <w:sz w:val="24"/>
          <w:szCs w:val="24"/>
        </w:rPr>
      </w:pPr>
    </w:p>
    <w:p w:rsidR="00C32466" w:rsidRPr="00C32466" w:rsidRDefault="00C32466" w:rsidP="00A350CD">
      <w:pPr>
        <w:spacing w:after="0" w:line="240" w:lineRule="auto"/>
        <w:ind w:firstLine="567"/>
        <w:jc w:val="both"/>
        <w:outlineLvl w:val="0"/>
        <w:rPr>
          <w:rFonts w:ascii="Arial" w:hAnsi="Arial" w:cs="Arial"/>
          <w:sz w:val="24"/>
          <w:szCs w:val="24"/>
        </w:rPr>
      </w:pPr>
      <w:r w:rsidRPr="00C32466">
        <w:rPr>
          <w:rFonts w:ascii="Arial" w:hAnsi="Arial" w:cs="Arial"/>
          <w:sz w:val="24"/>
          <w:szCs w:val="24"/>
        </w:rPr>
        <w:t>1.1. Предмет регулирования.</w:t>
      </w:r>
    </w:p>
    <w:p w:rsidR="00C32466" w:rsidRPr="00C32466" w:rsidRDefault="00C32466" w:rsidP="00A350CD">
      <w:pPr>
        <w:spacing w:after="0" w:line="240" w:lineRule="auto"/>
        <w:ind w:firstLine="567"/>
        <w:jc w:val="both"/>
        <w:outlineLvl w:val="0"/>
        <w:rPr>
          <w:rFonts w:ascii="Arial" w:hAnsi="Arial" w:cs="Arial"/>
          <w:sz w:val="24"/>
          <w:szCs w:val="24"/>
        </w:rPr>
      </w:pPr>
      <w:r w:rsidRPr="00C32466">
        <w:rPr>
          <w:rFonts w:ascii="Arial" w:hAnsi="Arial" w:cs="Arial"/>
          <w:sz w:val="24"/>
          <w:szCs w:val="24"/>
        </w:rPr>
        <w:t xml:space="preserve">Настоящий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при принятии на учет граждан в качестве нуждающихся в жилых помещениях, предоставляемых по договорам социального найма, требования к порядку их выполнения, формы контроля за исполнением регламента, досудебный (внесудебный) порядок обжалования решений и действий (бездействия).  </w:t>
      </w:r>
    </w:p>
    <w:p w:rsidR="00C32466" w:rsidRPr="00C32466" w:rsidRDefault="00C32466" w:rsidP="00A350CD">
      <w:pPr>
        <w:pStyle w:val="17"/>
        <w:tabs>
          <w:tab w:val="left" w:pos="420"/>
          <w:tab w:val="left" w:pos="709"/>
          <w:tab w:val="left" w:pos="18321"/>
        </w:tabs>
        <w:spacing w:before="0" w:after="0"/>
        <w:ind w:firstLine="567"/>
        <w:rPr>
          <w:rFonts w:ascii="Arial" w:hAnsi="Arial" w:cs="Arial"/>
          <w:szCs w:val="24"/>
        </w:rPr>
      </w:pPr>
      <w:r w:rsidRPr="00C32466">
        <w:rPr>
          <w:rFonts w:ascii="Arial" w:hAnsi="Arial" w:cs="Arial"/>
          <w:szCs w:val="24"/>
        </w:rPr>
        <w:t>1.2. Круг заявителей.</w:t>
      </w:r>
      <w:r w:rsidRPr="00C32466">
        <w:rPr>
          <w:rFonts w:ascii="Arial" w:hAnsi="Arial" w:cs="Arial"/>
          <w:szCs w:val="24"/>
        </w:rPr>
        <w:tab/>
      </w:r>
    </w:p>
    <w:p w:rsidR="00C32466" w:rsidRPr="00C32466" w:rsidRDefault="00C32466" w:rsidP="00A350CD">
      <w:pPr>
        <w:pStyle w:val="17"/>
        <w:tabs>
          <w:tab w:val="left" w:pos="420"/>
          <w:tab w:val="left" w:pos="709"/>
          <w:tab w:val="left" w:pos="18321"/>
        </w:tabs>
        <w:spacing w:before="0" w:after="0"/>
        <w:ind w:firstLine="567"/>
        <w:rPr>
          <w:rFonts w:ascii="Arial" w:hAnsi="Arial" w:cs="Arial"/>
          <w:szCs w:val="24"/>
        </w:rPr>
      </w:pPr>
      <w:r w:rsidRPr="00C32466">
        <w:rPr>
          <w:rFonts w:ascii="Arial" w:hAnsi="Arial" w:cs="Arial"/>
          <w:szCs w:val="24"/>
        </w:rPr>
        <w:t>Заявителями в соответствии с административным регламентом являются м</w:t>
      </w:r>
      <w:r w:rsidRPr="00C32466">
        <w:rPr>
          <w:rFonts w:ascii="Arial" w:hAnsi="Arial" w:cs="Arial"/>
          <w:szCs w:val="24"/>
          <w:shd w:val="clear" w:color="auto" w:fill="FFFFFF"/>
        </w:rPr>
        <w:t>алоимущие граждане, признанные по установленным Жилищным</w:t>
      </w:r>
      <w:r w:rsidRPr="00C32466">
        <w:rPr>
          <w:rStyle w:val="apple-converted-space"/>
          <w:rFonts w:ascii="Arial" w:hAnsi="Arial" w:cs="Arial"/>
          <w:szCs w:val="24"/>
          <w:shd w:val="clear" w:color="auto" w:fill="FFFFFF"/>
        </w:rPr>
        <w:t> </w:t>
      </w:r>
      <w:r w:rsidRPr="00C32466">
        <w:rPr>
          <w:rFonts w:ascii="Arial" w:hAnsi="Arial" w:cs="Arial"/>
          <w:szCs w:val="24"/>
          <w:shd w:val="clear" w:color="auto" w:fill="FFFFFF"/>
        </w:rPr>
        <w:t>кодексом РФ</w:t>
      </w:r>
      <w:r w:rsidRPr="00C32466">
        <w:rPr>
          <w:rStyle w:val="apple-converted-space"/>
          <w:rFonts w:ascii="Arial" w:hAnsi="Arial" w:cs="Arial"/>
          <w:szCs w:val="24"/>
          <w:shd w:val="clear" w:color="auto" w:fill="FFFFFF"/>
        </w:rPr>
        <w:t> </w:t>
      </w:r>
      <w:r w:rsidRPr="00C32466">
        <w:rPr>
          <w:rFonts w:ascii="Arial" w:hAnsi="Arial" w:cs="Arial"/>
          <w:szCs w:val="24"/>
          <w:shd w:val="clear" w:color="auto" w:fill="FFFFFF"/>
        </w:rPr>
        <w:t>основаниям нуждающимися в жилых помещениях, предоставляемых по договорам социального найма,</w:t>
      </w:r>
      <w:r w:rsidRPr="00C32466">
        <w:rPr>
          <w:rFonts w:ascii="Arial" w:hAnsi="Arial" w:cs="Arial"/>
          <w:szCs w:val="24"/>
        </w:rPr>
        <w:t xml:space="preserve"> проживающие на территории Тимашевского городского поселения Тимашевского района, и которые в соответствии со статьей 51 Жилищного кодекса Российской Федерации:</w:t>
      </w:r>
    </w:p>
    <w:p w:rsidR="00C32466" w:rsidRPr="00C32466" w:rsidRDefault="00C32466" w:rsidP="00A350CD">
      <w:pPr>
        <w:spacing w:after="0" w:line="240" w:lineRule="auto"/>
        <w:ind w:firstLine="567"/>
        <w:jc w:val="both"/>
        <w:rPr>
          <w:rFonts w:ascii="Arial" w:hAnsi="Arial" w:cs="Arial"/>
          <w:sz w:val="24"/>
          <w:szCs w:val="24"/>
          <w:lang w:eastAsia="ar-SA"/>
        </w:rPr>
      </w:pPr>
      <w:r w:rsidRPr="00C32466">
        <w:rPr>
          <w:rFonts w:ascii="Arial" w:hAnsi="Arial" w:cs="Arial"/>
          <w:sz w:val="24"/>
          <w:szCs w:val="24"/>
          <w:lang w:eastAsia="ar-SA"/>
        </w:rPr>
        <w:t>- 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bookmarkStart w:id="0" w:name="sub_51012"/>
    </w:p>
    <w:p w:rsidR="00C32466" w:rsidRPr="00C32466" w:rsidRDefault="00C32466" w:rsidP="00A350CD">
      <w:pPr>
        <w:spacing w:after="0" w:line="240" w:lineRule="auto"/>
        <w:ind w:firstLine="567"/>
        <w:jc w:val="both"/>
        <w:rPr>
          <w:rFonts w:ascii="Arial" w:hAnsi="Arial" w:cs="Arial"/>
          <w:sz w:val="24"/>
          <w:szCs w:val="24"/>
          <w:lang w:eastAsia="ar-SA"/>
        </w:rPr>
      </w:pPr>
      <w:r w:rsidRPr="00C32466">
        <w:rPr>
          <w:rFonts w:ascii="Arial" w:hAnsi="Arial" w:cs="Arial"/>
          <w:sz w:val="24"/>
          <w:szCs w:val="24"/>
          <w:lang w:eastAsia="ar-SA"/>
        </w:rPr>
        <w:t>-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bookmarkStart w:id="1" w:name="sub_51013"/>
      <w:bookmarkEnd w:id="0"/>
    </w:p>
    <w:p w:rsidR="00C32466" w:rsidRPr="00C32466" w:rsidRDefault="00C32466" w:rsidP="00A350CD">
      <w:pPr>
        <w:spacing w:after="0" w:line="240" w:lineRule="auto"/>
        <w:ind w:firstLine="567"/>
        <w:jc w:val="both"/>
        <w:rPr>
          <w:rFonts w:ascii="Arial" w:hAnsi="Arial" w:cs="Arial"/>
          <w:sz w:val="24"/>
          <w:szCs w:val="24"/>
          <w:lang w:eastAsia="ar-SA"/>
        </w:rPr>
      </w:pPr>
      <w:r w:rsidRPr="00C32466">
        <w:rPr>
          <w:rFonts w:ascii="Arial" w:hAnsi="Arial" w:cs="Arial"/>
          <w:sz w:val="24"/>
          <w:szCs w:val="24"/>
          <w:lang w:eastAsia="ar-SA"/>
        </w:rPr>
        <w:t xml:space="preserve">- проживающие в помещении, не отвечающем установленным для жилых помещений </w:t>
      </w:r>
      <w:hyperlink r:id="rId7" w:history="1">
        <w:r w:rsidRPr="00C32466">
          <w:rPr>
            <w:rFonts w:ascii="Arial" w:hAnsi="Arial" w:cs="Arial"/>
            <w:sz w:val="24"/>
            <w:szCs w:val="24"/>
            <w:lang w:eastAsia="ar-SA"/>
          </w:rPr>
          <w:t>требованиям</w:t>
        </w:r>
      </w:hyperlink>
      <w:r w:rsidRPr="00C32466">
        <w:rPr>
          <w:rFonts w:ascii="Arial" w:hAnsi="Arial" w:cs="Arial"/>
          <w:sz w:val="24"/>
          <w:szCs w:val="24"/>
          <w:lang w:eastAsia="ar-SA"/>
        </w:rPr>
        <w:t>;</w:t>
      </w:r>
      <w:bookmarkEnd w:id="1"/>
    </w:p>
    <w:p w:rsidR="00C32466" w:rsidRPr="00C32466" w:rsidRDefault="00C32466" w:rsidP="00A350CD">
      <w:pPr>
        <w:spacing w:after="0" w:line="240" w:lineRule="auto"/>
        <w:ind w:firstLine="567"/>
        <w:jc w:val="both"/>
        <w:rPr>
          <w:rFonts w:ascii="Arial" w:hAnsi="Arial" w:cs="Arial"/>
          <w:sz w:val="24"/>
          <w:szCs w:val="24"/>
          <w:lang w:eastAsia="ar-SA"/>
        </w:rPr>
      </w:pPr>
      <w:r w:rsidRPr="00C32466">
        <w:rPr>
          <w:rFonts w:ascii="Arial" w:hAnsi="Arial" w:cs="Arial"/>
          <w:sz w:val="24"/>
          <w:szCs w:val="24"/>
          <w:lang w:eastAsia="ar-SA"/>
        </w:rPr>
        <w:t xml:space="preserve">-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w:t>
      </w:r>
      <w:r w:rsidRPr="00C32466">
        <w:rPr>
          <w:rFonts w:ascii="Arial" w:hAnsi="Arial" w:cs="Arial"/>
          <w:sz w:val="24"/>
          <w:szCs w:val="24"/>
          <w:lang w:eastAsia="ar-SA"/>
        </w:rPr>
        <w:lastRenderedPageBreak/>
        <w:t xml:space="preserve">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w:t>
      </w:r>
    </w:p>
    <w:p w:rsidR="00C32466" w:rsidRPr="00C32466" w:rsidRDefault="00BD6078" w:rsidP="00A350CD">
      <w:pPr>
        <w:spacing w:after="0" w:line="240" w:lineRule="auto"/>
        <w:ind w:firstLine="567"/>
        <w:jc w:val="both"/>
        <w:rPr>
          <w:rFonts w:ascii="Arial" w:hAnsi="Arial" w:cs="Arial"/>
          <w:sz w:val="24"/>
          <w:szCs w:val="24"/>
          <w:lang w:eastAsia="ar-SA"/>
        </w:rPr>
      </w:pPr>
      <w:hyperlink r:id="rId8" w:history="1">
        <w:r w:rsidR="00C32466" w:rsidRPr="00C32466">
          <w:rPr>
            <w:rFonts w:ascii="Arial" w:hAnsi="Arial" w:cs="Arial"/>
            <w:sz w:val="24"/>
            <w:szCs w:val="24"/>
            <w:lang w:eastAsia="ar-SA"/>
          </w:rPr>
          <w:t>Перечень</w:t>
        </w:r>
      </w:hyperlink>
      <w:r w:rsidR="00C32466" w:rsidRPr="00C32466">
        <w:rPr>
          <w:rFonts w:ascii="Arial" w:hAnsi="Arial" w:cs="Arial"/>
          <w:sz w:val="24"/>
          <w:szCs w:val="24"/>
          <w:lang w:eastAsia="ar-SA"/>
        </w:rPr>
        <w:t xml:space="preserve"> соответствующих заболеваний устанавливается уполномоченным Правительством Российской Федерации федеральным органом исполнительной власти.</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При наличии у гражданина и (или) членов его семьи нескольких жилых помещений, занимаемых по договорам социального найма и (или) принадлежащих им на праве собственности, определение уровня обеспеченности общей площадью жилого помещения осуществляется исходя из суммарной общей площади всех указанных жилых помещений.</w:t>
      </w:r>
    </w:p>
    <w:p w:rsidR="00A350CD" w:rsidRDefault="00C32466" w:rsidP="00A350CD">
      <w:pPr>
        <w:pStyle w:val="17"/>
        <w:tabs>
          <w:tab w:val="clear" w:pos="360"/>
          <w:tab w:val="left" w:pos="0"/>
          <w:tab w:val="left" w:pos="709"/>
          <w:tab w:val="left" w:pos="18321"/>
        </w:tabs>
        <w:spacing w:before="0" w:after="0"/>
        <w:ind w:firstLine="567"/>
        <w:rPr>
          <w:rFonts w:ascii="Arial" w:hAnsi="Arial" w:cs="Arial"/>
          <w:szCs w:val="24"/>
          <w:shd w:val="clear" w:color="auto" w:fill="FFFFFF"/>
        </w:rPr>
      </w:pPr>
      <w:r w:rsidRPr="00C32466">
        <w:rPr>
          <w:rFonts w:ascii="Arial" w:hAnsi="Arial" w:cs="Arial"/>
          <w:szCs w:val="24"/>
          <w:shd w:val="clear" w:color="auto" w:fill="FFFFFF"/>
        </w:rPr>
        <w:t>Малоимущими гражданами в целях настоящего административного регламента являются граждане, если они признаны таковыми администрацией Тимашевского городского поселения Тимашевского района в порядке, установленном законом Краснодарского края от 29 декабря 2009 года № 1890-КЗ «О порядке признания граждан малоимущими в целях принятия их на учет в качестве нуждающихся в жилых помещениях», с учетом дохода, приходящегося на каждого члена семьи, и стоимости имущества, находящегося в собственности членов семьи и подлежащего налогообложению.</w:t>
      </w:r>
    </w:p>
    <w:p w:rsidR="00A350CD" w:rsidRDefault="00C32466" w:rsidP="00A350CD">
      <w:pPr>
        <w:pStyle w:val="17"/>
        <w:tabs>
          <w:tab w:val="clear" w:pos="360"/>
          <w:tab w:val="left" w:pos="0"/>
          <w:tab w:val="left" w:pos="709"/>
          <w:tab w:val="left" w:pos="18321"/>
        </w:tabs>
        <w:spacing w:before="0" w:after="0"/>
        <w:ind w:firstLine="567"/>
        <w:rPr>
          <w:rFonts w:ascii="Arial" w:hAnsi="Arial" w:cs="Arial"/>
          <w:szCs w:val="24"/>
          <w:shd w:val="clear" w:color="auto" w:fill="FFFFFF"/>
        </w:rPr>
      </w:pPr>
      <w:r w:rsidRPr="00C32466">
        <w:rPr>
          <w:rFonts w:ascii="Arial" w:hAnsi="Arial" w:cs="Arial"/>
          <w:szCs w:val="24"/>
          <w:shd w:val="clear" w:color="auto" w:fill="FFFFFF"/>
        </w:rPr>
        <w:t>В случаях и в порядке, которые установлены законодательством, граждане могут подать заявления о принятии на учет не по месту своего жительства. Принятие на указанный учет недееспособных граждан осуществляется на основании заявлений о принятии на учет, поданных их</w:t>
      </w:r>
      <w:r w:rsidRPr="00C32466">
        <w:rPr>
          <w:rStyle w:val="apple-converted-space"/>
          <w:rFonts w:ascii="Arial" w:hAnsi="Arial" w:cs="Arial"/>
          <w:szCs w:val="24"/>
          <w:shd w:val="clear" w:color="auto" w:fill="FFFFFF"/>
        </w:rPr>
        <w:t> </w:t>
      </w:r>
      <w:hyperlink r:id="rId9" w:tooltip="Справочная информация: &quot;Законные представители&quot;&#10;(Материал подготовлен специалистами КонсультантПлюс)" w:history="1">
        <w:r w:rsidRPr="00C32466">
          <w:rPr>
            <w:rStyle w:val="a5"/>
            <w:rFonts w:ascii="Arial" w:hAnsi="Arial" w:cs="Arial"/>
            <w:color w:val="auto"/>
            <w:szCs w:val="24"/>
            <w:u w:val="none"/>
            <w:shd w:val="clear" w:color="auto" w:fill="FFFFFF"/>
          </w:rPr>
          <w:t>законными представителями</w:t>
        </w:r>
      </w:hyperlink>
      <w:r w:rsidRPr="00C32466">
        <w:rPr>
          <w:rFonts w:ascii="Arial" w:hAnsi="Arial" w:cs="Arial"/>
          <w:szCs w:val="24"/>
          <w:shd w:val="clear" w:color="auto" w:fill="FFFFFF"/>
        </w:rPr>
        <w:t>.</w:t>
      </w:r>
    </w:p>
    <w:p w:rsidR="00C32466" w:rsidRPr="00C32466" w:rsidRDefault="00C32466" w:rsidP="00A350CD">
      <w:pPr>
        <w:pStyle w:val="17"/>
        <w:tabs>
          <w:tab w:val="clear" w:pos="360"/>
          <w:tab w:val="left" w:pos="0"/>
          <w:tab w:val="left" w:pos="709"/>
          <w:tab w:val="left" w:pos="18321"/>
        </w:tabs>
        <w:spacing w:before="0" w:after="0"/>
        <w:ind w:firstLine="567"/>
        <w:rPr>
          <w:rFonts w:ascii="Arial" w:hAnsi="Arial" w:cs="Arial"/>
          <w:szCs w:val="24"/>
        </w:rPr>
      </w:pPr>
      <w:r w:rsidRPr="00C32466">
        <w:rPr>
          <w:rFonts w:ascii="Arial" w:hAnsi="Arial" w:cs="Arial"/>
          <w:szCs w:val="24"/>
        </w:rPr>
        <w:t>1.3. Сведения об органах, предоставляющих муниципальную услугу.</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xml:space="preserve">1.3.1. Сведения об администрации Тимашевского городского поселения Тимашевского района: </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Администрация  Тимашевского городского поселения Тимашевского района:</w:t>
      </w:r>
    </w:p>
    <w:p w:rsidR="00C32466" w:rsidRPr="00C32466" w:rsidRDefault="00C32466" w:rsidP="00A350CD">
      <w:pPr>
        <w:spacing w:after="0" w:line="240" w:lineRule="auto"/>
        <w:ind w:firstLine="567"/>
        <w:rPr>
          <w:rFonts w:ascii="Arial" w:hAnsi="Arial" w:cs="Arial"/>
          <w:sz w:val="24"/>
          <w:szCs w:val="24"/>
        </w:rPr>
      </w:pPr>
      <w:r w:rsidRPr="00C32466">
        <w:rPr>
          <w:rFonts w:ascii="Arial" w:hAnsi="Arial" w:cs="Arial"/>
          <w:sz w:val="24"/>
          <w:szCs w:val="24"/>
        </w:rPr>
        <w:t>- почтовый адрес:  352700, Краснодарский край, г.Тимашевск, ул. Красная, 100;</w:t>
      </w:r>
    </w:p>
    <w:p w:rsidR="00C32466" w:rsidRPr="00C32466" w:rsidRDefault="00C32466" w:rsidP="00A350CD">
      <w:pPr>
        <w:spacing w:after="0" w:line="240" w:lineRule="auto"/>
        <w:ind w:firstLine="567"/>
        <w:rPr>
          <w:rFonts w:ascii="Arial" w:hAnsi="Arial" w:cs="Arial"/>
          <w:bCs/>
          <w:sz w:val="24"/>
          <w:szCs w:val="24"/>
          <w:highlight w:val="yellow"/>
        </w:rPr>
      </w:pPr>
      <w:r w:rsidRPr="00C32466">
        <w:rPr>
          <w:rFonts w:ascii="Arial" w:hAnsi="Arial" w:cs="Arial"/>
          <w:sz w:val="24"/>
          <w:szCs w:val="24"/>
        </w:rPr>
        <w:t>- телефон – 8(86130) 4-17-67, факс – 8(861-30</w:t>
      </w:r>
      <w:r w:rsidRPr="00C32466">
        <w:rPr>
          <w:rFonts w:ascii="Arial" w:hAnsi="Arial" w:cs="Arial"/>
          <w:b/>
          <w:sz w:val="24"/>
          <w:szCs w:val="24"/>
        </w:rPr>
        <w:t>)</w:t>
      </w:r>
      <w:r w:rsidRPr="00C32466">
        <w:rPr>
          <w:rFonts w:ascii="Arial" w:hAnsi="Arial" w:cs="Arial"/>
          <w:sz w:val="24"/>
          <w:szCs w:val="24"/>
        </w:rPr>
        <w:t xml:space="preserve"> </w:t>
      </w:r>
      <w:r w:rsidRPr="00C32466">
        <w:rPr>
          <w:rFonts w:ascii="Arial" w:hAnsi="Arial" w:cs="Arial"/>
          <w:bCs/>
          <w:sz w:val="24"/>
          <w:szCs w:val="24"/>
        </w:rPr>
        <w:t>4-13-63</w:t>
      </w:r>
      <w:r w:rsidRPr="00C32466">
        <w:rPr>
          <w:rFonts w:ascii="Arial" w:hAnsi="Arial" w:cs="Arial"/>
          <w:sz w:val="24"/>
          <w:szCs w:val="24"/>
        </w:rPr>
        <w:t>;</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xml:space="preserve">- официальный сайт в информационно-телекоммуникационной сети «Интернет» - </w:t>
      </w:r>
      <w:hyperlink r:id="rId10" w:history="1">
        <w:r w:rsidRPr="00C32466">
          <w:rPr>
            <w:rStyle w:val="a5"/>
            <w:rFonts w:ascii="Arial" w:hAnsi="Arial" w:cs="Arial"/>
            <w:color w:val="auto"/>
            <w:sz w:val="24"/>
            <w:szCs w:val="24"/>
            <w:u w:val="none"/>
            <w:lang w:val="en-US"/>
          </w:rPr>
          <w:t>www</w:t>
        </w:r>
        <w:r w:rsidRPr="00C32466">
          <w:rPr>
            <w:rStyle w:val="a5"/>
            <w:rFonts w:ascii="Arial" w:hAnsi="Arial" w:cs="Arial"/>
            <w:color w:val="auto"/>
            <w:sz w:val="24"/>
            <w:szCs w:val="24"/>
            <w:u w:val="none"/>
          </w:rPr>
          <w:t>.</w:t>
        </w:r>
        <w:r w:rsidRPr="00C32466">
          <w:rPr>
            <w:rStyle w:val="a5"/>
            <w:rFonts w:ascii="Arial" w:hAnsi="Arial" w:cs="Arial"/>
            <w:color w:val="auto"/>
            <w:sz w:val="24"/>
            <w:szCs w:val="24"/>
            <w:u w:val="none"/>
            <w:lang w:val="en-US"/>
          </w:rPr>
          <w:t>adm</w:t>
        </w:r>
        <w:r w:rsidRPr="00C32466">
          <w:rPr>
            <w:rStyle w:val="a5"/>
            <w:rFonts w:ascii="Arial" w:hAnsi="Arial" w:cs="Arial"/>
            <w:color w:val="auto"/>
            <w:sz w:val="24"/>
            <w:szCs w:val="24"/>
            <w:u w:val="none"/>
          </w:rPr>
          <w:t>-</w:t>
        </w:r>
        <w:r w:rsidRPr="00C32466">
          <w:rPr>
            <w:rStyle w:val="a5"/>
            <w:rFonts w:ascii="Arial" w:hAnsi="Arial" w:cs="Arial"/>
            <w:color w:val="auto"/>
            <w:sz w:val="24"/>
            <w:szCs w:val="24"/>
            <w:u w:val="none"/>
            <w:lang w:val="en-US"/>
          </w:rPr>
          <w:t>timashevsk</w:t>
        </w:r>
        <w:r w:rsidRPr="00C32466">
          <w:rPr>
            <w:rStyle w:val="a5"/>
            <w:rFonts w:ascii="Arial" w:hAnsi="Arial" w:cs="Arial"/>
            <w:color w:val="auto"/>
            <w:sz w:val="24"/>
            <w:szCs w:val="24"/>
            <w:u w:val="none"/>
          </w:rPr>
          <w:t>.</w:t>
        </w:r>
        <w:r w:rsidRPr="00C32466">
          <w:rPr>
            <w:rStyle w:val="a5"/>
            <w:rFonts w:ascii="Arial" w:hAnsi="Arial" w:cs="Arial"/>
            <w:color w:val="auto"/>
            <w:sz w:val="24"/>
            <w:szCs w:val="24"/>
            <w:u w:val="none"/>
            <w:lang w:val="en-US"/>
          </w:rPr>
          <w:t>ru</w:t>
        </w:r>
      </w:hyperlink>
      <w:r w:rsidRPr="00C32466">
        <w:rPr>
          <w:rFonts w:ascii="Arial" w:hAnsi="Arial" w:cs="Arial"/>
          <w:sz w:val="24"/>
          <w:szCs w:val="24"/>
        </w:rPr>
        <w:t>;</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xml:space="preserve">- адрес электронной почты – </w:t>
      </w:r>
      <w:hyperlink r:id="rId11" w:history="1">
        <w:r w:rsidRPr="00C32466">
          <w:rPr>
            <w:rStyle w:val="a5"/>
            <w:rFonts w:ascii="Arial" w:hAnsi="Arial" w:cs="Arial"/>
            <w:color w:val="auto"/>
            <w:sz w:val="24"/>
            <w:szCs w:val="24"/>
            <w:u w:val="none"/>
            <w:lang w:val="en-US"/>
          </w:rPr>
          <w:t>tim</w:t>
        </w:r>
        <w:r w:rsidRPr="00C32466">
          <w:rPr>
            <w:rStyle w:val="a5"/>
            <w:rFonts w:ascii="Arial" w:hAnsi="Arial" w:cs="Arial"/>
            <w:color w:val="auto"/>
            <w:sz w:val="24"/>
            <w:szCs w:val="24"/>
            <w:u w:val="none"/>
          </w:rPr>
          <w:t>_а</w:t>
        </w:r>
        <w:r w:rsidRPr="00C32466">
          <w:rPr>
            <w:rStyle w:val="a5"/>
            <w:rFonts w:ascii="Arial" w:hAnsi="Arial" w:cs="Arial"/>
            <w:color w:val="auto"/>
            <w:sz w:val="24"/>
            <w:szCs w:val="24"/>
            <w:u w:val="none"/>
            <w:lang w:val="en-US"/>
          </w:rPr>
          <w:t>dm</w:t>
        </w:r>
        <w:r w:rsidRPr="00C32466">
          <w:rPr>
            <w:rStyle w:val="a5"/>
            <w:rFonts w:ascii="Arial" w:hAnsi="Arial" w:cs="Arial"/>
            <w:color w:val="auto"/>
            <w:sz w:val="24"/>
            <w:szCs w:val="24"/>
            <w:u w:val="none"/>
          </w:rPr>
          <w:t>@</w:t>
        </w:r>
        <w:r w:rsidRPr="00C32466">
          <w:rPr>
            <w:rStyle w:val="a5"/>
            <w:rFonts w:ascii="Arial" w:hAnsi="Arial" w:cs="Arial"/>
            <w:color w:val="auto"/>
            <w:sz w:val="24"/>
            <w:szCs w:val="24"/>
            <w:u w:val="none"/>
            <w:lang w:val="en-US"/>
          </w:rPr>
          <w:t>mail</w:t>
        </w:r>
        <w:r w:rsidRPr="00C32466">
          <w:rPr>
            <w:rStyle w:val="a5"/>
            <w:rFonts w:ascii="Arial" w:hAnsi="Arial" w:cs="Arial"/>
            <w:color w:val="auto"/>
            <w:sz w:val="24"/>
            <w:szCs w:val="24"/>
            <w:u w:val="none"/>
          </w:rPr>
          <w:t>.</w:t>
        </w:r>
        <w:r w:rsidRPr="00C32466">
          <w:rPr>
            <w:rStyle w:val="a5"/>
            <w:rFonts w:ascii="Arial" w:hAnsi="Arial" w:cs="Arial"/>
            <w:color w:val="auto"/>
            <w:sz w:val="24"/>
            <w:szCs w:val="24"/>
            <w:u w:val="none"/>
            <w:lang w:val="en-US"/>
          </w:rPr>
          <w:t>ru</w:t>
        </w:r>
      </w:hyperlink>
      <w:r w:rsidRPr="00C32466">
        <w:rPr>
          <w:rFonts w:ascii="Arial" w:hAnsi="Arial" w:cs="Arial"/>
          <w:sz w:val="24"/>
          <w:szCs w:val="24"/>
        </w:rPr>
        <w:t>.</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График (режим) работы уполномоченного органа: ежедневно, кроме субботы, воскресенья и нерабочих праздничных дней, с 8.00 до 17.00 (перерыв с 12.00 до 13.00), в пятницу с 8.00 до 16.00 (перерыв с 12.00 до 13.00), накануне нерабочих праздничных дней с 8.00 до 16.00 (перерыв 12.00 до 13.00).</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1.3.2. Информация об отраслевом (функциональном) органе администрации  Тимашевского городского поселения Тимашевского района, непосредственно предоставляющем муниципальную услугу.</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Организационный отдел администрации Тимашевского городского поселения Тимашевского района (далее – уполномоченный орган):</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почтовый адрес: 352700, Краснодарский край, г.Тимашевск, ул.Красная, 100,  кабинет 13; телефон для справок – 8(861-30</w:t>
      </w:r>
      <w:r w:rsidRPr="00C32466">
        <w:rPr>
          <w:rFonts w:ascii="Arial" w:hAnsi="Arial" w:cs="Arial"/>
          <w:b/>
          <w:sz w:val="24"/>
          <w:szCs w:val="24"/>
        </w:rPr>
        <w:t xml:space="preserve">) </w:t>
      </w:r>
      <w:r w:rsidRPr="00C32466">
        <w:rPr>
          <w:rFonts w:ascii="Arial" w:hAnsi="Arial" w:cs="Arial"/>
          <w:bCs/>
          <w:sz w:val="24"/>
          <w:szCs w:val="24"/>
        </w:rPr>
        <w:t>4-17-67</w:t>
      </w:r>
      <w:r w:rsidRPr="00C32466">
        <w:rPr>
          <w:rFonts w:ascii="Arial" w:hAnsi="Arial" w:cs="Arial"/>
          <w:sz w:val="24"/>
          <w:szCs w:val="24"/>
        </w:rPr>
        <w:t>;</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xml:space="preserve">адрес электронной почты - </w:t>
      </w:r>
      <w:hyperlink r:id="rId12" w:history="1">
        <w:r w:rsidRPr="00C32466">
          <w:rPr>
            <w:rStyle w:val="a5"/>
            <w:rFonts w:ascii="Arial" w:hAnsi="Arial" w:cs="Arial"/>
            <w:color w:val="auto"/>
            <w:sz w:val="24"/>
            <w:szCs w:val="24"/>
            <w:u w:val="none"/>
            <w:lang w:val="en-US"/>
          </w:rPr>
          <w:t>tim</w:t>
        </w:r>
        <w:r w:rsidRPr="00C32466">
          <w:rPr>
            <w:rStyle w:val="a5"/>
            <w:rFonts w:ascii="Arial" w:hAnsi="Arial" w:cs="Arial"/>
            <w:color w:val="auto"/>
            <w:sz w:val="24"/>
            <w:szCs w:val="24"/>
            <w:u w:val="none"/>
          </w:rPr>
          <w:t>_</w:t>
        </w:r>
        <w:r w:rsidRPr="00C32466">
          <w:rPr>
            <w:rStyle w:val="a5"/>
            <w:rFonts w:ascii="Arial" w:hAnsi="Arial" w:cs="Arial"/>
            <w:color w:val="auto"/>
            <w:sz w:val="24"/>
            <w:szCs w:val="24"/>
            <w:u w:val="none"/>
            <w:lang w:val="en-US"/>
          </w:rPr>
          <w:t>adm</w:t>
        </w:r>
        <w:r w:rsidRPr="00C32466">
          <w:rPr>
            <w:rStyle w:val="a5"/>
            <w:rFonts w:ascii="Arial" w:hAnsi="Arial" w:cs="Arial"/>
            <w:color w:val="auto"/>
            <w:sz w:val="24"/>
            <w:szCs w:val="24"/>
            <w:u w:val="none"/>
          </w:rPr>
          <w:t>@</w:t>
        </w:r>
        <w:r w:rsidRPr="00C32466">
          <w:rPr>
            <w:rStyle w:val="a5"/>
            <w:rFonts w:ascii="Arial" w:hAnsi="Arial" w:cs="Arial"/>
            <w:color w:val="auto"/>
            <w:sz w:val="24"/>
            <w:szCs w:val="24"/>
            <w:u w:val="none"/>
            <w:lang w:val="en-US"/>
          </w:rPr>
          <w:t>mail</w:t>
        </w:r>
        <w:r w:rsidRPr="00C32466">
          <w:rPr>
            <w:rStyle w:val="a5"/>
            <w:rFonts w:ascii="Arial" w:hAnsi="Arial" w:cs="Arial"/>
            <w:color w:val="auto"/>
            <w:sz w:val="24"/>
            <w:szCs w:val="24"/>
            <w:u w:val="none"/>
          </w:rPr>
          <w:t>.</w:t>
        </w:r>
        <w:r w:rsidRPr="00C32466">
          <w:rPr>
            <w:rStyle w:val="a5"/>
            <w:rFonts w:ascii="Arial" w:hAnsi="Arial" w:cs="Arial"/>
            <w:color w:val="auto"/>
            <w:sz w:val="24"/>
            <w:szCs w:val="24"/>
            <w:u w:val="none"/>
            <w:lang w:val="en-US"/>
          </w:rPr>
          <w:t>ru</w:t>
        </w:r>
      </w:hyperlink>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График (режим) работы уполномоченного органа: ежедневно, кроме субботы, воскресенья и нерабочих праздничных дней, с 8.00 до 17.00 (перерыв с 12.00 до 13.00), в пятницу с 8.00 до 16.00 (перерыв с 12.00 до 13.00), накануне нерабочих праздничных дней с 8.00 до 16.00 (перерыв 12.00 до 13.00).</w:t>
      </w:r>
    </w:p>
    <w:p w:rsidR="00C32466" w:rsidRPr="00C32466" w:rsidRDefault="00C32466" w:rsidP="00A350CD">
      <w:pPr>
        <w:spacing w:after="0" w:line="240" w:lineRule="auto"/>
        <w:ind w:firstLine="567"/>
        <w:jc w:val="both"/>
        <w:rPr>
          <w:rFonts w:ascii="Arial" w:hAnsi="Arial" w:cs="Arial"/>
          <w:bCs/>
          <w:sz w:val="24"/>
          <w:szCs w:val="24"/>
        </w:rPr>
      </w:pPr>
      <w:r w:rsidRPr="00C32466">
        <w:rPr>
          <w:rFonts w:ascii="Arial" w:hAnsi="Arial" w:cs="Arial"/>
          <w:sz w:val="24"/>
          <w:szCs w:val="24"/>
        </w:rPr>
        <w:lastRenderedPageBreak/>
        <w:t xml:space="preserve">1.3.3. Сведения о многофункциональном центре, </w:t>
      </w:r>
      <w:r w:rsidRPr="00C32466">
        <w:rPr>
          <w:rFonts w:ascii="Arial" w:hAnsi="Arial" w:cs="Arial"/>
          <w:bCs/>
          <w:sz w:val="24"/>
          <w:szCs w:val="24"/>
        </w:rPr>
        <w:t>уполномоченном на организацию предоставления муниципальных услуг, в том числе в электронной форме, по принципу «одного окна»:</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xml:space="preserve"> Муниципальное казенное учреждение «Многофункциональный центр предоставления государственных и муниципальных услуг населению муниципального образования Тимашевский район» (далее - МКУ «МФЦ»): </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xml:space="preserve">- адрес: </w:t>
      </w:r>
      <w:smartTag w:uri="urn:schemas-microsoft-com:office:smarttags" w:element="metricconverter">
        <w:smartTagPr>
          <w:attr w:name="ProductID" w:val="352700, г"/>
        </w:smartTagPr>
        <w:r w:rsidRPr="00C32466">
          <w:rPr>
            <w:rFonts w:ascii="Arial" w:hAnsi="Arial" w:cs="Arial"/>
            <w:sz w:val="24"/>
            <w:szCs w:val="24"/>
          </w:rPr>
          <w:t>352700, г</w:t>
        </w:r>
      </w:smartTag>
      <w:r w:rsidRPr="00C32466">
        <w:rPr>
          <w:rFonts w:ascii="Arial" w:hAnsi="Arial" w:cs="Arial"/>
          <w:sz w:val="24"/>
          <w:szCs w:val="24"/>
        </w:rPr>
        <w:t xml:space="preserve">.Тимашевск, ул.Пионерская, 90А; </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телефоны: 8 (86130) 4-27-55, 4-25-82, 4-28-72, 4-26-87 (факс);</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официальный адрес электронной почты: m</w:t>
      </w:r>
      <w:r w:rsidRPr="00C32466">
        <w:rPr>
          <w:rFonts w:ascii="Arial" w:hAnsi="Arial" w:cs="Arial"/>
          <w:sz w:val="24"/>
          <w:szCs w:val="24"/>
          <w:lang w:val="en-US"/>
        </w:rPr>
        <w:t>fctim</w:t>
      </w:r>
      <w:r w:rsidRPr="00C32466">
        <w:rPr>
          <w:rFonts w:ascii="Arial" w:hAnsi="Arial" w:cs="Arial"/>
          <w:sz w:val="24"/>
          <w:szCs w:val="24"/>
        </w:rPr>
        <w:t>@</w:t>
      </w:r>
      <w:r w:rsidRPr="00C32466">
        <w:rPr>
          <w:rFonts w:ascii="Arial" w:hAnsi="Arial" w:cs="Arial"/>
          <w:sz w:val="24"/>
          <w:szCs w:val="24"/>
          <w:lang w:val="en-US"/>
        </w:rPr>
        <w:t>yandex</w:t>
      </w:r>
      <w:r w:rsidRPr="00C32466">
        <w:rPr>
          <w:rFonts w:ascii="Arial" w:hAnsi="Arial" w:cs="Arial"/>
          <w:sz w:val="24"/>
          <w:szCs w:val="24"/>
        </w:rPr>
        <w:t>.ru;</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график (режим) работы: ежедневно, кроме воскресенья и нерабочих праздничных дней,  понедельник – пятница, кроме среды, с 8.00 до 18.00; среда с 8.00 до 20.00, суббота – с  8.00 до 14.00; перерывов – нет; выходной - воскресенье.</w:t>
      </w:r>
    </w:p>
    <w:p w:rsidR="00C32466" w:rsidRPr="00C32466" w:rsidRDefault="00C32466" w:rsidP="00A350CD">
      <w:pPr>
        <w:pStyle w:val="aff7"/>
        <w:ind w:firstLine="567"/>
        <w:jc w:val="both"/>
        <w:rPr>
          <w:rFonts w:cs="Arial"/>
          <w:bCs/>
          <w:sz w:val="24"/>
          <w:szCs w:val="24"/>
        </w:rPr>
      </w:pPr>
      <w:r w:rsidRPr="00C32466">
        <w:rPr>
          <w:rFonts w:cs="Arial"/>
          <w:bCs/>
          <w:sz w:val="24"/>
          <w:szCs w:val="24"/>
        </w:rPr>
        <w:t>1.4. Сведения об органах, участвующих в предоставлении муниципальной услуги.</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xml:space="preserve">В предоставлении муниципальной услуги участвуют: </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1) Филиал ГУП Краснодарского края «Крайтехинвентаризация-Краевое БТИ» по Тимашевскому району:</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xml:space="preserve">- адрес: </w:t>
      </w:r>
      <w:smartTag w:uri="urn:schemas-microsoft-com:office:smarttags" w:element="metricconverter">
        <w:smartTagPr>
          <w:attr w:name="ProductID" w:val="352700, г"/>
        </w:smartTagPr>
        <w:r w:rsidRPr="00C32466">
          <w:rPr>
            <w:rFonts w:ascii="Arial" w:hAnsi="Arial" w:cs="Arial"/>
            <w:sz w:val="24"/>
            <w:szCs w:val="24"/>
          </w:rPr>
          <w:t>352700, г</w:t>
        </w:r>
      </w:smartTag>
      <w:r w:rsidRPr="00C32466">
        <w:rPr>
          <w:rFonts w:ascii="Arial" w:hAnsi="Arial" w:cs="Arial"/>
          <w:sz w:val="24"/>
          <w:szCs w:val="24"/>
        </w:rPr>
        <w:t xml:space="preserve">. Тимашевск, ул. Красная, 86; </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телефон: 8(86130)4-12-07;</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график (режим) работы: понедельник, вторник, среда, четверг, пятница – с 8.00 до 17.00, перерыв – с 12.00 до 13.00, суббота, воскресенье – выходные дни;</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2) Отдел Управления Федеральной миграционной службы России по Краснодарскому краю в Тимашевском районе:</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xml:space="preserve">- адрес: </w:t>
      </w:r>
      <w:smartTag w:uri="urn:schemas-microsoft-com:office:smarttags" w:element="metricconverter">
        <w:smartTagPr>
          <w:attr w:name="ProductID" w:val="352700, г"/>
        </w:smartTagPr>
        <w:r w:rsidRPr="00C32466">
          <w:rPr>
            <w:rFonts w:ascii="Arial" w:hAnsi="Arial" w:cs="Arial"/>
            <w:sz w:val="24"/>
            <w:szCs w:val="24"/>
          </w:rPr>
          <w:t>352700, г</w:t>
        </w:r>
      </w:smartTag>
      <w:r w:rsidRPr="00C32466">
        <w:rPr>
          <w:rFonts w:ascii="Arial" w:hAnsi="Arial" w:cs="Arial"/>
          <w:sz w:val="24"/>
          <w:szCs w:val="24"/>
        </w:rPr>
        <w:t xml:space="preserve">. Тимашевск, ул. Красная, 135 «у»; </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телефон 8(86130)4-49-41;</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график (режим) работы: понедельник, вторник, среда, четверг, пятница – с 9.00 до 18.00, перерыв – с 13.00 до 14.00, суббота, воскресенье – выходные дни;</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xml:space="preserve">3) Тимашевское отделение Управления федеральной службы государственной регистрации, кадастра и картографии по Краснодарскому краю: </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xml:space="preserve">- адрес: </w:t>
      </w:r>
      <w:smartTag w:uri="urn:schemas-microsoft-com:office:smarttags" w:element="metricconverter">
        <w:smartTagPr>
          <w:attr w:name="ProductID" w:val="352700, г"/>
        </w:smartTagPr>
        <w:r w:rsidRPr="00C32466">
          <w:rPr>
            <w:rFonts w:ascii="Arial" w:hAnsi="Arial" w:cs="Arial"/>
            <w:sz w:val="24"/>
            <w:szCs w:val="24"/>
          </w:rPr>
          <w:t>352700, г</w:t>
        </w:r>
      </w:smartTag>
      <w:r w:rsidRPr="00C32466">
        <w:rPr>
          <w:rFonts w:ascii="Arial" w:hAnsi="Arial" w:cs="Arial"/>
          <w:sz w:val="24"/>
          <w:szCs w:val="24"/>
        </w:rPr>
        <w:t>. Тимашевск, ул. Пионерская, 97;</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телефон 8(86130)4-22-87;</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график (режим) работы: понедельник, вторник, среда, четверг, пятница – с 9.00 до 18.00, перерыв – с 13.00 до 14.00, суббота, воскресенье – выходные дни;</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4) Управление социальной защиты населения департамента социальной защиты населения Краснодарского края в Тимашевском районе:</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xml:space="preserve">- адрес: </w:t>
      </w:r>
      <w:smartTag w:uri="urn:schemas-microsoft-com:office:smarttags" w:element="metricconverter">
        <w:smartTagPr>
          <w:attr w:name="ProductID" w:val="352700, г"/>
        </w:smartTagPr>
        <w:r w:rsidRPr="00C32466">
          <w:rPr>
            <w:rFonts w:ascii="Arial" w:hAnsi="Arial" w:cs="Arial"/>
            <w:sz w:val="24"/>
            <w:szCs w:val="24"/>
          </w:rPr>
          <w:t>352700, г</w:t>
        </w:r>
      </w:smartTag>
      <w:r w:rsidRPr="00C32466">
        <w:rPr>
          <w:rFonts w:ascii="Arial" w:hAnsi="Arial" w:cs="Arial"/>
          <w:sz w:val="24"/>
          <w:szCs w:val="24"/>
        </w:rPr>
        <w:t>. Тимашевск, ул. Пролетарская, 120;</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телефон 8(86130)4-12-04;</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график (режим) работы: понедельник, вторник, среда, четверг, пятница – с 9.00 до 18.00, перерыв – с 13.00 до 14.00, суббота, воскресенье – выходные дни.</w:t>
      </w:r>
    </w:p>
    <w:p w:rsidR="00C32466" w:rsidRPr="00C32466" w:rsidRDefault="00C32466" w:rsidP="00A350CD">
      <w:pPr>
        <w:spacing w:after="0" w:line="240" w:lineRule="auto"/>
        <w:ind w:firstLine="567"/>
        <w:jc w:val="both"/>
        <w:rPr>
          <w:rStyle w:val="afff2"/>
          <w:rFonts w:ascii="Arial" w:hAnsi="Arial" w:cs="Arial"/>
          <w:b w:val="0"/>
          <w:color w:val="auto"/>
          <w:sz w:val="24"/>
          <w:szCs w:val="24"/>
        </w:rPr>
      </w:pPr>
      <w:r w:rsidRPr="00C32466">
        <w:rPr>
          <w:rStyle w:val="afff2"/>
          <w:rFonts w:ascii="Arial" w:hAnsi="Arial" w:cs="Arial"/>
          <w:b w:val="0"/>
          <w:color w:val="auto"/>
          <w:sz w:val="24"/>
          <w:szCs w:val="24"/>
        </w:rPr>
        <w:t xml:space="preserve">1.5. Порядок, форма и место размещения информации о предоставлении </w:t>
      </w:r>
      <w:r w:rsidRPr="00C32466">
        <w:rPr>
          <w:rFonts w:ascii="Arial" w:hAnsi="Arial" w:cs="Arial"/>
          <w:sz w:val="24"/>
          <w:szCs w:val="24"/>
        </w:rPr>
        <w:t>муниципальной</w:t>
      </w:r>
      <w:r w:rsidRPr="00C32466">
        <w:rPr>
          <w:rStyle w:val="afff2"/>
          <w:rFonts w:ascii="Arial" w:hAnsi="Arial" w:cs="Arial"/>
          <w:b w:val="0"/>
          <w:color w:val="auto"/>
          <w:sz w:val="24"/>
          <w:szCs w:val="24"/>
        </w:rPr>
        <w:t xml:space="preserve"> услуги:</w:t>
      </w:r>
    </w:p>
    <w:p w:rsidR="00C32466" w:rsidRPr="00C32466" w:rsidRDefault="00C32466" w:rsidP="00A350CD">
      <w:pPr>
        <w:spacing w:after="0" w:line="240" w:lineRule="auto"/>
        <w:ind w:firstLine="567"/>
        <w:jc w:val="both"/>
        <w:rPr>
          <w:rStyle w:val="afff2"/>
          <w:rFonts w:ascii="Arial" w:hAnsi="Arial" w:cs="Arial"/>
          <w:b w:val="0"/>
          <w:color w:val="auto"/>
          <w:sz w:val="24"/>
          <w:szCs w:val="24"/>
        </w:rPr>
      </w:pPr>
      <w:r w:rsidRPr="00C32466">
        <w:rPr>
          <w:rStyle w:val="afff2"/>
          <w:rFonts w:ascii="Arial" w:hAnsi="Arial" w:cs="Arial"/>
          <w:b w:val="0"/>
          <w:color w:val="auto"/>
          <w:sz w:val="24"/>
          <w:szCs w:val="24"/>
        </w:rPr>
        <w:t>1) в электронной форме:</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на официальном сайте администрации Тимашевского городского поселения Тимашевского района в информационно-телекоммуникационной сети «Интернет» (</w:t>
      </w:r>
      <w:hyperlink r:id="rId13" w:history="1">
        <w:r w:rsidRPr="00C32466">
          <w:rPr>
            <w:rStyle w:val="a5"/>
            <w:rFonts w:ascii="Arial" w:hAnsi="Arial" w:cs="Arial"/>
            <w:color w:val="auto"/>
            <w:sz w:val="24"/>
            <w:szCs w:val="24"/>
            <w:u w:val="none"/>
            <w:lang w:val="en-US"/>
          </w:rPr>
          <w:t>www</w:t>
        </w:r>
        <w:r w:rsidRPr="00C32466">
          <w:rPr>
            <w:rStyle w:val="a5"/>
            <w:rFonts w:ascii="Arial" w:hAnsi="Arial" w:cs="Arial"/>
            <w:color w:val="auto"/>
            <w:sz w:val="24"/>
            <w:szCs w:val="24"/>
            <w:u w:val="none"/>
          </w:rPr>
          <w:t>.</w:t>
        </w:r>
        <w:r w:rsidRPr="00C32466">
          <w:rPr>
            <w:rStyle w:val="a5"/>
            <w:rFonts w:ascii="Arial" w:hAnsi="Arial" w:cs="Arial"/>
            <w:color w:val="auto"/>
            <w:sz w:val="24"/>
            <w:szCs w:val="24"/>
            <w:u w:val="none"/>
            <w:lang w:val="en-US"/>
          </w:rPr>
          <w:t>adm</w:t>
        </w:r>
        <w:r w:rsidRPr="00C32466">
          <w:rPr>
            <w:rStyle w:val="a5"/>
            <w:rFonts w:ascii="Arial" w:hAnsi="Arial" w:cs="Arial"/>
            <w:color w:val="auto"/>
            <w:sz w:val="24"/>
            <w:szCs w:val="24"/>
            <w:u w:val="none"/>
          </w:rPr>
          <w:t>-</w:t>
        </w:r>
        <w:r w:rsidRPr="00C32466">
          <w:rPr>
            <w:rStyle w:val="a5"/>
            <w:rFonts w:ascii="Arial" w:hAnsi="Arial" w:cs="Arial"/>
            <w:color w:val="auto"/>
            <w:sz w:val="24"/>
            <w:szCs w:val="24"/>
            <w:u w:val="none"/>
            <w:lang w:val="en-US"/>
          </w:rPr>
          <w:t>timashevsk</w:t>
        </w:r>
        <w:r w:rsidRPr="00C32466">
          <w:rPr>
            <w:rStyle w:val="a5"/>
            <w:rFonts w:ascii="Arial" w:hAnsi="Arial" w:cs="Arial"/>
            <w:color w:val="auto"/>
            <w:sz w:val="24"/>
            <w:szCs w:val="24"/>
            <w:u w:val="none"/>
          </w:rPr>
          <w:t>.</w:t>
        </w:r>
        <w:r w:rsidRPr="00C32466">
          <w:rPr>
            <w:rStyle w:val="a5"/>
            <w:rFonts w:ascii="Arial" w:hAnsi="Arial" w:cs="Arial"/>
            <w:color w:val="auto"/>
            <w:sz w:val="24"/>
            <w:szCs w:val="24"/>
            <w:u w:val="none"/>
            <w:lang w:val="en-US"/>
          </w:rPr>
          <w:t>ru</w:t>
        </w:r>
      </w:hyperlink>
      <w:r w:rsidRPr="00C32466">
        <w:rPr>
          <w:rFonts w:ascii="Arial" w:hAnsi="Arial" w:cs="Arial"/>
          <w:sz w:val="24"/>
          <w:szCs w:val="24"/>
        </w:rPr>
        <w:t>);</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на Едином портале государственных и муниципальных услуг (функций): (</w:t>
      </w:r>
      <w:hyperlink r:id="rId14" w:history="1">
        <w:r w:rsidRPr="00C32466">
          <w:rPr>
            <w:rStyle w:val="a5"/>
            <w:rFonts w:ascii="Arial" w:hAnsi="Arial" w:cs="Arial"/>
            <w:color w:val="auto"/>
            <w:sz w:val="24"/>
            <w:szCs w:val="24"/>
            <w:u w:val="none"/>
            <w:lang w:val="en-US"/>
          </w:rPr>
          <w:t>www</w:t>
        </w:r>
        <w:r w:rsidRPr="00C32466">
          <w:rPr>
            <w:rStyle w:val="a5"/>
            <w:rFonts w:ascii="Arial" w:hAnsi="Arial" w:cs="Arial"/>
            <w:color w:val="auto"/>
            <w:sz w:val="24"/>
            <w:szCs w:val="24"/>
            <w:u w:val="none"/>
          </w:rPr>
          <w:t>.</w:t>
        </w:r>
        <w:r w:rsidRPr="00C32466">
          <w:rPr>
            <w:rStyle w:val="a5"/>
            <w:rFonts w:ascii="Arial" w:hAnsi="Arial" w:cs="Arial"/>
            <w:color w:val="auto"/>
            <w:sz w:val="24"/>
            <w:szCs w:val="24"/>
            <w:u w:val="none"/>
            <w:lang w:val="en-US"/>
          </w:rPr>
          <w:t>gosuslugi</w:t>
        </w:r>
        <w:r w:rsidRPr="00C32466">
          <w:rPr>
            <w:rStyle w:val="a5"/>
            <w:rFonts w:ascii="Arial" w:hAnsi="Arial" w:cs="Arial"/>
            <w:color w:val="auto"/>
            <w:sz w:val="24"/>
            <w:szCs w:val="24"/>
            <w:u w:val="none"/>
          </w:rPr>
          <w:t>.</w:t>
        </w:r>
        <w:r w:rsidRPr="00C32466">
          <w:rPr>
            <w:rStyle w:val="a5"/>
            <w:rFonts w:ascii="Arial" w:hAnsi="Arial" w:cs="Arial"/>
            <w:color w:val="auto"/>
            <w:sz w:val="24"/>
            <w:szCs w:val="24"/>
            <w:u w:val="none"/>
            <w:lang w:val="en-US"/>
          </w:rPr>
          <w:t>ru</w:t>
        </w:r>
      </w:hyperlink>
      <w:r w:rsidRPr="00C32466">
        <w:rPr>
          <w:rFonts w:ascii="Arial" w:hAnsi="Arial" w:cs="Arial"/>
          <w:sz w:val="24"/>
          <w:szCs w:val="24"/>
        </w:rPr>
        <w:t>) или на портале государственных и муниципальных услуг Краснодарского края (</w:t>
      </w:r>
      <w:hyperlink r:id="rId15" w:history="1">
        <w:r w:rsidRPr="00C32466">
          <w:rPr>
            <w:rStyle w:val="a5"/>
            <w:rFonts w:ascii="Arial" w:hAnsi="Arial" w:cs="Arial"/>
            <w:color w:val="auto"/>
            <w:sz w:val="24"/>
            <w:szCs w:val="24"/>
            <w:u w:val="none"/>
          </w:rPr>
          <w:t>http://pgu.krasnodar.ru</w:t>
        </w:r>
      </w:hyperlink>
      <w:r w:rsidRPr="00C32466">
        <w:rPr>
          <w:rFonts w:ascii="Arial" w:hAnsi="Arial" w:cs="Arial"/>
          <w:sz w:val="24"/>
          <w:szCs w:val="24"/>
        </w:rPr>
        <w:t>).</w:t>
      </w:r>
    </w:p>
    <w:p w:rsidR="00C32466" w:rsidRPr="00C32466" w:rsidRDefault="00C32466" w:rsidP="00A350CD">
      <w:pPr>
        <w:pStyle w:val="17"/>
        <w:tabs>
          <w:tab w:val="clear" w:pos="360"/>
          <w:tab w:val="left" w:pos="708"/>
        </w:tabs>
        <w:spacing w:before="0" w:after="0"/>
        <w:ind w:firstLine="567"/>
        <w:rPr>
          <w:rFonts w:ascii="Arial" w:hAnsi="Arial" w:cs="Arial"/>
          <w:szCs w:val="24"/>
        </w:rPr>
      </w:pPr>
      <w:r w:rsidRPr="00C32466">
        <w:rPr>
          <w:rFonts w:ascii="Arial" w:hAnsi="Arial" w:cs="Arial"/>
          <w:szCs w:val="24"/>
        </w:rPr>
        <w:t>2) на бумажном носителе – на информационных стендах в местах ожидания приема заявителей.</w:t>
      </w:r>
    </w:p>
    <w:p w:rsidR="00C32466" w:rsidRPr="00C32466" w:rsidRDefault="00C32466" w:rsidP="00A350CD">
      <w:pPr>
        <w:pStyle w:val="17"/>
        <w:tabs>
          <w:tab w:val="clear" w:pos="360"/>
          <w:tab w:val="left" w:pos="708"/>
        </w:tabs>
        <w:spacing w:before="0" w:after="0"/>
        <w:ind w:firstLine="567"/>
        <w:rPr>
          <w:rFonts w:ascii="Arial" w:hAnsi="Arial" w:cs="Arial"/>
          <w:szCs w:val="24"/>
        </w:rPr>
      </w:pPr>
      <w:r w:rsidRPr="00C32466">
        <w:rPr>
          <w:rFonts w:ascii="Arial" w:hAnsi="Arial" w:cs="Arial"/>
          <w:szCs w:val="24"/>
        </w:rPr>
        <w:t>О предоставлении муниципальной услуги размещается следующая информация:</w:t>
      </w:r>
    </w:p>
    <w:p w:rsidR="00C32466" w:rsidRPr="00C32466" w:rsidRDefault="00C32466" w:rsidP="00A350CD">
      <w:pPr>
        <w:spacing w:after="0" w:line="240" w:lineRule="auto"/>
        <w:ind w:firstLine="567"/>
        <w:jc w:val="both"/>
        <w:outlineLvl w:val="2"/>
        <w:rPr>
          <w:rFonts w:ascii="Arial" w:hAnsi="Arial" w:cs="Arial"/>
          <w:sz w:val="24"/>
          <w:szCs w:val="24"/>
        </w:rPr>
      </w:pPr>
      <w:r w:rsidRPr="00C32466">
        <w:rPr>
          <w:rFonts w:ascii="Arial" w:hAnsi="Arial" w:cs="Arial"/>
          <w:sz w:val="24"/>
          <w:szCs w:val="24"/>
        </w:rPr>
        <w:t>- порядок предоставления муниципальной услуги;</w:t>
      </w:r>
    </w:p>
    <w:p w:rsidR="00C32466" w:rsidRPr="00C32466" w:rsidRDefault="00C32466" w:rsidP="00A350CD">
      <w:pPr>
        <w:spacing w:after="0" w:line="240" w:lineRule="auto"/>
        <w:ind w:firstLine="567"/>
        <w:jc w:val="both"/>
        <w:outlineLvl w:val="2"/>
        <w:rPr>
          <w:rFonts w:ascii="Arial" w:hAnsi="Arial" w:cs="Arial"/>
          <w:sz w:val="24"/>
          <w:szCs w:val="24"/>
        </w:rPr>
      </w:pPr>
      <w:r w:rsidRPr="00C32466">
        <w:rPr>
          <w:rFonts w:ascii="Arial" w:hAnsi="Arial" w:cs="Arial"/>
          <w:sz w:val="24"/>
          <w:szCs w:val="24"/>
        </w:rPr>
        <w:lastRenderedPageBreak/>
        <w:t>- почтовый адрес, адрес официального сайта в информационно-телекоммуникационной сети «Интернет», контактные телефоны, часы работы администрации Тимашевского городского поселения Тимашевского района;</w:t>
      </w:r>
    </w:p>
    <w:p w:rsidR="00C32466" w:rsidRPr="00C32466" w:rsidRDefault="00C32466" w:rsidP="00A350CD">
      <w:pPr>
        <w:spacing w:after="0" w:line="240" w:lineRule="auto"/>
        <w:ind w:firstLine="567"/>
        <w:jc w:val="both"/>
        <w:outlineLvl w:val="2"/>
        <w:rPr>
          <w:rFonts w:ascii="Arial" w:hAnsi="Arial" w:cs="Arial"/>
          <w:sz w:val="24"/>
          <w:szCs w:val="24"/>
        </w:rPr>
      </w:pPr>
      <w:r w:rsidRPr="00C32466">
        <w:rPr>
          <w:rFonts w:ascii="Arial" w:hAnsi="Arial" w:cs="Arial"/>
          <w:sz w:val="24"/>
          <w:szCs w:val="24"/>
        </w:rPr>
        <w:t>- административный регламент;</w:t>
      </w:r>
    </w:p>
    <w:p w:rsidR="00C32466" w:rsidRPr="00C32466" w:rsidRDefault="00C32466" w:rsidP="00A350CD">
      <w:pPr>
        <w:spacing w:after="0" w:line="240" w:lineRule="auto"/>
        <w:ind w:firstLine="567"/>
        <w:jc w:val="both"/>
        <w:outlineLvl w:val="2"/>
        <w:rPr>
          <w:rFonts w:ascii="Arial" w:hAnsi="Arial" w:cs="Arial"/>
          <w:sz w:val="24"/>
          <w:szCs w:val="24"/>
        </w:rPr>
      </w:pPr>
      <w:r w:rsidRPr="00C32466">
        <w:rPr>
          <w:rFonts w:ascii="Arial" w:hAnsi="Arial" w:cs="Arial"/>
          <w:sz w:val="24"/>
          <w:szCs w:val="24"/>
        </w:rPr>
        <w:t>- нормативные правовые акты, регулирующие предоставление муниципальной услуги;</w:t>
      </w:r>
    </w:p>
    <w:p w:rsidR="00C32466" w:rsidRPr="00C32466" w:rsidRDefault="00C32466" w:rsidP="00A350CD">
      <w:pPr>
        <w:spacing w:after="0" w:line="240" w:lineRule="auto"/>
        <w:ind w:firstLine="567"/>
        <w:jc w:val="both"/>
        <w:outlineLvl w:val="2"/>
        <w:rPr>
          <w:rFonts w:ascii="Arial" w:hAnsi="Arial" w:cs="Arial"/>
          <w:sz w:val="24"/>
          <w:szCs w:val="24"/>
        </w:rPr>
      </w:pPr>
      <w:r w:rsidRPr="00C32466">
        <w:rPr>
          <w:rFonts w:ascii="Arial" w:hAnsi="Arial" w:cs="Arial"/>
          <w:sz w:val="24"/>
          <w:szCs w:val="24"/>
        </w:rPr>
        <w:t>- порядок получения заявителем разъяснений (консультаций);</w:t>
      </w:r>
    </w:p>
    <w:p w:rsidR="00C32466" w:rsidRPr="00C32466" w:rsidRDefault="00C32466" w:rsidP="00A350CD">
      <w:pPr>
        <w:spacing w:after="0" w:line="240" w:lineRule="auto"/>
        <w:ind w:firstLine="567"/>
        <w:jc w:val="both"/>
        <w:outlineLvl w:val="2"/>
        <w:rPr>
          <w:rFonts w:ascii="Arial" w:hAnsi="Arial" w:cs="Arial"/>
          <w:sz w:val="24"/>
          <w:szCs w:val="24"/>
        </w:rPr>
      </w:pPr>
      <w:r w:rsidRPr="00C32466">
        <w:rPr>
          <w:rFonts w:ascii="Arial" w:hAnsi="Arial" w:cs="Arial"/>
          <w:sz w:val="24"/>
          <w:szCs w:val="24"/>
        </w:rPr>
        <w:t>- перечень документов, необходимых для предоставления муниципальной услуги и требования, предъявляемые к этим документам;</w:t>
      </w:r>
    </w:p>
    <w:p w:rsidR="00C32466" w:rsidRPr="00C32466" w:rsidRDefault="00C32466" w:rsidP="00A350CD">
      <w:pPr>
        <w:pStyle w:val="16"/>
        <w:tabs>
          <w:tab w:val="clear" w:pos="360"/>
          <w:tab w:val="left" w:pos="0"/>
          <w:tab w:val="num" w:pos="709"/>
        </w:tabs>
        <w:spacing w:before="0" w:after="0"/>
        <w:ind w:firstLine="567"/>
        <w:rPr>
          <w:rFonts w:ascii="Arial" w:hAnsi="Arial" w:cs="Arial"/>
          <w:szCs w:val="24"/>
        </w:rPr>
      </w:pPr>
      <w:r w:rsidRPr="00C32466">
        <w:rPr>
          <w:rFonts w:ascii="Arial" w:hAnsi="Arial" w:cs="Arial"/>
          <w:szCs w:val="24"/>
        </w:rPr>
        <w:t>- форма заявления, необходимая для предоставления муниципальной услуги;</w:t>
      </w:r>
    </w:p>
    <w:p w:rsidR="00C32466" w:rsidRPr="00C32466" w:rsidRDefault="00C32466" w:rsidP="00A350CD">
      <w:pPr>
        <w:pStyle w:val="16"/>
        <w:tabs>
          <w:tab w:val="clear" w:pos="360"/>
          <w:tab w:val="num" w:pos="709"/>
        </w:tabs>
        <w:spacing w:before="0" w:after="0"/>
        <w:ind w:firstLine="567"/>
        <w:rPr>
          <w:rFonts w:ascii="Arial" w:hAnsi="Arial" w:cs="Arial"/>
          <w:szCs w:val="24"/>
        </w:rPr>
      </w:pPr>
      <w:r w:rsidRPr="00C32466">
        <w:rPr>
          <w:rFonts w:ascii="Arial" w:hAnsi="Arial" w:cs="Arial"/>
          <w:szCs w:val="24"/>
        </w:rPr>
        <w:t>- основания отказа в предоставлении муниципальной услуги;</w:t>
      </w:r>
    </w:p>
    <w:p w:rsidR="00C32466" w:rsidRPr="00C32466" w:rsidRDefault="00C32466" w:rsidP="00A350CD">
      <w:pPr>
        <w:spacing w:after="0" w:line="240" w:lineRule="auto"/>
        <w:ind w:firstLine="567"/>
        <w:jc w:val="both"/>
        <w:outlineLvl w:val="2"/>
        <w:rPr>
          <w:rFonts w:ascii="Arial" w:hAnsi="Arial" w:cs="Arial"/>
          <w:sz w:val="24"/>
          <w:szCs w:val="24"/>
        </w:rPr>
      </w:pPr>
      <w:r w:rsidRPr="00C32466">
        <w:rPr>
          <w:rFonts w:ascii="Arial" w:hAnsi="Arial" w:cs="Arial"/>
          <w:sz w:val="24"/>
          <w:szCs w:val="24"/>
        </w:rPr>
        <w:t>- порядок обжалования решений, действий (бездействия) администрации Тимашевского городского поселения Тимашевского района, должностных лиц администрации Тимашевского городского поселения Тимашевского района, ответственных за предоставление муниципальной услуги.</w:t>
      </w:r>
    </w:p>
    <w:p w:rsidR="00C32466" w:rsidRPr="00C32466" w:rsidRDefault="00C32466" w:rsidP="00A350CD">
      <w:pPr>
        <w:pStyle w:val="17"/>
        <w:tabs>
          <w:tab w:val="left" w:pos="420"/>
          <w:tab w:val="left" w:pos="709"/>
          <w:tab w:val="left" w:pos="18321"/>
        </w:tabs>
        <w:spacing w:before="0" w:after="0"/>
        <w:ind w:firstLine="567"/>
        <w:rPr>
          <w:rFonts w:ascii="Arial" w:hAnsi="Arial" w:cs="Arial"/>
          <w:szCs w:val="24"/>
        </w:rPr>
      </w:pPr>
      <w:r w:rsidRPr="00C32466">
        <w:rPr>
          <w:rFonts w:ascii="Arial" w:hAnsi="Arial" w:cs="Arial"/>
          <w:szCs w:val="24"/>
        </w:rPr>
        <w:t>1.6. Способы получения заявителем информации о предоставлении услуги:</w:t>
      </w:r>
    </w:p>
    <w:p w:rsidR="00C32466" w:rsidRPr="00C32466" w:rsidRDefault="00C32466" w:rsidP="00A350CD">
      <w:pPr>
        <w:pStyle w:val="16"/>
        <w:tabs>
          <w:tab w:val="clear" w:pos="360"/>
          <w:tab w:val="left" w:pos="3545"/>
          <w:tab w:val="left" w:pos="3970"/>
          <w:tab w:val="left" w:pos="4254"/>
        </w:tabs>
        <w:spacing w:before="0" w:after="0"/>
        <w:ind w:firstLine="567"/>
        <w:rPr>
          <w:rFonts w:ascii="Arial" w:hAnsi="Arial" w:cs="Arial"/>
          <w:szCs w:val="24"/>
        </w:rPr>
      </w:pPr>
      <w:r w:rsidRPr="00C32466">
        <w:rPr>
          <w:rFonts w:ascii="Arial" w:hAnsi="Arial" w:cs="Arial"/>
          <w:szCs w:val="24"/>
        </w:rPr>
        <w:t>- путем письменного обращения заявителя;</w:t>
      </w:r>
    </w:p>
    <w:p w:rsidR="00C32466" w:rsidRPr="00C32466" w:rsidRDefault="00C32466" w:rsidP="00A350CD">
      <w:pPr>
        <w:pStyle w:val="16"/>
        <w:tabs>
          <w:tab w:val="clear" w:pos="360"/>
          <w:tab w:val="left" w:pos="3545"/>
          <w:tab w:val="left" w:pos="3970"/>
          <w:tab w:val="left" w:pos="4254"/>
        </w:tabs>
        <w:spacing w:before="0" w:after="0"/>
        <w:ind w:firstLine="567"/>
        <w:rPr>
          <w:rFonts w:ascii="Arial" w:hAnsi="Arial" w:cs="Arial"/>
          <w:szCs w:val="24"/>
        </w:rPr>
      </w:pPr>
      <w:r w:rsidRPr="00C32466">
        <w:rPr>
          <w:rFonts w:ascii="Arial" w:hAnsi="Arial" w:cs="Arial"/>
          <w:szCs w:val="24"/>
        </w:rPr>
        <w:t>- посредством телефонной связи - 8(86130) 4-17-67;</w:t>
      </w:r>
    </w:p>
    <w:p w:rsidR="00C32466" w:rsidRPr="00C32466" w:rsidRDefault="00C32466" w:rsidP="00A350CD">
      <w:pPr>
        <w:pStyle w:val="16"/>
        <w:tabs>
          <w:tab w:val="clear" w:pos="360"/>
          <w:tab w:val="left" w:pos="3545"/>
          <w:tab w:val="left" w:pos="3970"/>
          <w:tab w:val="left" w:pos="4254"/>
        </w:tabs>
        <w:spacing w:before="0" w:after="0"/>
        <w:ind w:firstLine="567"/>
        <w:rPr>
          <w:rFonts w:ascii="Arial" w:hAnsi="Arial" w:cs="Arial"/>
          <w:szCs w:val="24"/>
        </w:rPr>
      </w:pPr>
      <w:r w:rsidRPr="00C32466">
        <w:rPr>
          <w:rFonts w:ascii="Arial" w:hAnsi="Arial" w:cs="Arial"/>
          <w:szCs w:val="24"/>
        </w:rPr>
        <w:t>- личным обращением в уполномоченный орган.</w:t>
      </w:r>
    </w:p>
    <w:p w:rsidR="00C32466" w:rsidRPr="00C32466" w:rsidRDefault="00C32466" w:rsidP="00A350CD">
      <w:pPr>
        <w:pStyle w:val="aff7"/>
        <w:ind w:firstLine="567"/>
        <w:jc w:val="both"/>
        <w:rPr>
          <w:rFonts w:cs="Arial"/>
          <w:bCs/>
          <w:sz w:val="24"/>
          <w:szCs w:val="24"/>
        </w:rPr>
      </w:pPr>
      <w:r w:rsidRPr="00C32466">
        <w:rPr>
          <w:rFonts w:cs="Arial"/>
          <w:sz w:val="24"/>
          <w:szCs w:val="24"/>
        </w:rPr>
        <w:t>1.7.</w:t>
      </w:r>
      <w:r w:rsidRPr="00C32466">
        <w:rPr>
          <w:rFonts w:cs="Arial"/>
          <w:bCs/>
          <w:sz w:val="24"/>
          <w:szCs w:val="24"/>
        </w:rPr>
        <w:t xml:space="preserve"> Порядок и способы информирования о предоставлении муниципальной услуги.</w:t>
      </w:r>
    </w:p>
    <w:p w:rsidR="00C32466" w:rsidRPr="00C32466" w:rsidRDefault="00C32466" w:rsidP="00A350CD">
      <w:pPr>
        <w:pStyle w:val="a3"/>
        <w:ind w:firstLine="567"/>
        <w:rPr>
          <w:rFonts w:ascii="Arial" w:hAnsi="Arial" w:cs="Arial"/>
          <w:bCs/>
        </w:rPr>
      </w:pPr>
      <w:r w:rsidRPr="00C32466">
        <w:rPr>
          <w:rFonts w:ascii="Arial" w:hAnsi="Arial" w:cs="Arial"/>
          <w:bCs/>
        </w:rPr>
        <w:t>Получение заявителями консультаций по вопросам предоставления муниципальной услуги осуществляется следующими способами:</w:t>
      </w:r>
    </w:p>
    <w:p w:rsidR="00C32466" w:rsidRPr="00C32466" w:rsidRDefault="00C32466" w:rsidP="00A350CD">
      <w:pPr>
        <w:pStyle w:val="a3"/>
        <w:ind w:firstLine="567"/>
        <w:rPr>
          <w:rFonts w:ascii="Arial" w:hAnsi="Arial" w:cs="Arial"/>
          <w:bCs/>
        </w:rPr>
      </w:pPr>
      <w:r w:rsidRPr="00C32466">
        <w:rPr>
          <w:rFonts w:ascii="Arial" w:hAnsi="Arial" w:cs="Arial"/>
          <w:bCs/>
        </w:rPr>
        <w:t>1) в письменной форме на основании письменного обращения заявителя в Отдел;</w:t>
      </w:r>
    </w:p>
    <w:p w:rsidR="00C32466" w:rsidRPr="00C32466" w:rsidRDefault="00C32466" w:rsidP="00A350CD">
      <w:pPr>
        <w:spacing w:after="0" w:line="240" w:lineRule="auto"/>
        <w:ind w:firstLine="567"/>
        <w:jc w:val="both"/>
        <w:rPr>
          <w:rFonts w:ascii="Arial" w:hAnsi="Arial" w:cs="Arial"/>
          <w:bCs/>
          <w:sz w:val="24"/>
          <w:szCs w:val="24"/>
        </w:rPr>
      </w:pPr>
      <w:r w:rsidRPr="00C32466">
        <w:rPr>
          <w:rFonts w:ascii="Arial" w:hAnsi="Arial" w:cs="Arial"/>
          <w:bCs/>
          <w:sz w:val="24"/>
          <w:szCs w:val="24"/>
        </w:rPr>
        <w:t>Консультации в письменной форме предоставляются специалистами на основании письменного запроса заявителя в течение 30 календарных дней после получения этого запроса.</w:t>
      </w:r>
    </w:p>
    <w:p w:rsidR="00C32466" w:rsidRPr="00C32466" w:rsidRDefault="00C32466" w:rsidP="00A350CD">
      <w:pPr>
        <w:spacing w:after="0" w:line="240" w:lineRule="auto"/>
        <w:ind w:firstLine="567"/>
        <w:jc w:val="both"/>
        <w:rPr>
          <w:rFonts w:ascii="Arial" w:hAnsi="Arial" w:cs="Arial"/>
          <w:bCs/>
          <w:sz w:val="24"/>
          <w:szCs w:val="24"/>
        </w:rPr>
      </w:pPr>
      <w:r w:rsidRPr="00C32466">
        <w:rPr>
          <w:rFonts w:ascii="Arial" w:hAnsi="Arial" w:cs="Arial"/>
          <w:bCs/>
          <w:sz w:val="24"/>
          <w:szCs w:val="24"/>
        </w:rPr>
        <w:t xml:space="preserve">2) в устной форме по телефонам Отдела: </w:t>
      </w:r>
      <w:r w:rsidRPr="00C32466">
        <w:rPr>
          <w:rFonts w:ascii="Arial" w:hAnsi="Arial" w:cs="Arial"/>
          <w:sz w:val="24"/>
          <w:szCs w:val="24"/>
        </w:rPr>
        <w:t>8(86130) 4-17-67 и</w:t>
      </w:r>
      <w:r w:rsidRPr="00C32466">
        <w:rPr>
          <w:rFonts w:ascii="Arial" w:hAnsi="Arial" w:cs="Arial"/>
          <w:bCs/>
          <w:sz w:val="24"/>
          <w:szCs w:val="24"/>
        </w:rPr>
        <w:t xml:space="preserve"> МКУ «МФЦ»: 8(86130) 4-25-82, 4-28-72, 4-26-87.</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При консультировании по телефону специалист Отдела или МКУ «МФЦ» должен назвать свою фамилию, имя, отчество, должность, а также наименование структурного подразделения администрации Тимашевского городского поселения Тимашевского района, в которое обратился заявитель, а затем – в вежливой форме четко и подробно проинформировать обратившегося по интересующим вопросам.</w:t>
      </w:r>
    </w:p>
    <w:p w:rsidR="00C32466" w:rsidRPr="00C32466" w:rsidRDefault="00C32466" w:rsidP="00A350CD">
      <w:pPr>
        <w:spacing w:after="0" w:line="240" w:lineRule="auto"/>
        <w:ind w:firstLine="567"/>
        <w:rPr>
          <w:rFonts w:ascii="Arial" w:hAnsi="Arial" w:cs="Arial"/>
          <w:sz w:val="24"/>
          <w:szCs w:val="24"/>
        </w:rPr>
      </w:pPr>
      <w:r w:rsidRPr="00C32466">
        <w:rPr>
          <w:rFonts w:ascii="Arial" w:hAnsi="Arial" w:cs="Arial"/>
          <w:sz w:val="24"/>
          <w:szCs w:val="24"/>
        </w:rPr>
        <w:t>3) в устной форме при личном обращении в Отдел;</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4) в письменной форме при устном обращении заявителя в МКУ «МФЦ»;</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5) в форме электронного документа по адресу электронной почты, указанному в обращении.</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xml:space="preserve">Прием заявителей в целях консультирования осуществляется в Отделе и в МКУ «МФЦ» в соответствии с графиком их работы. </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Консультации предоставляются по вопросам:</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перечня документов, необходимых для предоставления услуги, комплектности и достаточности представленных документов;</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источника получения документов, необходимых для предоставления услуги (с указанием органа, организации и их местонахождения);</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времени приема и выдачи документов;</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сроков предоставления услуги;</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 порядка обжалования действий (бездействия) и решений, осуществляемых и принимаемых в ходе предоставления услуги.</w:t>
      </w:r>
    </w:p>
    <w:p w:rsidR="00C32466" w:rsidRPr="00C32466" w:rsidRDefault="00C32466" w:rsidP="00A350CD">
      <w:pPr>
        <w:spacing w:after="0" w:line="240" w:lineRule="auto"/>
        <w:ind w:firstLine="567"/>
        <w:jc w:val="both"/>
        <w:rPr>
          <w:rFonts w:ascii="Arial" w:hAnsi="Arial" w:cs="Arial"/>
          <w:sz w:val="24"/>
          <w:szCs w:val="24"/>
        </w:rPr>
      </w:pPr>
      <w:r w:rsidRPr="00C32466">
        <w:rPr>
          <w:rFonts w:ascii="Arial" w:hAnsi="Arial" w:cs="Arial"/>
          <w:sz w:val="24"/>
          <w:szCs w:val="24"/>
        </w:rPr>
        <w:t>Все консультации являются бесплатными.</w:t>
      </w:r>
    </w:p>
    <w:p w:rsidR="00C32466" w:rsidRPr="00C32466" w:rsidRDefault="00C32466" w:rsidP="00C32466">
      <w:pPr>
        <w:tabs>
          <w:tab w:val="num" w:pos="0"/>
        </w:tabs>
        <w:spacing w:after="0" w:line="240" w:lineRule="auto"/>
        <w:ind w:firstLine="900"/>
        <w:jc w:val="center"/>
        <w:rPr>
          <w:rFonts w:ascii="Arial" w:hAnsi="Arial" w:cs="Arial"/>
          <w:b/>
          <w:sz w:val="24"/>
          <w:szCs w:val="24"/>
        </w:rPr>
      </w:pPr>
    </w:p>
    <w:p w:rsidR="00C32466" w:rsidRPr="00A350CD" w:rsidRDefault="00C32466" w:rsidP="00C32466">
      <w:pPr>
        <w:tabs>
          <w:tab w:val="num" w:pos="0"/>
        </w:tabs>
        <w:spacing w:after="0" w:line="240" w:lineRule="auto"/>
        <w:ind w:firstLine="900"/>
        <w:jc w:val="center"/>
        <w:rPr>
          <w:rFonts w:ascii="Arial" w:hAnsi="Arial" w:cs="Arial"/>
          <w:sz w:val="24"/>
          <w:szCs w:val="24"/>
        </w:rPr>
      </w:pPr>
      <w:r w:rsidRPr="00A350CD">
        <w:rPr>
          <w:rFonts w:ascii="Arial" w:hAnsi="Arial" w:cs="Arial"/>
          <w:sz w:val="24"/>
          <w:szCs w:val="24"/>
        </w:rPr>
        <w:t>2. Стандарт предоставления муниципальной услуги</w:t>
      </w:r>
    </w:p>
    <w:p w:rsidR="00C32466" w:rsidRPr="00C32466" w:rsidRDefault="00C32466" w:rsidP="00C32466">
      <w:pPr>
        <w:spacing w:after="0" w:line="240" w:lineRule="auto"/>
        <w:jc w:val="both"/>
        <w:rPr>
          <w:rFonts w:ascii="Arial" w:hAnsi="Arial" w:cs="Arial"/>
          <w:sz w:val="24"/>
          <w:szCs w:val="24"/>
        </w:rPr>
      </w:pP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2.1. Наименование  муниципальной услуги.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Муниципальной услуга - «Принятие на учет граждан в качестве нуждающихся в жилых помещениях, предоставляемых по договорам социального найма».</w:t>
      </w:r>
    </w:p>
    <w:p w:rsidR="00C32466" w:rsidRPr="0058401D" w:rsidRDefault="00C32466" w:rsidP="00ED70AF">
      <w:pPr>
        <w:pStyle w:val="a4"/>
        <w:widowControl w:val="0"/>
        <w:numPr>
          <w:ilvl w:val="1"/>
          <w:numId w:val="3"/>
        </w:numPr>
        <w:autoSpaceDE w:val="0"/>
        <w:autoSpaceDN w:val="0"/>
        <w:adjustRightInd w:val="0"/>
        <w:spacing w:after="0" w:line="240" w:lineRule="auto"/>
        <w:ind w:left="0" w:firstLine="567"/>
        <w:jc w:val="both"/>
        <w:rPr>
          <w:rFonts w:ascii="Arial" w:hAnsi="Arial" w:cs="Arial"/>
          <w:sz w:val="24"/>
          <w:szCs w:val="24"/>
        </w:rPr>
      </w:pPr>
      <w:r w:rsidRPr="0058401D">
        <w:rPr>
          <w:rFonts w:ascii="Arial" w:hAnsi="Arial" w:cs="Arial"/>
          <w:sz w:val="24"/>
          <w:szCs w:val="24"/>
        </w:rPr>
        <w:t>Наименование органа, предоставляющего муниципальную услугу.</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xml:space="preserve">На территории Тимашевского городского поселения Тимашевского района муниципальная услуга предоставляется администрацией Тимашевского городского поселения Тимашевского района. </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Услуга предоставляется непосредственно отраслевым (функциональным) органом администрации Тимашевского городского поселения Тимашевского района – организационным отделом администрации Тимашевского городского поселения Тимашевского района.</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При межведомственном информационном взаимодействии в предоставлении муниципальной услуги участвуют: Филиал ГУП Краснодарского края «Крайтехинвентаризация-Краевое БТИ» по Тимашевскому району, Отдел Управления Федеральной миграционной службы России по Краснодарскому краю в Тимашевском районе, Тимашевское отделение Управления федеральной службы государственной регистрации, кадастра и картографии по Краснодарскому краю, Управление социальной защиты населения департамента социальной защиты населения Краснодарского края в Тимашевском районе.</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2.3. Описание результата предоставления муниципальной услуги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Результатом предоставления муниципальной услуги является выдача или направление заявителю</w:t>
      </w:r>
      <w:r w:rsidRPr="00C32466">
        <w:rPr>
          <w:rStyle w:val="apple-converted-space"/>
          <w:rFonts w:ascii="Arial" w:hAnsi="Arial" w:cs="Arial"/>
          <w:sz w:val="24"/>
          <w:szCs w:val="24"/>
        </w:rPr>
        <w:t> </w:t>
      </w:r>
      <w:r w:rsidRPr="00C32466">
        <w:rPr>
          <w:rFonts w:ascii="Arial" w:hAnsi="Arial" w:cs="Arial"/>
          <w:sz w:val="24"/>
          <w:szCs w:val="24"/>
          <w:shd w:val="clear" w:color="auto" w:fill="FFFFFF"/>
        </w:rPr>
        <w:t>не позднее чем через три рабочих дня со дня принятия решения</w:t>
      </w:r>
      <w:r w:rsidRPr="00C32466">
        <w:rPr>
          <w:rFonts w:ascii="Arial" w:hAnsi="Arial" w:cs="Arial"/>
          <w:sz w:val="24"/>
          <w:szCs w:val="24"/>
        </w:rPr>
        <w:t>:</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а) постановления администрации Тимашевского городского поселения Тимашевского района о принятии заявителя на учет в качестве нуждающегося в жилом помещении, предоставляемом по договору социального найма;</w:t>
      </w:r>
    </w:p>
    <w:p w:rsidR="00C32466" w:rsidRPr="00C32466" w:rsidRDefault="00C32466" w:rsidP="0058401D">
      <w:pPr>
        <w:spacing w:after="0" w:line="240" w:lineRule="auto"/>
        <w:ind w:firstLine="567"/>
        <w:jc w:val="both"/>
        <w:rPr>
          <w:rFonts w:ascii="Arial" w:hAnsi="Arial" w:cs="Arial"/>
          <w:sz w:val="24"/>
          <w:szCs w:val="24"/>
          <w:shd w:val="clear" w:color="auto" w:fill="FFFFFF"/>
        </w:rPr>
      </w:pPr>
      <w:r w:rsidRPr="00C32466">
        <w:rPr>
          <w:rFonts w:ascii="Arial" w:hAnsi="Arial" w:cs="Arial"/>
          <w:sz w:val="24"/>
          <w:szCs w:val="24"/>
        </w:rPr>
        <w:t>б) постановления администрации Тимашевского городского поселения Тимашевского района об отказе в принятии гражданина на учет в качестве нуждающегося в жилом помещении, предоставляемом по договору социального найма,</w:t>
      </w:r>
      <w:r w:rsidRPr="00C32466">
        <w:rPr>
          <w:rFonts w:ascii="Arial" w:hAnsi="Arial" w:cs="Arial"/>
          <w:sz w:val="24"/>
          <w:szCs w:val="24"/>
          <w:shd w:val="clear" w:color="auto" w:fill="FFFFFF"/>
        </w:rPr>
        <w:t xml:space="preserve"> содержащего основания такого отказа с обязательной ссылкой на нарушения, предусмотренные</w:t>
      </w:r>
      <w:r w:rsidRPr="00C32466">
        <w:rPr>
          <w:rStyle w:val="apple-converted-space"/>
          <w:rFonts w:ascii="Arial" w:hAnsi="Arial" w:cs="Arial"/>
          <w:sz w:val="24"/>
          <w:szCs w:val="24"/>
          <w:shd w:val="clear" w:color="auto" w:fill="FFFFFF"/>
        </w:rPr>
        <w:t> </w:t>
      </w:r>
      <w:hyperlink r:id="rId16" w:anchor="p864" w:tooltip="Ссылка на текущий документ" w:history="1">
        <w:r w:rsidRPr="00C32466">
          <w:rPr>
            <w:rStyle w:val="a5"/>
            <w:rFonts w:ascii="Arial" w:hAnsi="Arial" w:cs="Arial"/>
            <w:color w:val="auto"/>
            <w:sz w:val="24"/>
            <w:szCs w:val="24"/>
            <w:u w:val="none"/>
            <w:shd w:val="clear" w:color="auto" w:fill="FFFFFF"/>
          </w:rPr>
          <w:t>частью 1</w:t>
        </w:r>
      </w:hyperlink>
      <w:r w:rsidRPr="00C32466">
        <w:rPr>
          <w:rStyle w:val="apple-converted-space"/>
          <w:rFonts w:ascii="Arial" w:hAnsi="Arial" w:cs="Arial"/>
          <w:sz w:val="24"/>
          <w:szCs w:val="24"/>
          <w:shd w:val="clear" w:color="auto" w:fill="FFFFFF"/>
        </w:rPr>
        <w:t> </w:t>
      </w:r>
      <w:r w:rsidRPr="00C32466">
        <w:rPr>
          <w:rFonts w:ascii="Arial" w:hAnsi="Arial" w:cs="Arial"/>
          <w:sz w:val="24"/>
          <w:szCs w:val="24"/>
          <w:shd w:val="clear" w:color="auto" w:fill="FFFFFF"/>
        </w:rPr>
        <w:t xml:space="preserve"> статьи 54 Жилищного кодекса РФ;</w:t>
      </w:r>
    </w:p>
    <w:p w:rsidR="00C32466" w:rsidRPr="00C32466" w:rsidRDefault="00C32466" w:rsidP="0058401D">
      <w:pPr>
        <w:spacing w:after="0" w:line="240" w:lineRule="auto"/>
        <w:ind w:firstLine="567"/>
        <w:jc w:val="both"/>
        <w:rPr>
          <w:rFonts w:ascii="Arial" w:hAnsi="Arial" w:cs="Arial"/>
          <w:spacing w:val="2"/>
          <w:sz w:val="24"/>
          <w:szCs w:val="24"/>
          <w:shd w:val="clear" w:color="auto" w:fill="FFFFFF"/>
        </w:rPr>
      </w:pPr>
      <w:r w:rsidRPr="00C32466">
        <w:rPr>
          <w:rFonts w:ascii="Arial" w:hAnsi="Arial" w:cs="Arial"/>
          <w:spacing w:val="2"/>
          <w:sz w:val="24"/>
          <w:szCs w:val="24"/>
          <w:shd w:val="clear" w:color="auto" w:fill="FFFFFF"/>
        </w:rPr>
        <w:t xml:space="preserve">2.3.1. Если в результате обследования жилищных условий выявлено, что в представленных гражданином учетных документах содержатся сведения, не соответствующие действительности, или учетные документы, обязанность по представлению которых возложена на заявителя, представлены не в полном объеме, заявителю выдается под роспись или направляется заказным письмом с уведомлением о вручении </w:t>
      </w:r>
    </w:p>
    <w:p w:rsidR="00C32466" w:rsidRPr="00C32466" w:rsidRDefault="00C32466" w:rsidP="0058401D">
      <w:pPr>
        <w:spacing w:after="0" w:line="240" w:lineRule="auto"/>
        <w:ind w:firstLine="567"/>
        <w:jc w:val="both"/>
        <w:rPr>
          <w:rFonts w:ascii="Arial" w:hAnsi="Arial" w:cs="Arial"/>
          <w:spacing w:val="2"/>
          <w:sz w:val="24"/>
          <w:szCs w:val="24"/>
          <w:shd w:val="clear" w:color="auto" w:fill="FFFFFF"/>
        </w:rPr>
      </w:pPr>
      <w:r w:rsidRPr="00C32466">
        <w:rPr>
          <w:rFonts w:ascii="Arial" w:hAnsi="Arial" w:cs="Arial"/>
          <w:spacing w:val="2"/>
          <w:sz w:val="24"/>
          <w:szCs w:val="24"/>
          <w:shd w:val="clear" w:color="auto" w:fill="FFFFFF"/>
        </w:rPr>
        <w:t>уведомление (приложение № 4) с указанием перечня недостающих учетных документов (учетных документов, требующих замены).</w:t>
      </w:r>
    </w:p>
    <w:p w:rsidR="00C32466" w:rsidRPr="00C32466" w:rsidRDefault="00C32466" w:rsidP="00ED70AF">
      <w:pPr>
        <w:widowControl w:val="0"/>
        <w:numPr>
          <w:ilvl w:val="1"/>
          <w:numId w:val="1"/>
        </w:numPr>
        <w:autoSpaceDE w:val="0"/>
        <w:autoSpaceDN w:val="0"/>
        <w:adjustRightInd w:val="0"/>
        <w:spacing w:after="0" w:line="240" w:lineRule="auto"/>
        <w:ind w:left="0" w:firstLine="567"/>
        <w:jc w:val="both"/>
        <w:rPr>
          <w:rFonts w:ascii="Arial" w:hAnsi="Arial" w:cs="Arial"/>
          <w:sz w:val="24"/>
          <w:szCs w:val="24"/>
        </w:rPr>
      </w:pPr>
      <w:r w:rsidRPr="00C32466">
        <w:rPr>
          <w:rFonts w:ascii="Arial" w:hAnsi="Arial" w:cs="Arial"/>
          <w:sz w:val="24"/>
          <w:szCs w:val="24"/>
        </w:rPr>
        <w:t>Срок предоставления услуги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shd w:val="clear" w:color="auto" w:fill="FFFFFF"/>
        </w:rPr>
        <w:t>2.4.1. Решение о принятии на учет или об отказе в принятии на учет должно быть принято по результатам рассмотрения заявления о принятии на учет и иных представленных или полученных по межведомственным запросам документов не позднее чем через тридцать рабочих дней со дня представления документов, обязанность по представлению которых возложена на заявителя, в администрацию Тимашевского городского поселения Тимашевского района. В случае представления гражданином заявления о принятии на учет через МКУ «МФЦ» срок принятия решения о принятии на учет или об отказе в принятии на учет исчисляется со дня передачи МКУ «МФЦ» такого заявления в администрацию Тимашевского городского поселения Тимашевского района.</w:t>
      </w:r>
      <w:r w:rsidRPr="00C32466">
        <w:rPr>
          <w:rFonts w:ascii="Arial" w:hAnsi="Arial" w:cs="Arial"/>
          <w:sz w:val="24"/>
          <w:szCs w:val="24"/>
        </w:rPr>
        <w:br/>
      </w:r>
      <w:r w:rsidRPr="00C32466">
        <w:rPr>
          <w:rFonts w:ascii="Arial" w:hAnsi="Arial" w:cs="Arial"/>
          <w:sz w:val="24"/>
          <w:szCs w:val="24"/>
        </w:rPr>
        <w:tab/>
        <w:t xml:space="preserve">2.4.2.  Срок выдачи (направления) документов, являющихся результатом </w:t>
      </w:r>
      <w:r w:rsidRPr="00C32466">
        <w:rPr>
          <w:rFonts w:ascii="Arial" w:hAnsi="Arial" w:cs="Arial"/>
          <w:sz w:val="24"/>
          <w:szCs w:val="24"/>
        </w:rPr>
        <w:lastRenderedPageBreak/>
        <w:t>предоставления муниципальной услуги, составляет 3 рабочих дня со дня принятия решения о предоставлении (отказе в предоставлении) муниципальной услуги.</w:t>
      </w:r>
      <w:r w:rsidRPr="00C32466">
        <w:rPr>
          <w:rStyle w:val="apple-converted-space"/>
          <w:rFonts w:ascii="Arial" w:hAnsi="Arial" w:cs="Arial"/>
          <w:sz w:val="24"/>
          <w:szCs w:val="24"/>
        </w:rPr>
        <w:t> </w:t>
      </w:r>
      <w:r w:rsidRPr="00C32466">
        <w:rPr>
          <w:rFonts w:ascii="Arial" w:hAnsi="Arial" w:cs="Arial"/>
          <w:sz w:val="24"/>
          <w:szCs w:val="24"/>
        </w:rPr>
        <w:t xml:space="preserve"> </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2.5. Нормативные правовые акты, регулирующие отношения, возникающие в связи с предоставлением муниципальной услуги:</w:t>
      </w:r>
    </w:p>
    <w:p w:rsidR="00C32466" w:rsidRPr="00C32466" w:rsidRDefault="00C32466" w:rsidP="0058401D">
      <w:pPr>
        <w:pStyle w:val="aff7"/>
        <w:ind w:firstLine="567"/>
        <w:jc w:val="both"/>
        <w:rPr>
          <w:rFonts w:cs="Arial"/>
          <w:sz w:val="24"/>
          <w:szCs w:val="24"/>
        </w:rPr>
      </w:pPr>
      <w:r w:rsidRPr="00C32466">
        <w:rPr>
          <w:rFonts w:cs="Arial"/>
          <w:sz w:val="24"/>
          <w:szCs w:val="24"/>
        </w:rPr>
        <w:t xml:space="preserve">- Жилищный кодекс Российской Федерации, утвержден </w:t>
      </w:r>
      <w:hyperlink r:id="rId17" w:history="1">
        <w:r w:rsidRPr="00C32466">
          <w:rPr>
            <w:rStyle w:val="a5"/>
            <w:rFonts w:cs="Arial"/>
            <w:color w:val="auto"/>
            <w:sz w:val="24"/>
            <w:szCs w:val="24"/>
            <w:u w:val="none"/>
          </w:rPr>
          <w:t>Федеральным законом</w:t>
        </w:r>
      </w:hyperlink>
      <w:r w:rsidRPr="00C32466">
        <w:rPr>
          <w:rFonts w:cs="Arial"/>
          <w:sz w:val="24"/>
          <w:szCs w:val="24"/>
        </w:rPr>
        <w:t xml:space="preserve"> от 29 декабря 2004 года № 189-ФЗ «О введении в действие Жилищного кодекса Российской Федерации»;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ab/>
        <w:t>- Постановление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(опубликовано в "Собрание законодательства РФ", от 30.05.2011, № 22, ст. 3169);</w:t>
      </w:r>
    </w:p>
    <w:p w:rsidR="00C32466" w:rsidRPr="00C32466" w:rsidRDefault="00C32466" w:rsidP="0058401D">
      <w:pPr>
        <w:spacing w:after="0" w:line="240" w:lineRule="auto"/>
        <w:ind w:firstLine="567"/>
        <w:jc w:val="both"/>
        <w:rPr>
          <w:rFonts w:ascii="Arial" w:hAnsi="Arial" w:cs="Arial"/>
          <w:b/>
          <w:sz w:val="24"/>
          <w:szCs w:val="24"/>
        </w:rPr>
      </w:pPr>
      <w:r w:rsidRPr="00C32466">
        <w:rPr>
          <w:rFonts w:ascii="Arial" w:hAnsi="Arial" w:cs="Arial"/>
          <w:sz w:val="24"/>
          <w:szCs w:val="24"/>
        </w:rPr>
        <w:t>- Закон Краснодарского края от 29 декабря 2008 года №1655-КЗ «О порядке ведения органами местного самоуправления учета граждан в качестве нуждающихся в жилых помещениях»</w:t>
      </w:r>
      <w:r w:rsidRPr="00C32466">
        <w:rPr>
          <w:rFonts w:ascii="Arial" w:hAnsi="Arial" w:cs="Arial"/>
          <w:b/>
          <w:sz w:val="24"/>
          <w:szCs w:val="24"/>
        </w:rPr>
        <w:t>;</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Закон Краснодарского края от 29 декабря 2009 года №1890-КЗ                     «О порядке признания граждан малоимущими в целях принятия их на учет в качестве нуждающихся в жилых помещениях»</w:t>
      </w:r>
    </w:p>
    <w:p w:rsidR="00C32466" w:rsidRPr="00C32466" w:rsidRDefault="00C32466" w:rsidP="0058401D">
      <w:pPr>
        <w:spacing w:after="0" w:line="240" w:lineRule="auto"/>
        <w:ind w:firstLine="567"/>
        <w:jc w:val="both"/>
        <w:rPr>
          <w:rFonts w:ascii="Arial" w:hAnsi="Arial" w:cs="Arial"/>
          <w:b/>
          <w:sz w:val="24"/>
          <w:szCs w:val="24"/>
        </w:rPr>
      </w:pPr>
      <w:r w:rsidRPr="00C32466">
        <w:rPr>
          <w:rFonts w:ascii="Arial" w:hAnsi="Arial" w:cs="Arial"/>
          <w:sz w:val="24"/>
          <w:szCs w:val="24"/>
        </w:rPr>
        <w:t>- постановление главы администрации Краснодарского края от 17 апреля 2007 года № 335 «Об организации учета в качестве нуждающихся в жилых помещениях малоимущих граждан и граждан отдельных категорий»;</w:t>
      </w:r>
    </w:p>
    <w:p w:rsidR="00C32466" w:rsidRPr="00C32466" w:rsidRDefault="00C32466" w:rsidP="0058401D">
      <w:pPr>
        <w:pStyle w:val="aff7"/>
        <w:ind w:firstLine="567"/>
        <w:jc w:val="both"/>
        <w:rPr>
          <w:rFonts w:cs="Arial"/>
          <w:spacing w:val="-2"/>
          <w:sz w:val="24"/>
          <w:szCs w:val="24"/>
        </w:rPr>
      </w:pPr>
      <w:r w:rsidRPr="00C32466">
        <w:rPr>
          <w:rFonts w:cs="Arial"/>
          <w:spacing w:val="-2"/>
          <w:sz w:val="24"/>
          <w:szCs w:val="24"/>
        </w:rPr>
        <w:t>- решение Совета Тимашевского городского поселения Тимашевского района от 25 февраля 2009 года № 370 «Об утверждении учетной нормы и нормы предоставления жилого помещения»;</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ab/>
        <w:t xml:space="preserve">- </w:t>
      </w:r>
      <w:r w:rsidRPr="00C32466">
        <w:rPr>
          <w:rStyle w:val="FontStyle15"/>
          <w:rFonts w:ascii="Arial" w:hAnsi="Arial" w:cs="Arial"/>
          <w:sz w:val="24"/>
          <w:szCs w:val="24"/>
        </w:rPr>
        <w:t>постановление администрации Тимашевского городского поселения Тимашевского района от 6 августа 2013 года № 482 «Об утверждении порядков разработки и утверждения административных регламентов исполнения муниципальных функций и предоставления муниципальных услуг администрацией Тимашевского городского поселения Тимашевского района».</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C32466" w:rsidRPr="00C32466" w:rsidRDefault="00C32466" w:rsidP="0058401D">
      <w:pPr>
        <w:spacing w:after="0" w:line="240" w:lineRule="auto"/>
        <w:ind w:firstLine="567"/>
        <w:jc w:val="both"/>
        <w:rPr>
          <w:rFonts w:ascii="Arial" w:hAnsi="Arial" w:cs="Arial"/>
          <w:bCs/>
          <w:sz w:val="24"/>
          <w:szCs w:val="24"/>
        </w:rPr>
      </w:pPr>
      <w:r w:rsidRPr="00C32466">
        <w:rPr>
          <w:rFonts w:ascii="Arial" w:hAnsi="Arial" w:cs="Arial"/>
          <w:sz w:val="24"/>
          <w:szCs w:val="24"/>
        </w:rPr>
        <w:t>2.6.1. Основанием для предоставления муниципальной услуги является подача заявителем запроса (заявления)</w:t>
      </w:r>
      <w:r w:rsidRPr="00C32466">
        <w:rPr>
          <w:rFonts w:ascii="Arial" w:hAnsi="Arial" w:cs="Arial"/>
          <w:bCs/>
          <w:sz w:val="24"/>
          <w:szCs w:val="24"/>
        </w:rPr>
        <w:t xml:space="preserve"> о предоставлении муниципальной услуги (далее – заявление) по форме согласно приложению № 1 к настоящему регламенту.</w:t>
      </w:r>
    </w:p>
    <w:p w:rsidR="00C32466" w:rsidRPr="00C32466" w:rsidRDefault="00C32466" w:rsidP="0058401D">
      <w:pPr>
        <w:spacing w:after="0" w:line="240" w:lineRule="auto"/>
        <w:ind w:firstLine="567"/>
        <w:jc w:val="both"/>
        <w:rPr>
          <w:rFonts w:ascii="Arial" w:hAnsi="Arial" w:cs="Arial"/>
          <w:bCs/>
          <w:sz w:val="24"/>
          <w:szCs w:val="24"/>
        </w:rPr>
      </w:pPr>
      <w:r w:rsidRPr="00C32466">
        <w:rPr>
          <w:rFonts w:ascii="Arial" w:hAnsi="Arial" w:cs="Arial"/>
          <w:bCs/>
          <w:sz w:val="24"/>
          <w:szCs w:val="24"/>
        </w:rPr>
        <w:t>Форму заявления для заполнения можно получить:</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xml:space="preserve">- на официальном сайте администрации Тимашевского городского поселения Тимашевского района - </w:t>
      </w:r>
      <w:hyperlink r:id="rId18" w:history="1">
        <w:r w:rsidRPr="00C32466">
          <w:rPr>
            <w:rFonts w:ascii="Arial" w:hAnsi="Arial" w:cs="Arial"/>
            <w:sz w:val="24"/>
            <w:szCs w:val="24"/>
            <w:lang w:val="en-US"/>
          </w:rPr>
          <w:t>www</w:t>
        </w:r>
        <w:r w:rsidRPr="00C32466">
          <w:rPr>
            <w:rFonts w:ascii="Arial" w:hAnsi="Arial" w:cs="Arial"/>
            <w:sz w:val="24"/>
            <w:szCs w:val="24"/>
          </w:rPr>
          <w:t>.</w:t>
        </w:r>
        <w:r w:rsidRPr="00C32466">
          <w:rPr>
            <w:rFonts w:ascii="Arial" w:hAnsi="Arial" w:cs="Arial"/>
            <w:sz w:val="24"/>
            <w:szCs w:val="24"/>
            <w:lang w:val="en-US"/>
          </w:rPr>
          <w:t>adm</w:t>
        </w:r>
        <w:r w:rsidRPr="00C32466">
          <w:rPr>
            <w:rFonts w:ascii="Arial" w:hAnsi="Arial" w:cs="Arial"/>
            <w:sz w:val="24"/>
            <w:szCs w:val="24"/>
          </w:rPr>
          <w:t>-</w:t>
        </w:r>
        <w:r w:rsidRPr="00C32466">
          <w:rPr>
            <w:rFonts w:ascii="Arial" w:hAnsi="Arial" w:cs="Arial"/>
            <w:sz w:val="24"/>
            <w:szCs w:val="24"/>
            <w:lang w:val="en-US"/>
          </w:rPr>
          <w:t>timashevsk</w:t>
        </w:r>
        <w:r w:rsidRPr="00C32466">
          <w:rPr>
            <w:rFonts w:ascii="Arial" w:hAnsi="Arial" w:cs="Arial"/>
            <w:sz w:val="24"/>
            <w:szCs w:val="24"/>
          </w:rPr>
          <w:t>.</w:t>
        </w:r>
        <w:r w:rsidRPr="00C32466">
          <w:rPr>
            <w:rFonts w:ascii="Arial" w:hAnsi="Arial" w:cs="Arial"/>
            <w:sz w:val="24"/>
            <w:szCs w:val="24"/>
            <w:lang w:val="en-US"/>
          </w:rPr>
          <w:t>ru</w:t>
        </w:r>
      </w:hyperlink>
      <w:r w:rsidRPr="00C32466">
        <w:rPr>
          <w:rFonts w:ascii="Arial" w:hAnsi="Arial" w:cs="Arial"/>
          <w:sz w:val="24"/>
          <w:szCs w:val="24"/>
        </w:rPr>
        <w:t>;</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на Едином портале государственных и муниципальных услуг  (</w:t>
      </w:r>
      <w:hyperlink r:id="rId19" w:history="1">
        <w:r w:rsidRPr="00C32466">
          <w:rPr>
            <w:rStyle w:val="a5"/>
            <w:rFonts w:ascii="Arial" w:hAnsi="Arial" w:cs="Arial"/>
            <w:color w:val="auto"/>
            <w:sz w:val="24"/>
            <w:szCs w:val="24"/>
            <w:u w:val="none"/>
            <w:lang w:val="en-US"/>
          </w:rPr>
          <w:t>www</w:t>
        </w:r>
        <w:r w:rsidRPr="00C32466">
          <w:rPr>
            <w:rStyle w:val="a5"/>
            <w:rFonts w:ascii="Arial" w:hAnsi="Arial" w:cs="Arial"/>
            <w:color w:val="auto"/>
            <w:sz w:val="24"/>
            <w:szCs w:val="24"/>
            <w:u w:val="none"/>
          </w:rPr>
          <w:t>.</w:t>
        </w:r>
        <w:r w:rsidRPr="00C32466">
          <w:rPr>
            <w:rStyle w:val="a5"/>
            <w:rFonts w:ascii="Arial" w:hAnsi="Arial" w:cs="Arial"/>
            <w:color w:val="auto"/>
            <w:sz w:val="24"/>
            <w:szCs w:val="24"/>
            <w:u w:val="none"/>
            <w:lang w:val="en-US"/>
          </w:rPr>
          <w:t>gosuslugi</w:t>
        </w:r>
        <w:r w:rsidRPr="00C32466">
          <w:rPr>
            <w:rStyle w:val="a5"/>
            <w:rFonts w:ascii="Arial" w:hAnsi="Arial" w:cs="Arial"/>
            <w:color w:val="auto"/>
            <w:sz w:val="24"/>
            <w:szCs w:val="24"/>
            <w:u w:val="none"/>
          </w:rPr>
          <w:t>.</w:t>
        </w:r>
        <w:r w:rsidRPr="00C32466">
          <w:rPr>
            <w:rStyle w:val="a5"/>
            <w:rFonts w:ascii="Arial" w:hAnsi="Arial" w:cs="Arial"/>
            <w:color w:val="auto"/>
            <w:sz w:val="24"/>
            <w:szCs w:val="24"/>
            <w:u w:val="none"/>
            <w:lang w:val="en-US"/>
          </w:rPr>
          <w:t>ru</w:t>
        </w:r>
      </w:hyperlink>
      <w:r w:rsidRPr="00C32466">
        <w:rPr>
          <w:rFonts w:ascii="Arial" w:hAnsi="Arial" w:cs="Arial"/>
          <w:sz w:val="24"/>
          <w:szCs w:val="24"/>
        </w:rPr>
        <w:t>);или на Портале государственных и муниципальных услуг Краснодарского края (</w:t>
      </w:r>
      <w:hyperlink r:id="rId20" w:history="1">
        <w:r w:rsidRPr="00C32466">
          <w:rPr>
            <w:rStyle w:val="a5"/>
            <w:rFonts w:ascii="Arial" w:hAnsi="Arial" w:cs="Arial"/>
            <w:color w:val="auto"/>
            <w:sz w:val="24"/>
            <w:szCs w:val="24"/>
            <w:u w:val="none"/>
          </w:rPr>
          <w:t>pgu.</w:t>
        </w:r>
        <w:r w:rsidRPr="00C32466">
          <w:rPr>
            <w:rStyle w:val="a5"/>
            <w:rFonts w:ascii="Arial" w:hAnsi="Arial" w:cs="Arial"/>
            <w:color w:val="auto"/>
            <w:sz w:val="24"/>
            <w:szCs w:val="24"/>
            <w:u w:val="none"/>
          </w:rPr>
          <w:softHyphen/>
          <w:t>krasnodar.</w:t>
        </w:r>
        <w:r w:rsidRPr="00C32466">
          <w:rPr>
            <w:rStyle w:val="a5"/>
            <w:rFonts w:ascii="Arial" w:hAnsi="Arial" w:cs="Arial"/>
            <w:color w:val="auto"/>
            <w:sz w:val="24"/>
            <w:szCs w:val="24"/>
            <w:u w:val="none"/>
          </w:rPr>
          <w:softHyphen/>
          <w:t>ru</w:t>
        </w:r>
      </w:hyperlink>
      <w:r w:rsidRPr="00C32466">
        <w:rPr>
          <w:rFonts w:ascii="Arial" w:hAnsi="Arial" w:cs="Arial"/>
          <w:sz w:val="24"/>
          <w:szCs w:val="24"/>
        </w:rPr>
        <w:t>);</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в МКУ «МФЦ»;</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в Отделе.</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Для предоставления муниципальной услуги необходимы следующие документы:</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1) документ, удостоверяющий личность заявителя либо личность законного представителя физического (при личном обращении);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2)  свидетельства о государственной регистрации актов гражданского состояния:</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а) свидетельство о рождении ребенка (детей);</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lastRenderedPageBreak/>
        <w:t>б) свидетельство о заключении брака;</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в) свидетельство о расторжении брака;</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г) свидетельство об усыновлении;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д) свидетельство об установлении отцовства;</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е) свидетельство о перемене имени;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ж) свидетельство о смерти;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3) вступившее в силу решение суда об определении состава семьи;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4) документы, подтверждающие наличие (отсутствие) жилых помещений, правоустанавливающие и правоудостоверяющие документы на занимаемые жилые помещения:</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а) справки из органа, осуществляющего технический учет жилищного фонда, и органа, осуществляющего государственную регистрацию прав на недвижимое имущество и сделок с ним, о наличии (отсутствии) у гражданина и членов его семьи, указанных в заявлении о принятии на учет (состоящих на учете) на праве собственности или на основании иного подлежащего государственной регистрации права жилого(ых) помещения(ий) и (или) земельного(ых) участка(ов), выделенного(ых) для строительства жилого(ых) дома(ов), составленные не ранее чем за два месяца до даты представления их в уполномоченный орган по учету;</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б) расписка об отсутствии в течение последних пяти лет, предшествующих подаче заявления о принятии на учет, жилого(ых) помещения(ий) и (или) земельного(ых) участка(ов), выделенного(ых) для строительства жилого(ых) дома(ов), на праве собственности или на основе иного права, подлежащего государственной регистрации, по установленной форме;</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в) информация о наличии в течение последних пяти лет, предшествующих подаче заявления о принятии на учет, жилого(ых) помещения(ий) и (или) земельного(ых) участка(ов), выделенного(ых) для строительства жилого(ых) дома(ов), на праве собственности или на основе иного права, подлежащего государственной регистрации, и о сделках с данным имуществом в течение указанного срока, по установленной форме;</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г) свидетельство(а) о государственной регистрации права собственности гражданина и (или) членов его семьи, указанных в заявлении о принятии на учет (состоящих на учете) на жилое(ые) помещение(я) и (или) земельный(ые) участок(и), выделенный(ые) для строительства жилого(ых) дома(ов);</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д) документы, на основании которых гражданин и члены его семьи, указанные в заявлении о принятии на учет (состоящие на учете) занимают жилое(ые) помещение(ия):</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договор социального найма жилого помещения;</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договор найма специализированного жилого помещения;</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договор найма жилого помещения жилищного фонда коммерческого использования;</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договор поднайма жилого помещения жилищного фонда социального использования;</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договор безвозмездного пользования жилым помещением индивидуального жилищного фонда;</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свидетельство о государственной регистрации права собственности на жилое помещение, в котором гражданин и члены его семьи, указанные в заявлении о принятии на учет (состоящие на учете) проживают в качестве членов семьи собственника данного жилого помещения;</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5) документы, подтверждающие место жительства гражданина:</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а) паспорт гражданина Российской Федерации с отметкой о регистрации гражданина по месту жительства;</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б) свидетельство о регистрации по месту жительства;</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lastRenderedPageBreak/>
        <w:t>в) вступившее в силу решение суда об установлении факта проживания гражданина и членов его семьи по соответствующему адресу;</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6) документы, подтверждающие технические характеристики жилого помещения:</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xml:space="preserve">а) выписка(и) из лицевого счета жилого(ых) помещения(ий), принадлежащего(их) гражданину и (или) членам его семьи, указанным в заявлении о принятии на учет (состоящим на учете) на праве собственности, фактически занимаемого(ых) гражданином и (или) членами его семьи, указанными в заявлении о принятии на учет (состоящими на учете), составленные не ранее чем за два месяца до даты представления их в администрацию Тимашевского городского поселения Тимашевского района. </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б) технический паспорт жилого помещения по месту регистрации или по месту проживания, установленному вступившим в силу решением суда, гражданина и членов его семьи, указанных в заявлении о принятии на учет (состоящих на учете) и технический(ие) паспорт(а) на жилое(ые) помещение(я), принадлежащее(ие) гражданину и (или) членам его семьи, указанным в заявлении о принятии на учет (состоящим на учете) на праве собственности. Технический паспорт жилого помещения должен быть составлен по состоянию на дату не ранее пяти лет до даты представления его в уполномоченный орган по учету либо должен содержать отметку органа технической инвентаризации о проведении технической инвентаризации жилого помещения в течение пяти лет до даты представления технического паспорта в уполномоченный орган по учету. Требование о предоставлении технического паспорта жилого помещения не распространяется на граждан, занимающих жилые помещения по договорам найма специализированного жилого помещения, договорам найма жилого помещения жилищного фонда коммерческого использования, договорам поднайма жилого помещения жилищного фонда социального использования, договорам безвозмездного пользования жилым помещением индивидуального жилищного фонда;</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7) решение уполномоченного органа о признании жилого помещения непригодным для проживания (многоквартирного дома аварийным и подлежащим сносу или реконструкции);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8) документы установленного образца, выданные уполномоченными органами, подтверждающие наличие у гражданина и (или) членов его семьи, указанных в заявлении о принятии на учет (состоящих на учете), права на обеспечение жильем вне очереди;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9) постановление администрации Тимашевского городского поселения Тимашевского района о признании гражданина малоимущим;</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Документы (их копии или сведения, содержащиеся в них), указанные в подпунктах 1, 2, 3, 4а, 5, 6, 7, 8  пункта 2.6.1 настоящего регламента, заявителем предоставляются самостоятельно.</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Документы (их копии или сведения, содержащиеся в них), указанные в подпункте б пункта 4, пункта 2.6.1 настоящего регламента, запрашиваются в рамках межведомственного взаимодействия в органах и организациях, в распоряжении которых находятся указанные документы, если заявитель не представил указанные документы самостоятельно.</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xml:space="preserve">Документы (их копии или сведения, содержащиеся в них), указанные в подпункте 8 пункта 2.6.1 настоящего регламента, находятся в распоряжении  Отдела. Заявитель вправе представить указанный документ по собственной инициативе. </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xml:space="preserve">2.6.2. В случае изменения сведений, содержащихся в представленных документах (изменения фамилии, имени или места жительства) заявитель должен дополнительно представить документы (сведения, содержащиеся в них), подтверждающие указанные изменения. </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lastRenderedPageBreak/>
        <w:t>2.6.3. Заявление о предоставлении услуги и прилагаемые к нему документы, необходимые для предоставления муниципальной услуги могут быть поданы заявителем непосредственно лично в Отдел или в МКУ «МФЦ».</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xml:space="preserve">2.6.4. Копии документов, указанных в пункте 2.6.1 настоящего регламента, представляются вместе с подлинниками, которые после сверки возвращаются заявителю. </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В случае если у заявителя, обратившегося за услугой в МКУ «МФЦ», отсутствуют копии документов, предусмотренные пунктом 2.6.1 настоящего регламента, но имеются оригиналы этих документов, специалист МКУ «МФЦ», осуществляющий прием документов, изготавливает копии с оригиналов документов.</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2.6.5. Заявители несут ответственность за недостоверность представленных сведений, а также подтверждающих их документов, кроме сведений, содержащихся в выданных заявителю соответствующими органами и организациями документах.</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имущество) (запрашивается в рамках межведомственного взаимодействия в Управлении Федеральной службы государственной регистрации, кадастра и картографии специалистом Отдела).</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Указанный документ запрашивается в рамках межведомственного взаимодействия в установленном законом порядке.</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Заявитель вправе предоставить все документы самостоятельно.</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Запрещается требовать от заявителя:</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представления документов и информации, которые находятся в распоряжении администрации Тимашевского городского поселения Тимашевского района,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Тимашевский район, за исключением случаев, если такие документы включены в определенный частью 6 статьи 7 Федерального закона № 210-ФЗ перечень документов.</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2.8. Исчерпывающий перечень оснований для отказа в приеме документов, необходимых для предоставления муниципальной услуги: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xml:space="preserve"> - с заявлением о предоставлении муниципальной услуги обратилось лицо, не предоставившее документ, удостоверяющий личность и (или) подтверждающий его полномочия как представителя физического лица.</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Не может быть отказано заявителю в приёме дополнительных документов при наличии намерения их сдать.</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2.9. Исчерпывающий перечень оснований для приостановления в предоставлении муниципальной услуги.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Основания для приостановления предоставления муниципальной услуги законодательством Российской Федерации не предусмотрены.</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xml:space="preserve">2.10. Исчерпывающий перечень оснований для отказа в предоставлении услуги.  </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lastRenderedPageBreak/>
        <w:t>Основаниями для отказа в предоставлении муниципальной услуги являются основания, предусмотренные статьей 54 Жилищного кодекса Российской Федерации: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непредставление, или предоставление не в полном объеме документов, необходимых для принятия решения о предоставлении муниципальной услуги;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xml:space="preserve">-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в соответствии с </w:t>
      </w:r>
      <w:hyperlink w:anchor="sub_5204" w:history="1">
        <w:r w:rsidRPr="00C32466">
          <w:rPr>
            <w:rFonts w:ascii="Arial" w:hAnsi="Arial" w:cs="Arial"/>
            <w:sz w:val="24"/>
            <w:szCs w:val="24"/>
          </w:rPr>
          <w:t>частью 4 статьи 52</w:t>
        </w:r>
      </w:hyperlink>
      <w:r w:rsidRPr="00C32466">
        <w:rPr>
          <w:rFonts w:ascii="Arial" w:hAnsi="Arial" w:cs="Arial"/>
          <w:sz w:val="24"/>
          <w:szCs w:val="24"/>
        </w:rPr>
        <w:t xml:space="preserve"> Жилищного Кодекса РФ,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предоставление заявителями документов, не подтверждающих право состоять на учете в качестве нуждающихся в жилых помещениях;</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не истек срок, предусмотренный статьей 53 Жилищного кодекса Российской Федерации.</w:t>
      </w:r>
    </w:p>
    <w:p w:rsidR="00C32466" w:rsidRPr="00C32466" w:rsidRDefault="00C32466" w:rsidP="0058401D">
      <w:pPr>
        <w:pStyle w:val="16"/>
        <w:tabs>
          <w:tab w:val="left" w:pos="-993"/>
        </w:tabs>
        <w:spacing w:before="0" w:after="0"/>
        <w:ind w:firstLine="567"/>
        <w:rPr>
          <w:rFonts w:ascii="Arial" w:hAnsi="Arial" w:cs="Arial"/>
          <w:szCs w:val="24"/>
        </w:rPr>
      </w:pPr>
      <w:r w:rsidRPr="00C32466">
        <w:rPr>
          <w:rFonts w:ascii="Arial" w:hAnsi="Arial" w:cs="Arial"/>
          <w:szCs w:val="24"/>
        </w:rPr>
        <w:t>2.11. Перечень услуг, которые являются необходимыми и обязательными для предоставления муниципальной услуги.</w:t>
      </w:r>
    </w:p>
    <w:p w:rsidR="00C32466" w:rsidRPr="00C32466" w:rsidRDefault="00C32466" w:rsidP="0058401D">
      <w:pPr>
        <w:pStyle w:val="16"/>
        <w:tabs>
          <w:tab w:val="left" w:pos="-993"/>
        </w:tabs>
        <w:spacing w:before="0" w:after="0"/>
        <w:ind w:firstLine="567"/>
        <w:rPr>
          <w:rFonts w:ascii="Arial" w:hAnsi="Arial" w:cs="Arial"/>
          <w:szCs w:val="24"/>
        </w:rPr>
      </w:pPr>
      <w:r w:rsidRPr="00C32466">
        <w:rPr>
          <w:rFonts w:ascii="Arial" w:hAnsi="Arial" w:cs="Arial"/>
          <w:szCs w:val="24"/>
        </w:rPr>
        <w:t>Услуги, которые являются необходимыми и обязательными для предоставления муниципальной услуги являются:</w:t>
      </w:r>
    </w:p>
    <w:p w:rsidR="00C32466" w:rsidRPr="00C32466" w:rsidRDefault="00C32466" w:rsidP="0058401D">
      <w:pPr>
        <w:pStyle w:val="16"/>
        <w:tabs>
          <w:tab w:val="left" w:pos="-993"/>
        </w:tabs>
        <w:spacing w:before="0" w:after="0"/>
        <w:ind w:firstLine="567"/>
        <w:rPr>
          <w:rFonts w:ascii="Arial" w:hAnsi="Arial" w:cs="Arial"/>
          <w:szCs w:val="24"/>
        </w:rPr>
      </w:pPr>
      <w:r w:rsidRPr="00C32466">
        <w:rPr>
          <w:rFonts w:ascii="Arial" w:hAnsi="Arial" w:cs="Arial"/>
          <w:szCs w:val="24"/>
        </w:rPr>
        <w:t>- выдача выписки из лицевого счета жилого помещения. Осуществляется управляющими организациями, предоставляющими услуги на основании договора управления многоквартирным домом; муниципальными учреждениями;</w:t>
      </w:r>
    </w:p>
    <w:p w:rsidR="00C32466" w:rsidRPr="00C32466" w:rsidRDefault="00C32466" w:rsidP="0058401D">
      <w:pPr>
        <w:pStyle w:val="16"/>
        <w:tabs>
          <w:tab w:val="left" w:pos="-993"/>
        </w:tabs>
        <w:spacing w:before="0" w:after="0"/>
        <w:ind w:firstLine="567"/>
        <w:rPr>
          <w:rFonts w:ascii="Arial" w:hAnsi="Arial" w:cs="Arial"/>
          <w:szCs w:val="24"/>
        </w:rPr>
      </w:pPr>
      <w:r w:rsidRPr="00C32466">
        <w:rPr>
          <w:rFonts w:ascii="Arial" w:hAnsi="Arial" w:cs="Arial"/>
          <w:szCs w:val="24"/>
        </w:rPr>
        <w:t>- выдача справки о наличии (отсутствии) у гражданина объектов недвижимого имущества, приобретенного в собственность в порядке приватизации государственного и муниципального фонда недвижимого имущества. Предоставляется органом, осуществляющим технический учет жилищного фонда (ГУП КК «Крайтехинвентаризация – Краевое БТИ»).</w:t>
      </w:r>
    </w:p>
    <w:p w:rsidR="00C32466" w:rsidRPr="00C32466" w:rsidRDefault="00C32466" w:rsidP="0058401D">
      <w:pPr>
        <w:pStyle w:val="16"/>
        <w:tabs>
          <w:tab w:val="left" w:pos="-993"/>
        </w:tabs>
        <w:spacing w:before="0" w:after="0"/>
        <w:ind w:firstLine="567"/>
        <w:rPr>
          <w:rFonts w:ascii="Arial" w:hAnsi="Arial" w:cs="Arial"/>
          <w:szCs w:val="24"/>
        </w:rPr>
      </w:pPr>
      <w:r w:rsidRPr="00C32466">
        <w:rPr>
          <w:rFonts w:ascii="Arial" w:hAnsi="Arial" w:cs="Arial"/>
          <w:szCs w:val="24"/>
        </w:rPr>
        <w:t>2.12. Порядок, размер и основания взимания платы за предоставление услуги.</w:t>
      </w:r>
    </w:p>
    <w:p w:rsidR="00C32466" w:rsidRPr="00C32466" w:rsidRDefault="00C32466" w:rsidP="0058401D">
      <w:pPr>
        <w:pStyle w:val="16"/>
        <w:tabs>
          <w:tab w:val="left" w:pos="-993"/>
        </w:tabs>
        <w:spacing w:before="0" w:after="0"/>
        <w:ind w:firstLine="567"/>
        <w:rPr>
          <w:rFonts w:ascii="Arial" w:hAnsi="Arial" w:cs="Arial"/>
          <w:szCs w:val="24"/>
        </w:rPr>
      </w:pPr>
      <w:r w:rsidRPr="00C32466">
        <w:rPr>
          <w:rFonts w:ascii="Arial" w:hAnsi="Arial" w:cs="Arial"/>
          <w:szCs w:val="24"/>
        </w:rPr>
        <w:t xml:space="preserve">Предоставление муниципальной услуги носит заявительный характер и предоставляется бесплатно. </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2.13. Максимальный срок ожидания в очереди при подаче запроса о предоставлении муниципальной услуги и при получении результата предоставления услуг.</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Максимальный срок  ожидания в очереди при приеме документов и подаче запроса о предоставлении услуги не может превышать 15 минут.</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Максимальный срок ожидания в очереди при получении результата предоставлении услуги не может превышать 15 минут.</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2.14. Порядок регистрации заявлений.</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xml:space="preserve">При поступлении (подачи) заявления в МКУ «МФЦ», специалист МКУ «МФЦ» регистрирует его в электронной базе данных и передает в Отдел по реестру пакет документов в день формирования пакета документов в соответствии с пунктом 3.4 настоящего регламента. </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При поступлении (подачи) заявления в Отдел, специалист Отдела регистрирует его в день его поступления в Журнале учета и регистрации запросов.</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2.15. Требования к удобству и комфорту мест предоставления  муниципальной услуги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xml:space="preserve">Приём граждан для предоставления услуги осуществляется в специально отведенном для этих целей помещении. Для организации взаимодействия с </w:t>
      </w:r>
      <w:r w:rsidRPr="00C32466">
        <w:rPr>
          <w:rFonts w:ascii="Arial" w:hAnsi="Arial" w:cs="Arial"/>
          <w:sz w:val="24"/>
          <w:szCs w:val="24"/>
        </w:rPr>
        <w:lastRenderedPageBreak/>
        <w:t>заявителями помещение МКУ «МФЦ» делится на следующие функциональные сектора (зона):</w:t>
      </w:r>
    </w:p>
    <w:p w:rsidR="00C32466" w:rsidRPr="00C32466" w:rsidRDefault="00C32466" w:rsidP="0058401D">
      <w:pPr>
        <w:pStyle w:val="afe"/>
        <w:spacing w:before="0" w:beforeAutospacing="0" w:after="0" w:afterAutospacing="0"/>
        <w:ind w:firstLine="567"/>
        <w:rPr>
          <w:rFonts w:ascii="Arial" w:hAnsi="Arial" w:cs="Arial"/>
        </w:rPr>
      </w:pPr>
      <w:r w:rsidRPr="00C32466">
        <w:rPr>
          <w:rFonts w:ascii="Arial" w:hAnsi="Arial" w:cs="Arial"/>
        </w:rPr>
        <w:t>а) сектор информирования и ожидания;</w:t>
      </w:r>
    </w:p>
    <w:p w:rsidR="00C32466" w:rsidRPr="00C32466" w:rsidRDefault="00C32466" w:rsidP="0058401D">
      <w:pPr>
        <w:pStyle w:val="afe"/>
        <w:spacing w:before="0" w:beforeAutospacing="0" w:after="0" w:afterAutospacing="0"/>
        <w:ind w:firstLine="567"/>
        <w:rPr>
          <w:rFonts w:ascii="Arial" w:hAnsi="Arial" w:cs="Arial"/>
        </w:rPr>
      </w:pPr>
      <w:r w:rsidRPr="00C32466">
        <w:rPr>
          <w:rFonts w:ascii="Arial" w:hAnsi="Arial" w:cs="Arial"/>
        </w:rPr>
        <w:t>б) сектор приема заявителей.</w:t>
      </w:r>
    </w:p>
    <w:p w:rsidR="00C32466" w:rsidRPr="00C32466" w:rsidRDefault="00C32466" w:rsidP="0058401D">
      <w:pPr>
        <w:pStyle w:val="afe"/>
        <w:spacing w:before="0" w:beforeAutospacing="0" w:after="0" w:afterAutospacing="0"/>
        <w:ind w:firstLine="567"/>
        <w:jc w:val="both"/>
        <w:rPr>
          <w:rFonts w:ascii="Arial" w:hAnsi="Arial" w:cs="Arial"/>
        </w:rPr>
      </w:pPr>
      <w:r w:rsidRPr="00C32466">
        <w:rPr>
          <w:rFonts w:ascii="Arial" w:hAnsi="Arial" w:cs="Arial"/>
        </w:rPr>
        <w:t>В здании МКУ «МФЦ», в помещении, в котором предоставляется муниципальная услуга, размещается информационные стенды, содержащие актуальную и исчерпывающую информацию, необходимую для получения муниципальной услуги, сроках предоставления услуги, порядок обжалования действий (бездействия), а также решений администрации Тимашевского городского поселения Тимашевского района, муниципальных служащих, МКУ «МФЦ», работников МКУ «МФЦ», информацию о предусмотренной законодательством Российской Федерации ответственности должностных лиц администрации Тимашевского городского поселения Тимашевского района, работников МКУ «МФЦ», о режиме работы МКУ «МФЦ», о телефонных номерах справочной службы и другой информации.</w:t>
      </w:r>
    </w:p>
    <w:p w:rsidR="00C32466" w:rsidRPr="00C32466" w:rsidRDefault="00C32466" w:rsidP="0058401D">
      <w:pPr>
        <w:pStyle w:val="afe"/>
        <w:spacing w:before="0" w:beforeAutospacing="0" w:after="0" w:afterAutospacing="0"/>
        <w:ind w:firstLine="567"/>
        <w:jc w:val="both"/>
        <w:rPr>
          <w:rFonts w:ascii="Arial" w:hAnsi="Arial" w:cs="Arial"/>
        </w:rPr>
      </w:pPr>
      <w:r w:rsidRPr="00C32466">
        <w:rPr>
          <w:rFonts w:ascii="Arial" w:hAnsi="Arial" w:cs="Arial"/>
        </w:rPr>
        <w:t>В МКУ «МФЦ» обеспечиваются:</w:t>
      </w:r>
    </w:p>
    <w:p w:rsidR="00C32466" w:rsidRPr="00C32466" w:rsidRDefault="00C32466" w:rsidP="0058401D">
      <w:pPr>
        <w:pStyle w:val="afe"/>
        <w:spacing w:before="0" w:beforeAutospacing="0" w:after="0" w:afterAutospacing="0"/>
        <w:ind w:firstLine="567"/>
        <w:jc w:val="both"/>
        <w:rPr>
          <w:rFonts w:ascii="Arial" w:hAnsi="Arial" w:cs="Arial"/>
        </w:rPr>
      </w:pPr>
      <w:r w:rsidRPr="00C32466">
        <w:rPr>
          <w:rFonts w:ascii="Arial" w:hAnsi="Arial" w:cs="Arial"/>
        </w:rPr>
        <w:t>а) функционирование автоматизированной информационной системы многофункционального центра;</w:t>
      </w:r>
    </w:p>
    <w:p w:rsidR="00C32466" w:rsidRPr="00C32466" w:rsidRDefault="00C32466" w:rsidP="0058401D">
      <w:pPr>
        <w:pStyle w:val="afe"/>
        <w:spacing w:before="0" w:beforeAutospacing="0" w:after="0" w:afterAutospacing="0"/>
        <w:ind w:firstLine="567"/>
        <w:jc w:val="both"/>
        <w:rPr>
          <w:rFonts w:ascii="Arial" w:hAnsi="Arial" w:cs="Arial"/>
        </w:rPr>
      </w:pPr>
      <w:r w:rsidRPr="00C32466">
        <w:rPr>
          <w:rFonts w:ascii="Arial" w:hAnsi="Arial" w:cs="Arial"/>
        </w:rPr>
        <w:t>б) бесплатный доступ заявителей к федеральной государственной информационной системе «Единый портал государственных и муниципальных услуг (функций)», региональному порталу государственных и муниципальных услуг (функций).</w:t>
      </w:r>
    </w:p>
    <w:p w:rsidR="00C32466" w:rsidRPr="00C32466" w:rsidRDefault="00C32466" w:rsidP="0058401D">
      <w:pPr>
        <w:pStyle w:val="afe"/>
        <w:spacing w:before="0" w:beforeAutospacing="0" w:after="0" w:afterAutospacing="0"/>
        <w:ind w:firstLine="567"/>
        <w:jc w:val="both"/>
        <w:rPr>
          <w:rFonts w:ascii="Arial" w:hAnsi="Arial" w:cs="Arial"/>
        </w:rPr>
      </w:pPr>
      <w:r w:rsidRPr="00C32466">
        <w:rPr>
          <w:rFonts w:ascii="Arial" w:hAnsi="Arial" w:cs="Arial"/>
        </w:rPr>
        <w:t>Места ожидания в МКУ «МФЦ» и Отделе должны соответствовать комфортным условиям для заявителей и оптимальным условиям работы специалистов, предоставляющих муниципальную услугу.</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Места ожидания в очереди на получение результатов муниципальной услуги должны быть оборудованы стульями или кресельными секциями. количество мест ожидания определяется исходя из фактической нагрузки и возможностей для их размещения в здании.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Места для заполнения документов в МКУ «МФЦ» и Отделе оборудуются стульями, столами и обеспечиваются писчей бумагой и канцелярскими принадлежностями в количестве, достаточном для оформления запроса о предоставлении муниципальной услуги.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На территории, прилегающей к зданию, в котором расположены МКУ «МФЦ» и  Отдел,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xml:space="preserve">Помещения МКУ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 В здании организуется бесплатный туалет для посетителей. </w:t>
      </w:r>
      <w:r w:rsidRPr="00C32466">
        <w:rPr>
          <w:rFonts w:ascii="Arial" w:hAnsi="Arial" w:cs="Arial"/>
          <w:vanish/>
          <w:sz w:val="24"/>
          <w:szCs w:val="24"/>
        </w:rPr>
        <w:t>помещении, в котором предоставляется муниципальная в специально выделенном для этих целей помещении.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2.16. Показателями доступности муниципальной услуги являются:</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получение заявителем полной, актуальной и достоверной информации о порядке предоставления муниципальной услуги;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получение заявителем полной, актуальной и достоверной информации о ходе предоставления муниципальной услуги;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xml:space="preserve">- доступность обращения за предоставлением муниципальной услуги, в том числе для лиц с ограниченными физическими возможностями. Для обслуживания заявителей с ограниченными физическими возможностями помещение оборудуется </w:t>
      </w:r>
      <w:r w:rsidRPr="00C32466">
        <w:rPr>
          <w:rFonts w:ascii="Arial" w:hAnsi="Arial" w:cs="Arial"/>
          <w:sz w:val="24"/>
          <w:szCs w:val="24"/>
        </w:rPr>
        <w:lastRenderedPageBreak/>
        <w:t>пандусами, специальными ограждениями и перилами, обеспечивается беспрепятственное передвижение и разворот инвалидных колясок;</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возможность получения муниципальной услуги в МФЦ;</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условия ожидания приема;</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обоснованность отказов в предоставлении муниципальной услуги;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выполнение требований, установленных законодательством, в том числе отсутствие избыточных административных действий;</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2.17. Показателями качества муниципальной услуги являются:</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предоставление муниципальной услуги в соответствии с установленными настоящим административным регламентом порядком и сроками;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отсутствие обоснованных жалоб на решения и действия (бездействия) администрации Тимашевского городского поселения Тимашевского района, должностного лица администрации муниципального образования Тимашевский район, муниципального служащего (ответственного специалиста).</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2.18.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2.18.1. На официальном сайте Тимашевского городского поселения  Тимашевского района в информационно-телекоммуникационной сети «Интернет» и Едином портале государственных услуг (Портале государственных и муниципальных услуг Краснодарского края) заявителю предоставляется возможность копирования формы заявления (приложение № 1 к настоящему регламенту) для дальнейшего его заполнения в электронном виде и распечатки.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2.18.2. Прием заявлений о предоставлении государственных и муниципальных услуг в МКУ «МФЦ», копирование и сканирование документов, предусмотренных частью 6 статьи 7 Федерального закона № 210-ФЗ, информирование и консультирование заявителей о порядке предоставления государственных и муниципальных услуг, ходе рассмотрения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 в МКУ «МФЦ» осуществляются бесплатно.</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2.18.3. При предоставлении услуги в МКУ «МФЦ» прием и выдача документов осуществляется сотрудниками МКУ «МФЦ». Для исполнения пакет документов передается непосредственно в Отдел, в соответствии с заключенным между МКУ «МФЦ» и администрацией Тимашевского городского поселения  Тимашевского района, соглашением о взаимодействии и пунктом 3.4. настоящего регламента.</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2.18.4. Прием документов от заявителя, выдача заявителю результата предоставления муниципальной услуги, а также информирование и консультирование заявителей осуществляется специалистами  МКУ «МФЦ» в день обращения заявителя в порядке электронной очереди, в том числе по предварительной записи (на определенное время и дату) непрерывно в течение рабочего дня, в соответствии с графиком работы МКУ «МФЦ».</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2.18.5. В секторе информирования и ожидания специалист МКУ «МФЦ» осуществляет организационную и консультационную помощь гражданам, обратившимся в МКУ «МФЦ»  для получения  муниципальной услуги.</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 xml:space="preserve">2.18.6.  Обслуживание заявителей в МКУ «МФЦ» осуществляется с помощью электронной системой управления очередью, которая предназначена для </w:t>
      </w:r>
      <w:r w:rsidRPr="00C32466">
        <w:rPr>
          <w:rFonts w:ascii="Arial" w:hAnsi="Arial" w:cs="Arial"/>
          <w:sz w:val="24"/>
          <w:szCs w:val="24"/>
        </w:rPr>
        <w:lastRenderedPageBreak/>
        <w:t>регистрации заявителей в очереди; учета заявителей в очереди; управления отдельными очередями в зависимости от видов услуг; отображения статуса очереди; предварительной записи заявителей. Система управления очередью включает в себя систему голосового и визуального информирования, пульты операторов.</w:t>
      </w:r>
    </w:p>
    <w:p w:rsidR="00C32466" w:rsidRPr="00C32466" w:rsidRDefault="00C32466" w:rsidP="0058401D">
      <w:pPr>
        <w:spacing w:after="0" w:line="240" w:lineRule="auto"/>
        <w:ind w:firstLine="567"/>
        <w:jc w:val="both"/>
        <w:rPr>
          <w:rFonts w:ascii="Arial" w:hAnsi="Arial" w:cs="Arial"/>
          <w:sz w:val="24"/>
          <w:szCs w:val="24"/>
        </w:rPr>
      </w:pPr>
      <w:r w:rsidRPr="00C32466">
        <w:rPr>
          <w:rFonts w:ascii="Arial" w:hAnsi="Arial" w:cs="Arial"/>
          <w:sz w:val="24"/>
          <w:szCs w:val="24"/>
        </w:rPr>
        <w:t>2.18.7. В местах ожидания размещается касса отделения банка по приему платежей.</w:t>
      </w:r>
    </w:p>
    <w:p w:rsidR="00A350CD" w:rsidRDefault="00A350CD" w:rsidP="00ED70AF">
      <w:pPr>
        <w:pStyle w:val="1"/>
        <w:keepNext w:val="0"/>
        <w:widowControl w:val="0"/>
        <w:numPr>
          <w:ilvl w:val="0"/>
          <w:numId w:val="2"/>
        </w:numPr>
        <w:tabs>
          <w:tab w:val="left" w:pos="0"/>
        </w:tabs>
        <w:suppressAutoHyphens/>
        <w:autoSpaceDE w:val="0"/>
        <w:spacing w:before="0" w:after="0"/>
        <w:jc w:val="center"/>
        <w:rPr>
          <w:sz w:val="24"/>
          <w:szCs w:val="24"/>
        </w:rPr>
      </w:pPr>
    </w:p>
    <w:p w:rsidR="00C32466" w:rsidRPr="00A350CD" w:rsidRDefault="00C32466" w:rsidP="00ED70AF">
      <w:pPr>
        <w:pStyle w:val="1"/>
        <w:keepNext w:val="0"/>
        <w:widowControl w:val="0"/>
        <w:numPr>
          <w:ilvl w:val="0"/>
          <w:numId w:val="2"/>
        </w:numPr>
        <w:tabs>
          <w:tab w:val="left" w:pos="0"/>
        </w:tabs>
        <w:suppressAutoHyphens/>
        <w:autoSpaceDE w:val="0"/>
        <w:spacing w:before="0" w:after="0"/>
        <w:jc w:val="center"/>
        <w:rPr>
          <w:b w:val="0"/>
          <w:sz w:val="24"/>
          <w:szCs w:val="24"/>
        </w:rPr>
      </w:pPr>
      <w:r w:rsidRPr="00A350CD">
        <w:rPr>
          <w:b w:val="0"/>
          <w:sz w:val="24"/>
          <w:szCs w:val="24"/>
        </w:rPr>
        <w:t>3. Состав, последовательность и сроки выполнения административных процедур (действий), требования к порядку их выполнения</w:t>
      </w:r>
    </w:p>
    <w:p w:rsidR="00C32466" w:rsidRPr="00A350CD" w:rsidRDefault="00C32466" w:rsidP="00C32466">
      <w:pPr>
        <w:spacing w:after="0" w:line="240" w:lineRule="auto"/>
        <w:rPr>
          <w:rFonts w:ascii="Arial" w:hAnsi="Arial" w:cs="Arial"/>
          <w:sz w:val="24"/>
          <w:szCs w:val="24"/>
        </w:rPr>
      </w:pPr>
    </w:p>
    <w:p w:rsidR="00C32466" w:rsidRPr="00C32466" w:rsidRDefault="00C32466" w:rsidP="004465F7">
      <w:pPr>
        <w:pStyle w:val="17"/>
        <w:tabs>
          <w:tab w:val="left" w:pos="-26800"/>
          <w:tab w:val="left" w:pos="-19995"/>
          <w:tab w:val="left" w:pos="-13190"/>
          <w:tab w:val="left" w:pos="-6385"/>
        </w:tabs>
        <w:spacing w:before="0" w:after="0"/>
        <w:ind w:firstLine="567"/>
        <w:rPr>
          <w:rFonts w:ascii="Arial" w:hAnsi="Arial" w:cs="Arial"/>
          <w:szCs w:val="24"/>
        </w:rPr>
      </w:pPr>
      <w:r w:rsidRPr="00C32466">
        <w:rPr>
          <w:rFonts w:ascii="Arial" w:hAnsi="Arial" w:cs="Arial"/>
          <w:szCs w:val="24"/>
        </w:rPr>
        <w:t>3.1. Предоставление муниципальной услуги включает в себя следующие административные процедуры (действия):</w:t>
      </w:r>
    </w:p>
    <w:p w:rsidR="00C32466" w:rsidRPr="00C32466" w:rsidRDefault="00C32466" w:rsidP="004465F7">
      <w:pPr>
        <w:pStyle w:val="16"/>
        <w:tabs>
          <w:tab w:val="left" w:pos="1494"/>
        </w:tabs>
        <w:suppressAutoHyphens/>
        <w:spacing w:before="0" w:after="0"/>
        <w:ind w:firstLine="567"/>
        <w:rPr>
          <w:rFonts w:ascii="Arial" w:hAnsi="Arial" w:cs="Arial"/>
          <w:szCs w:val="24"/>
        </w:rPr>
      </w:pPr>
      <w:r w:rsidRPr="00C32466">
        <w:rPr>
          <w:rFonts w:ascii="Arial" w:hAnsi="Arial" w:cs="Arial"/>
          <w:szCs w:val="24"/>
        </w:rPr>
        <w:t>1) прием документов от заявителя;</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2) формирование необходимого пакета документов для рассмотрения Отделом заявления о предоставлении муниципальной услуги;</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3) рассмотрение заявления Отделом и формирование результата муниципальной услуги, в соответствии с запросом заявителя;</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4) выдача результата предоставления муниципальной услуги.</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3.2. Блок-схема предоставления муниципальной услуги приводится в приложении к настоящему регламенту (приложение № 6).</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3.3. Прием документов от заявителя</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Основанием для начала предоставления услуги является подача физическим лицом в МКУ «МФЦ» либо в Отдел заявления с приложением документов, обязанность по предоставлению которых возложена на заявителя, в соответствии с пунктом 2.6.1 настоящего регламента, в том числе в электронном виде.</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При личном обращении специалист МКУ «МФЦ» либо специалист Отдела ответственный за прием заявления:</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проверяет документ, удостоверяющий полномочия представителя, если с заявлением обращается представитель заявителя (заявителей);</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при установлении фактов, указанных в пункте 2.8,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(приложение № 1 к настоящему регламенту), помогает в его заполнении;</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проверяет наличие всех необходимых документов, обязанность по предоставлению которых возложена на заявителя, в соответствии с пунктом 2.6.1 настоящего регламента;</w:t>
      </w:r>
    </w:p>
    <w:p w:rsidR="00C32466" w:rsidRPr="00C32466" w:rsidRDefault="00C32466" w:rsidP="004465F7">
      <w:pPr>
        <w:suppressAutoHyphens/>
        <w:spacing w:after="0" w:line="240" w:lineRule="auto"/>
        <w:ind w:firstLine="567"/>
        <w:jc w:val="both"/>
        <w:rPr>
          <w:rFonts w:ascii="Arial" w:hAnsi="Arial" w:cs="Arial"/>
          <w:sz w:val="24"/>
          <w:szCs w:val="24"/>
        </w:rPr>
      </w:pPr>
      <w:r w:rsidRPr="00C32466">
        <w:rPr>
          <w:rFonts w:ascii="Arial" w:hAnsi="Arial" w:cs="Arial"/>
          <w:sz w:val="24"/>
          <w:szCs w:val="24"/>
          <w:lang w:eastAsia="ar-SA"/>
        </w:rPr>
        <w:t xml:space="preserve">- сличает копии документов с их оригиналами, после чего выполняет на таких копиях  надпись об их соответствии оригиналам либо проставляет штамп «Копия верна», затем заверяет их своей подписью с указанием фамилии и инициалов </w:t>
      </w:r>
      <w:r w:rsidRPr="00C32466">
        <w:rPr>
          <w:rFonts w:ascii="Arial" w:hAnsi="Arial" w:cs="Arial"/>
          <w:sz w:val="24"/>
          <w:szCs w:val="24"/>
        </w:rPr>
        <w:t xml:space="preserve">с проставлением входящего регистрационного номера и даты поступления документов </w:t>
      </w:r>
      <w:r w:rsidRPr="00C32466">
        <w:rPr>
          <w:rFonts w:ascii="Arial" w:hAnsi="Arial" w:cs="Arial"/>
          <w:sz w:val="24"/>
          <w:szCs w:val="24"/>
          <w:lang w:eastAsia="ar-SA"/>
        </w:rPr>
        <w:t>(за исключением случаев, когда верность копии представленного документа засвидетельствована в нотариальном порядке)</w:t>
      </w:r>
      <w:r w:rsidRPr="00C32466">
        <w:rPr>
          <w:rFonts w:ascii="Arial" w:hAnsi="Arial" w:cs="Arial"/>
          <w:sz w:val="24"/>
          <w:szCs w:val="24"/>
        </w:rPr>
        <w:t>.</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xml:space="preserve">Специалист МКУ «МФЦ» (при обращении заявителя в МКУ «МФЦ»)  автоматически регистрирует запрос (заявление) в электронной базе данных и выдает расписку в получении документов в 3 (трех) экземплярах. Первый экземпляр </w:t>
      </w:r>
      <w:r w:rsidRPr="00C32466">
        <w:rPr>
          <w:rFonts w:ascii="Arial" w:hAnsi="Arial" w:cs="Arial"/>
          <w:sz w:val="24"/>
          <w:szCs w:val="24"/>
        </w:rPr>
        <w:lastRenderedPageBreak/>
        <w:t>расписки выдается заявителю, второй — прикладывается к принятому пакету документов, третий — передается в архив МКУ «МФЦ».</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Специалист Отдела (при обращении заявителя в Отдел) в журнале  учета и  регистрации запросов  делает запись о приеме документов и выдает копию заявления, расписку в получении документов в 2 (двух) экземплярах. Первый экземпляр расписки выдается заявителю, второй — прикладывается к принятому пакету документов. Результатом исполнения административной процедуры по приему документов является:</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1) выдача заявителю расписки в получении документов (при обращении заявителя в МКУ «МФЦ») или копии заявления с отметкой о получении документов (при обращении заявителя в Отдел) либо расписки в получении документов;</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2) отказ в приеме документов, в соответствии с пунктом 2.8 настоящего регламента, который выдается заявителю в течение 15 минут с момента регистрации заявления при установлении фактов, препятствующих принятию документов.</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Максимальный срок исполнения административной процедуры – 15 минут с момента поступления запроса (заявления).</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xml:space="preserve">Исполнение данной административной процедуры возложено на специалиста МКУ «МФЦ» ответственного за прием документов или специалиста Отдела (при личном обращении в Отдел). </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3.4. Формирование необходимого пакета документов для рассмотрения МКУ «МФЦ» заявления о предоставлении муниципальной услуги.</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Основанием для начала процедуры является принятое и зарегистрированное заявление с приложением документов, обязанность по предоставлению которых возложена на заявителя, в соответствии с пунктом  2.6.1 настоящего административного регламента.</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Специалист МКУ «МФЦ» (при обращении в МКУ «МФЦ») осуществляет следующие действия:</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1) выявляет отсутствие документов, которые в соответствии с пунктом 2.7 настоящего регламента находятся в распоряжении государственных органов, органов местного самоуправления и иных органов, участвующих в предоставлении муниципальной услуги, не представленных заявителем самостоятельно;</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Специалист Отдела осуществляет следующие действия:</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1) подготавливает необходимые межведомственные запросы в органы, участвующие в предоставлении муниципальной услуги, о представлении документов и информации, необходимых для предоставления услуги, в рамках межведомственного информационного взаимодействия;</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2) направляет межведомственные запросы:</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либо</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по почте, курьером или посредством факсимильной связи, при отсутствии технической возможности направления межведомственного запроса.</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3) получает ответ на межведомственный запрос в течение 5 (пяти) рабочих дней со дня поступления межведомственного запроса в орган или организацию, предоставляющие документ и информацию.</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4) формирует пакет документов для рассмотрения (заявление и документы, полученные от заявителя, в соответствии с пунктом 2.6.1 настоящего регламента, документы, полученные в рамках межведомственного взаимодействия).</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Результатом исполнения административной процедуры является сформированный пакет документов для рассмотрения в Отделе.</w:t>
      </w:r>
    </w:p>
    <w:p w:rsidR="00C32466" w:rsidRPr="00C32466" w:rsidRDefault="00C32466" w:rsidP="004465F7">
      <w:pPr>
        <w:spacing w:after="0" w:line="240" w:lineRule="auto"/>
        <w:ind w:firstLine="567"/>
        <w:jc w:val="both"/>
        <w:rPr>
          <w:rFonts w:ascii="Arial" w:eastAsia="Calibri" w:hAnsi="Arial" w:cs="Arial"/>
          <w:sz w:val="24"/>
          <w:szCs w:val="24"/>
        </w:rPr>
      </w:pPr>
      <w:r w:rsidRPr="00C32466">
        <w:rPr>
          <w:rStyle w:val="FontStyle20"/>
          <w:rFonts w:ascii="Arial" w:hAnsi="Arial" w:cs="Arial"/>
        </w:rPr>
        <w:t xml:space="preserve">Ответственный сотрудник МКУ «МФЦ» </w:t>
      </w:r>
      <w:r w:rsidRPr="00C32466">
        <w:rPr>
          <w:rFonts w:ascii="Arial" w:hAnsi="Arial" w:cs="Arial"/>
          <w:sz w:val="24"/>
          <w:szCs w:val="24"/>
        </w:rPr>
        <w:t xml:space="preserve">(при обращении в МКУ «МФЦ») </w:t>
      </w:r>
      <w:r w:rsidRPr="00C32466">
        <w:rPr>
          <w:rStyle w:val="FontStyle20"/>
          <w:rFonts w:ascii="Arial" w:hAnsi="Arial" w:cs="Arial"/>
        </w:rPr>
        <w:t>составляет</w:t>
      </w:r>
      <w:r w:rsidRPr="00C32466">
        <w:rPr>
          <w:rFonts w:ascii="Arial" w:hAnsi="Arial" w:cs="Arial"/>
          <w:sz w:val="24"/>
          <w:szCs w:val="24"/>
        </w:rPr>
        <w:t xml:space="preserve"> реестр пакетов документов,</w:t>
      </w:r>
      <w:r w:rsidRPr="00C32466">
        <w:rPr>
          <w:rStyle w:val="FontStyle20"/>
          <w:rFonts w:ascii="Arial" w:hAnsi="Arial" w:cs="Arial"/>
        </w:rPr>
        <w:t xml:space="preserve"> заверяет его своей подписью с указанием </w:t>
      </w:r>
      <w:r w:rsidRPr="00C32466">
        <w:rPr>
          <w:rStyle w:val="FontStyle20"/>
          <w:rFonts w:ascii="Arial" w:hAnsi="Arial" w:cs="Arial"/>
        </w:rPr>
        <w:lastRenderedPageBreak/>
        <w:t xml:space="preserve">фамилии, имени, отчества и </w:t>
      </w:r>
      <w:r w:rsidRPr="00C32466">
        <w:rPr>
          <w:rFonts w:ascii="Arial" w:hAnsi="Arial" w:cs="Arial"/>
          <w:sz w:val="24"/>
          <w:szCs w:val="24"/>
        </w:rPr>
        <w:t>направляет его</w:t>
      </w:r>
      <w:r w:rsidRPr="00C32466">
        <w:rPr>
          <w:rStyle w:val="FontStyle20"/>
          <w:rFonts w:ascii="Arial" w:hAnsi="Arial" w:cs="Arial"/>
        </w:rPr>
        <w:t xml:space="preserve"> </w:t>
      </w:r>
      <w:r w:rsidRPr="00C32466">
        <w:rPr>
          <w:rFonts w:ascii="Arial" w:hAnsi="Arial" w:cs="Arial"/>
          <w:sz w:val="24"/>
          <w:szCs w:val="24"/>
        </w:rPr>
        <w:t>в Отдел в течение 1 (одного) рабочего дня с момента получения ответов на межведомственные запросы.</w:t>
      </w:r>
      <w:r w:rsidRPr="00C32466">
        <w:rPr>
          <w:rStyle w:val="afff4"/>
          <w:rFonts w:ascii="Arial" w:eastAsia="Calibri" w:hAnsi="Arial" w:cs="Arial"/>
          <w:sz w:val="24"/>
          <w:szCs w:val="24"/>
        </w:rPr>
        <w:t xml:space="preserve"> </w:t>
      </w:r>
    </w:p>
    <w:p w:rsidR="00C32466" w:rsidRPr="00C32466" w:rsidRDefault="00C32466" w:rsidP="004465F7">
      <w:pPr>
        <w:spacing w:after="0" w:line="240" w:lineRule="auto"/>
        <w:ind w:firstLine="567"/>
        <w:jc w:val="both"/>
        <w:rPr>
          <w:rStyle w:val="afff4"/>
          <w:rFonts w:ascii="Arial" w:eastAsiaTheme="minorEastAsia" w:hAnsi="Arial" w:cs="Arial"/>
          <w:sz w:val="24"/>
          <w:szCs w:val="24"/>
        </w:rPr>
      </w:pPr>
      <w:r w:rsidRPr="00C32466">
        <w:rPr>
          <w:rStyle w:val="FontStyle20"/>
          <w:rFonts w:ascii="Arial" w:hAnsi="Arial" w:cs="Arial"/>
        </w:rPr>
        <w:t>Прием-передача</w:t>
      </w:r>
      <w:r w:rsidRPr="00C32466">
        <w:rPr>
          <w:rFonts w:ascii="Arial" w:hAnsi="Arial" w:cs="Arial"/>
          <w:sz w:val="24"/>
          <w:szCs w:val="24"/>
        </w:rPr>
        <w:t xml:space="preserve"> документов может осуществляться с помощью курьера или в электронном виде, в том числе с использованием автоматизированной информационной системы МФЦ.</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3.5. Рассмотрение заявления Отделом и формирование результата муниципальной услуги, в соответствии с запросом заявителя.</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Основанием для начала процедуры является принятые Отделом (при обращении заявителя в МКУ «МФЦ») по реестру пакета документов под росписи ответственных специалистов МКУ «МФЦ» и Отдела либо сформированный специалистом Отдела пакет документов.</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Настоящая административная процедура имеет следующие административные действия:</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1) рассмотрение документов начальником Отдела и направление их ответственным специалистам Отдела для дальнейшей работы в течение 1 (одного) рабочего дня (при получении пакета документов от МКУ «МФЦ»).</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2) подготовка результата муниципальной услуги специалистом Отдела:</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Рассмотрение документов:</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на полноту предоставленных документов заявителем, в соответствии с пунктами 2.6 и 2.7 настоящего административного регламента;</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на полноту документов, полученных в рамках межведомственного взаимодействия, в соответствии с пунктами 2.7 и 3.4 настоящего административного регламента;</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на наличие (отсутствие) оснований для отказа в предоставлении муниципальной услуги, в соответствии с действующим законодательством и пунктом 2.10 настоящего регламента.</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xml:space="preserve">По итогам рассмотрения документов специалист Отдела подготавливает заключение о  принятии на учет граждан в качестве нуждающихся в жилым помещениях и проект постановления: </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xml:space="preserve">- о принятии гражданина на учет в качестве нуждающихся в жилым помещениях. </w:t>
      </w:r>
    </w:p>
    <w:p w:rsidR="00C32466" w:rsidRPr="00C32466" w:rsidRDefault="00C32466" w:rsidP="004465F7">
      <w:pPr>
        <w:pStyle w:val="31"/>
        <w:spacing w:after="0"/>
        <w:ind w:left="0" w:firstLine="567"/>
        <w:jc w:val="both"/>
        <w:rPr>
          <w:rFonts w:ascii="Arial" w:hAnsi="Arial" w:cs="Arial"/>
          <w:sz w:val="24"/>
          <w:szCs w:val="24"/>
        </w:rPr>
      </w:pPr>
      <w:r w:rsidRPr="00C32466">
        <w:rPr>
          <w:rFonts w:ascii="Arial" w:hAnsi="Arial" w:cs="Arial"/>
          <w:sz w:val="24"/>
          <w:szCs w:val="24"/>
        </w:rPr>
        <w:t xml:space="preserve">- об </w:t>
      </w:r>
      <w:r w:rsidRPr="00C32466">
        <w:rPr>
          <w:rFonts w:ascii="Arial" w:hAnsi="Arial" w:cs="Arial"/>
          <w:bCs/>
          <w:sz w:val="24"/>
          <w:szCs w:val="24"/>
        </w:rPr>
        <w:t>отказе в принятии граждан на учет в качестве нуждающихся в жилых помещениях, предоставляемых по договору социального найма.</w:t>
      </w:r>
    </w:p>
    <w:p w:rsidR="00C32466" w:rsidRPr="00C32466" w:rsidRDefault="00C32466" w:rsidP="004465F7">
      <w:pPr>
        <w:pStyle w:val="31"/>
        <w:spacing w:after="0"/>
        <w:ind w:left="0" w:firstLine="567"/>
        <w:jc w:val="both"/>
        <w:rPr>
          <w:rFonts w:ascii="Arial" w:hAnsi="Arial" w:cs="Arial"/>
          <w:sz w:val="24"/>
          <w:szCs w:val="24"/>
          <w:highlight w:val="yellow"/>
        </w:rPr>
      </w:pPr>
      <w:r w:rsidRPr="00C32466">
        <w:rPr>
          <w:rFonts w:ascii="Arial" w:hAnsi="Arial" w:cs="Arial"/>
          <w:sz w:val="24"/>
          <w:szCs w:val="24"/>
        </w:rPr>
        <w:t>Гражданам, которым отказано в принятии на учет в качестве нуждающихся в жилых помещениях, полученные от них учетные документы не возвращаются.</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Согласование проекта постановления осуществляется в следующие сроки:</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начальником организационного отдела  администрации Тимашевского городского поселения Тимашевского района - 3 (три) дня;</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начальником юридического отдела администрации Тимашевского городского поселения Тимашевского района - 3 (три) дня;</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начальником общего отдела администрации Тимашевского городского поселения Тимашевского района - 2 (два) дня;</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курирующим заместителем главы Тимашевского городского поселения Тимашевского района - 2 (два) дня;</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Подписание постановления о принятии на учет в качестве нуждающихся в жилых помещениях, предоставляемых по договорам социального найма главой Тимашевского городского поселения Тимашевского района осуществляется в течение 2 (двух) рабочих дней.</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Направление постановления в общий отдел администрации Тимашевского городского поселения Тимашевского района на регистрацию. Регистрация подписанного постановления осуществляется в течение 1 (одного) рабочего дня с момента его подписания.</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lastRenderedPageBreak/>
        <w:t>Исполнение данной административной процедуры возложено на специалиста Отдела, ответственного за рассмотрение заявления Отделом и  формирование результата муниципальной услуги, в соответствии с запросом заявителя.</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3.6. Выдача (направление) результата предоставления муниципальной услуги.</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Основанием для начала процедуры является готовый к выдаче результат предоставления услуги.</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Ответственный специалист Отдела в течение 1 рабочего дня с момента формирование результата муниципальной услуги:</w:t>
      </w:r>
    </w:p>
    <w:p w:rsidR="00C32466" w:rsidRPr="00C32466" w:rsidRDefault="00C32466" w:rsidP="004465F7">
      <w:pPr>
        <w:spacing w:after="0" w:line="240" w:lineRule="auto"/>
        <w:ind w:firstLine="567"/>
        <w:jc w:val="both"/>
        <w:rPr>
          <w:rFonts w:ascii="Arial" w:eastAsia="Calibri" w:hAnsi="Arial" w:cs="Arial"/>
          <w:sz w:val="24"/>
          <w:szCs w:val="24"/>
        </w:rPr>
      </w:pPr>
      <w:r w:rsidRPr="00C32466">
        <w:rPr>
          <w:rFonts w:ascii="Arial" w:hAnsi="Arial" w:cs="Arial"/>
          <w:sz w:val="24"/>
          <w:szCs w:val="24"/>
        </w:rPr>
        <w:t xml:space="preserve">- направляет результат предоставления услуги </w:t>
      </w:r>
      <w:r w:rsidRPr="00C32466">
        <w:rPr>
          <w:rFonts w:ascii="Arial" w:eastAsia="Calibri" w:hAnsi="Arial" w:cs="Arial"/>
          <w:sz w:val="24"/>
          <w:szCs w:val="24"/>
        </w:rPr>
        <w:t>заказным письмом с уведомлением по почтовому адресу, указанному заявителем в заявлении, если данный способ получения результата услуги указан им в заявлении, либо</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eastAsia="Calibri" w:hAnsi="Arial" w:cs="Arial"/>
          <w:sz w:val="24"/>
          <w:szCs w:val="24"/>
        </w:rPr>
        <w:t xml:space="preserve">- </w:t>
      </w:r>
      <w:r w:rsidRPr="00C32466">
        <w:rPr>
          <w:rFonts w:ascii="Arial" w:hAnsi="Arial" w:cs="Arial"/>
          <w:sz w:val="24"/>
          <w:szCs w:val="24"/>
        </w:rPr>
        <w:t>направляет результат предоставления услуги по реестру пакетов документов,</w:t>
      </w:r>
      <w:r w:rsidRPr="00C32466">
        <w:rPr>
          <w:rStyle w:val="FontStyle20"/>
          <w:rFonts w:ascii="Arial" w:hAnsi="Arial" w:cs="Arial"/>
        </w:rPr>
        <w:t xml:space="preserve"> заверяя его своей подписью</w:t>
      </w:r>
      <w:r w:rsidRPr="00C32466">
        <w:rPr>
          <w:rFonts w:ascii="Arial" w:hAnsi="Arial" w:cs="Arial"/>
          <w:sz w:val="24"/>
          <w:szCs w:val="24"/>
        </w:rPr>
        <w:t>, в  МКУ «МФЦ»</w:t>
      </w:r>
      <w:r w:rsidRPr="00C32466">
        <w:rPr>
          <w:rFonts w:ascii="Arial" w:eastAsia="Calibri" w:hAnsi="Arial" w:cs="Arial"/>
          <w:sz w:val="24"/>
          <w:szCs w:val="24"/>
        </w:rPr>
        <w:t xml:space="preserve"> </w:t>
      </w:r>
      <w:r w:rsidRPr="00C32466">
        <w:rPr>
          <w:rFonts w:ascii="Arial" w:hAnsi="Arial" w:cs="Arial"/>
          <w:sz w:val="24"/>
          <w:szCs w:val="24"/>
        </w:rPr>
        <w:t xml:space="preserve">для выдачи его заявителю, при обращении заявителя за услугой </w:t>
      </w:r>
      <w:r w:rsidRPr="00C32466">
        <w:rPr>
          <w:rFonts w:ascii="Arial" w:eastAsia="Calibri" w:hAnsi="Arial" w:cs="Arial"/>
          <w:sz w:val="24"/>
          <w:szCs w:val="24"/>
        </w:rPr>
        <w:t xml:space="preserve">через МКУ «МФЦ», либо </w:t>
      </w:r>
    </w:p>
    <w:p w:rsidR="00C32466" w:rsidRPr="00C32466" w:rsidRDefault="00C32466" w:rsidP="004465F7">
      <w:pPr>
        <w:spacing w:after="0" w:line="240" w:lineRule="auto"/>
        <w:ind w:firstLine="567"/>
        <w:jc w:val="both"/>
        <w:rPr>
          <w:rFonts w:ascii="Arial" w:eastAsia="Calibri" w:hAnsi="Arial" w:cs="Arial"/>
          <w:sz w:val="24"/>
          <w:szCs w:val="24"/>
        </w:rPr>
      </w:pPr>
      <w:r w:rsidRPr="00C32466">
        <w:rPr>
          <w:rFonts w:ascii="Arial" w:eastAsia="Calibri" w:hAnsi="Arial" w:cs="Arial"/>
          <w:sz w:val="24"/>
          <w:szCs w:val="24"/>
        </w:rPr>
        <w:t xml:space="preserve">- </w:t>
      </w:r>
      <w:r w:rsidRPr="00C32466">
        <w:rPr>
          <w:rFonts w:ascii="Arial" w:hAnsi="Arial" w:cs="Arial"/>
          <w:sz w:val="24"/>
          <w:szCs w:val="24"/>
        </w:rPr>
        <w:t>извещает заявителя по телефону, указанному заявителем в заявлении, о получении результата предоставления муниципальной услуги в Отделе</w:t>
      </w:r>
      <w:r w:rsidRPr="00C32466">
        <w:rPr>
          <w:rFonts w:ascii="Arial" w:eastAsia="Calibri" w:hAnsi="Arial" w:cs="Arial"/>
          <w:sz w:val="24"/>
          <w:szCs w:val="24"/>
        </w:rPr>
        <w:t>, если данный способ получения результата услуги указан им в заявлении.</w:t>
      </w:r>
    </w:p>
    <w:p w:rsidR="00C32466" w:rsidRPr="00C32466" w:rsidRDefault="00C32466" w:rsidP="004465F7">
      <w:pPr>
        <w:spacing w:after="0" w:line="240" w:lineRule="auto"/>
        <w:ind w:firstLine="567"/>
        <w:jc w:val="both"/>
        <w:rPr>
          <w:rFonts w:ascii="Arial" w:hAnsi="Arial" w:cs="Arial"/>
          <w:kern w:val="1"/>
          <w:sz w:val="24"/>
          <w:szCs w:val="24"/>
        </w:rPr>
      </w:pPr>
      <w:r w:rsidRPr="00C32466">
        <w:rPr>
          <w:rFonts w:ascii="Arial" w:hAnsi="Arial" w:cs="Arial"/>
          <w:kern w:val="1"/>
          <w:sz w:val="24"/>
          <w:szCs w:val="24"/>
        </w:rPr>
        <w:t>Срок исполнения административной процедуры: 1 календарный день.</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Специалист МКУ «МФЦ» в день приема реестра пакетов документов извещает заявителя по телефону, указанному заявителем в заявлении, о необходимости получить результат предоставления муниципальной услуги в МКУ «МФЦ».</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Специалист МКУ «МФЦ» либо специалист Отдела (при обращении в Отдел) при предоставлении заявителем расписки или копии заявления с отметкой в получении документов:</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1) проверяет документ, удостоверяющий личность заявителя или его представителя;</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2) проверяет наличие соответствующих полномочий на получение государственной услуги, если за получением результата услуги обращается представитель заявителя;</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3) делает отметку в расписке о получении документов (при обращении в МКУ «МФЦ»);</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4) выдает заявителю результат государственной услуги под роспись:</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а) заверенную копию постановления о принятии заявителя на учет в качестве нуждающегося в жилом помещении.</w:t>
      </w:r>
    </w:p>
    <w:p w:rsidR="00C32466" w:rsidRPr="00C32466" w:rsidRDefault="00C32466" w:rsidP="004465F7">
      <w:pPr>
        <w:spacing w:after="0" w:line="240" w:lineRule="auto"/>
        <w:ind w:firstLine="567"/>
        <w:jc w:val="both"/>
        <w:rPr>
          <w:rFonts w:ascii="Arial" w:hAnsi="Arial" w:cs="Arial"/>
          <w:kern w:val="1"/>
          <w:sz w:val="24"/>
          <w:szCs w:val="24"/>
        </w:rPr>
      </w:pPr>
      <w:r w:rsidRPr="00C32466">
        <w:rPr>
          <w:rFonts w:ascii="Arial" w:hAnsi="Arial" w:cs="Arial"/>
          <w:kern w:val="1"/>
          <w:sz w:val="24"/>
          <w:szCs w:val="24"/>
        </w:rPr>
        <w:t xml:space="preserve">После получения заявителем результата государственной услуги в течение 7 (семи) рабочих дней специалист  МКУ «МФЦ» возвращает пакет документов в Отдел </w:t>
      </w:r>
      <w:r w:rsidRPr="00C32466">
        <w:rPr>
          <w:rFonts w:ascii="Arial" w:hAnsi="Arial" w:cs="Arial"/>
          <w:sz w:val="24"/>
          <w:szCs w:val="24"/>
        </w:rPr>
        <w:t>(при обращении в МКУ «МФЦ»)</w:t>
      </w:r>
      <w:r w:rsidRPr="00C32466">
        <w:rPr>
          <w:rFonts w:ascii="Arial" w:hAnsi="Arial" w:cs="Arial"/>
          <w:kern w:val="1"/>
          <w:sz w:val="24"/>
          <w:szCs w:val="24"/>
        </w:rPr>
        <w:t>.</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xml:space="preserve">Исполнение данной административной процедуры возложено на специалиста МКУ «МФЦ» или специалиста Отдела (при подаче заявления в Отдел) ответственного за выдачу документов. </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3.7.  Неполученный заявителем результат муниципальной услуги хранится в МКУ «МФЦ» в течение 30 (тридцати) календарных дней от контрольной даты выдачи документа (контрольной датой выдачи документа заявителю считается день, следующий за днем истечения общего срока исполнения документа). Затем документ передается на хранение в Отдел.</w:t>
      </w:r>
    </w:p>
    <w:p w:rsidR="00C32466" w:rsidRPr="00C32466" w:rsidRDefault="00C32466" w:rsidP="00C32466">
      <w:pPr>
        <w:spacing w:after="0" w:line="240" w:lineRule="auto"/>
        <w:jc w:val="both"/>
        <w:rPr>
          <w:rFonts w:ascii="Arial" w:hAnsi="Arial" w:cs="Arial"/>
          <w:sz w:val="24"/>
          <w:szCs w:val="24"/>
        </w:rPr>
      </w:pPr>
    </w:p>
    <w:p w:rsidR="00C32466" w:rsidRPr="004465F7" w:rsidRDefault="00C32466" w:rsidP="00C32466">
      <w:pPr>
        <w:spacing w:after="0" w:line="240" w:lineRule="auto"/>
        <w:jc w:val="center"/>
        <w:rPr>
          <w:rFonts w:ascii="Arial" w:hAnsi="Arial" w:cs="Arial"/>
          <w:sz w:val="24"/>
          <w:szCs w:val="24"/>
        </w:rPr>
      </w:pPr>
      <w:r w:rsidRPr="004465F7">
        <w:rPr>
          <w:rFonts w:ascii="Arial" w:hAnsi="Arial" w:cs="Arial"/>
          <w:sz w:val="24"/>
          <w:szCs w:val="24"/>
        </w:rPr>
        <w:t>4. Формы контроля за предоставлением услуги</w:t>
      </w:r>
    </w:p>
    <w:p w:rsidR="00C32466" w:rsidRPr="00C32466" w:rsidRDefault="00C32466" w:rsidP="00C32466">
      <w:pPr>
        <w:spacing w:after="0" w:line="240" w:lineRule="auto"/>
        <w:ind w:firstLine="600"/>
        <w:jc w:val="both"/>
        <w:rPr>
          <w:rFonts w:ascii="Arial" w:hAnsi="Arial" w:cs="Arial"/>
          <w:sz w:val="24"/>
          <w:szCs w:val="24"/>
        </w:rPr>
      </w:pP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4.1. Порядок осуществления текущего контроля за соблюдением и исполнением должностными лицами, ответственными специалистами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lastRenderedPageBreak/>
        <w:t>Текущий контроль за соблюдением и исполнением ответственными специалистами положений настоящего административного регламента и иных нормативных правовых актов, устанавливающих требования к предоставлению услуги, осуществляется начальником отдела архитектуры и градостроительства администрации Тимашевского городского поселения Тимашевского района.</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4.2.1. Контроль за полнотой и качеством предоставления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услуги, принятие решений и подготовку ответов на жалобы заявителей.</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 xml:space="preserve">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4.2.2.   Плановые проверки осуществляются один раз в год.</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 xml:space="preserve">4.2.3. Основанием для проведения внеплановой проверки являются  поступление жалобы заявителей на решения и действия (бездействие) администрации Тимашевского городского поселения Тимашевского района, а также должностных лиц, специалистов, ответственных за предоставление услуги. </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4.2.4. Плановая и внеплановая проверки осуществляются комиссией, образованной распоряжением администрации Тимашевского городского поселения Тимашевского района (далее – распоряжение).</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4.2.5. Проект распоряжения вносится начальником отдела архитектуры и градостроительства администрации Тимашевского городского поселения Тимашевского района не позднее 3 (рабочих) дней с даты регистрации жалобы. Данным распоряжением определяется председатель и состав комиссии.</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В распоряжении указывается срок проведения проверки, который не может превышать для проведения плановой проверки 30  дней с момента подписания распоряжения для проведения внеплановой проверки, но не позднее 7  дней со дня регистрации жалобы.</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4.2.6. Плановая проверка должна быть начата не позднее 30 ноября текущего года.</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4.2.7. Если для рассмотрения жалобы по существу в администрации Тимашевского городского поселения Тимашевского района недостаточно предоставленной информации, проводится выездная проверка либо организуется встреча с заявителем.</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4.2.8. В ходе проверок проверяется и оценивается комплекс вопросов, касающихся порядка предоставления муниципальной услуги.</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По итогам проверки составляется акт, утверждаемый председателем комиссии.</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В акте указываются:</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 дата проведения проверки;</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 состав комиссии;</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 характер проверки (плановая, внеплановая);</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 результаты проверки;</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 выводы (предложения).</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4.3.Ответственность должностных лиц, ответственных специалистов  за решения и действия (бездействие), принимаемые (осуществляемые) ими в ходе предоставления услуги.</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 xml:space="preserve">4.3.1. При выявлении в ходе проверки нарушений прав и законных интересов заявителей, противоправных решений, действий или бездействии должностных лиц, специалистов, ответственных за предоставление услуги, нарушении положений настоящего административного регламента, виновные должностные лица, </w:t>
      </w:r>
      <w:r w:rsidRPr="00C32466">
        <w:rPr>
          <w:rFonts w:ascii="Arial" w:hAnsi="Arial" w:cs="Arial"/>
          <w:sz w:val="24"/>
          <w:szCs w:val="24"/>
        </w:rPr>
        <w:lastRenderedPageBreak/>
        <w:t>специалисты несут ответственность за качество исполнения административных процедур и услуги в целом в соответствии с нормами действующего законодательства.</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 xml:space="preserve">4.3.2. Должностным лицам и (или) ответственным специалистам администрации Тимашевского городского поселения Тимашевского района, непосредственно предоставляющим услугу, направляется акт с требованием устранить выявленные нарушения. </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4.4. Порядок и формы контроля за предоставлением услуги, в том числе со стороны граждан, их объединений и организаций.</w:t>
      </w:r>
    </w:p>
    <w:p w:rsidR="00C32466" w:rsidRPr="00C32466" w:rsidRDefault="00C32466" w:rsidP="00C32466">
      <w:pPr>
        <w:spacing w:after="0" w:line="240" w:lineRule="auto"/>
        <w:ind w:firstLine="567"/>
        <w:jc w:val="both"/>
        <w:rPr>
          <w:rFonts w:ascii="Arial" w:hAnsi="Arial" w:cs="Arial"/>
          <w:sz w:val="24"/>
          <w:szCs w:val="24"/>
        </w:rPr>
      </w:pPr>
      <w:r w:rsidRPr="00C32466">
        <w:rPr>
          <w:rFonts w:ascii="Arial" w:hAnsi="Arial" w:cs="Arial"/>
          <w:sz w:val="24"/>
          <w:szCs w:val="24"/>
        </w:rPr>
        <w:t>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Тимашевского городского поселения Тимашевского района, а также путем обжалования действий (бездействия) и решений, осуществляемых (принятых) в ходе исполнения административного регламента, в судебном порядке, в соответствии с законодательством Российской Федерации.</w:t>
      </w:r>
    </w:p>
    <w:p w:rsidR="00C32466" w:rsidRPr="00C32466" w:rsidRDefault="00C32466" w:rsidP="00C32466">
      <w:pPr>
        <w:spacing w:after="0" w:line="240" w:lineRule="auto"/>
        <w:ind w:firstLine="851"/>
        <w:jc w:val="both"/>
        <w:rPr>
          <w:rFonts w:ascii="Arial" w:hAnsi="Arial" w:cs="Arial"/>
          <w:sz w:val="24"/>
          <w:szCs w:val="24"/>
        </w:rPr>
      </w:pPr>
    </w:p>
    <w:p w:rsidR="00C32466" w:rsidRPr="004465F7" w:rsidRDefault="00C32466" w:rsidP="00C32466">
      <w:pPr>
        <w:spacing w:after="0" w:line="240" w:lineRule="auto"/>
        <w:jc w:val="center"/>
        <w:rPr>
          <w:rFonts w:ascii="Arial" w:hAnsi="Arial" w:cs="Arial"/>
          <w:sz w:val="24"/>
          <w:szCs w:val="24"/>
        </w:rPr>
      </w:pPr>
      <w:r w:rsidRPr="004465F7">
        <w:rPr>
          <w:rFonts w:ascii="Arial" w:hAnsi="Arial" w:cs="Arial"/>
          <w:sz w:val="24"/>
          <w:szCs w:val="24"/>
        </w:rPr>
        <w:t>5. Досудебный (внесудебный) порядок обжалования решений</w:t>
      </w:r>
    </w:p>
    <w:p w:rsidR="00C32466" w:rsidRPr="004465F7" w:rsidRDefault="00C32466" w:rsidP="00C32466">
      <w:pPr>
        <w:spacing w:after="0" w:line="240" w:lineRule="auto"/>
        <w:jc w:val="center"/>
        <w:rPr>
          <w:rFonts w:ascii="Arial" w:hAnsi="Arial" w:cs="Arial"/>
          <w:sz w:val="24"/>
          <w:szCs w:val="24"/>
        </w:rPr>
      </w:pPr>
      <w:r w:rsidRPr="004465F7">
        <w:rPr>
          <w:rFonts w:ascii="Arial" w:hAnsi="Arial" w:cs="Arial"/>
          <w:sz w:val="24"/>
          <w:szCs w:val="24"/>
        </w:rPr>
        <w:t>и действий (бездействия) администрации Тимашевского городского поселения Тимашевского района, предоставляющей муниципальную услугу, а также ее должностных лиц, муниципальных служащих</w:t>
      </w:r>
    </w:p>
    <w:p w:rsidR="00C32466" w:rsidRPr="00C32466" w:rsidRDefault="00C32466" w:rsidP="00C32466">
      <w:pPr>
        <w:spacing w:after="0" w:line="240" w:lineRule="auto"/>
        <w:ind w:firstLine="709"/>
        <w:jc w:val="both"/>
        <w:rPr>
          <w:rFonts w:ascii="Arial" w:hAnsi="Arial" w:cs="Arial"/>
          <w:sz w:val="24"/>
          <w:szCs w:val="24"/>
        </w:rPr>
      </w:pPr>
    </w:p>
    <w:p w:rsidR="00C32466" w:rsidRPr="00C32466" w:rsidRDefault="00C32466" w:rsidP="004465F7">
      <w:pPr>
        <w:spacing w:after="0" w:line="240" w:lineRule="auto"/>
        <w:ind w:firstLine="567"/>
        <w:jc w:val="both"/>
        <w:rPr>
          <w:rFonts w:ascii="Arial" w:hAnsi="Arial" w:cs="Arial"/>
          <w:b/>
          <w:sz w:val="24"/>
          <w:szCs w:val="24"/>
        </w:rPr>
      </w:pPr>
      <w:r w:rsidRPr="00C32466">
        <w:rPr>
          <w:rFonts w:ascii="Arial" w:hAnsi="Arial" w:cs="Arial"/>
          <w:sz w:val="24"/>
          <w:szCs w:val="24"/>
        </w:rPr>
        <w:t>5.1. Информация для заявителя о его праве подать жалобу на решение и (или) действие (бездействие) администрации Тимашевского городского поселения Тимашевского района, предоставляющей услугу, а также ее должностных лиц, муниципальных служащих при предоставлении муниципальной услуги (далее - жалоба).</w:t>
      </w:r>
    </w:p>
    <w:p w:rsidR="00C32466" w:rsidRPr="00C32466" w:rsidRDefault="00C32466" w:rsidP="004465F7">
      <w:pPr>
        <w:spacing w:after="0" w:line="240" w:lineRule="auto"/>
        <w:ind w:firstLine="567"/>
        <w:jc w:val="both"/>
        <w:rPr>
          <w:rFonts w:ascii="Arial" w:hAnsi="Arial" w:cs="Arial"/>
          <w:bCs/>
          <w:sz w:val="24"/>
          <w:szCs w:val="24"/>
        </w:rPr>
      </w:pPr>
      <w:r w:rsidRPr="00C32466">
        <w:rPr>
          <w:rFonts w:ascii="Arial" w:hAnsi="Arial" w:cs="Arial"/>
          <w:sz w:val="24"/>
          <w:szCs w:val="24"/>
        </w:rPr>
        <w:t xml:space="preserve">5.1.1. </w:t>
      </w:r>
      <w:r w:rsidRPr="00C32466">
        <w:rPr>
          <w:rFonts w:ascii="Arial" w:hAnsi="Arial" w:cs="Arial"/>
          <w:bCs/>
          <w:sz w:val="24"/>
          <w:szCs w:val="24"/>
        </w:rPr>
        <w:t xml:space="preserve">Заявители имеют право на обжалование решения и (или) действия (бездействия) </w:t>
      </w:r>
      <w:r w:rsidRPr="00C32466">
        <w:rPr>
          <w:rFonts w:ascii="Arial" w:hAnsi="Arial" w:cs="Arial"/>
          <w:sz w:val="24"/>
          <w:szCs w:val="24"/>
        </w:rPr>
        <w:t xml:space="preserve">администрации Тимашевского городского поселения Тимашевского района,  а также ее должностных лиц либо муниципальных служащих при предоставлении муниципальной услуги в </w:t>
      </w:r>
      <w:r w:rsidRPr="00C32466">
        <w:rPr>
          <w:rFonts w:ascii="Arial" w:hAnsi="Arial" w:cs="Arial"/>
          <w:bCs/>
          <w:sz w:val="24"/>
          <w:szCs w:val="24"/>
        </w:rPr>
        <w:t>досудебном порядке.</w:t>
      </w:r>
    </w:p>
    <w:p w:rsidR="00C32466" w:rsidRPr="00C32466" w:rsidRDefault="00C32466" w:rsidP="004465F7">
      <w:pPr>
        <w:spacing w:after="0" w:line="240" w:lineRule="auto"/>
        <w:ind w:firstLine="567"/>
        <w:jc w:val="both"/>
        <w:rPr>
          <w:rFonts w:ascii="Arial" w:hAnsi="Arial" w:cs="Arial"/>
          <w:bCs/>
          <w:sz w:val="24"/>
          <w:szCs w:val="24"/>
        </w:rPr>
      </w:pPr>
      <w:r w:rsidRPr="00C32466">
        <w:rPr>
          <w:rFonts w:ascii="Arial" w:hAnsi="Arial" w:cs="Arial"/>
          <w:sz w:val="24"/>
          <w:szCs w:val="24"/>
        </w:rPr>
        <w:t xml:space="preserve">5.1.2. </w:t>
      </w:r>
      <w:r w:rsidRPr="00C32466">
        <w:rPr>
          <w:rFonts w:ascii="Arial" w:hAnsi="Arial" w:cs="Arial"/>
          <w:bCs/>
          <w:sz w:val="24"/>
          <w:szCs w:val="24"/>
        </w:rPr>
        <w:t xml:space="preserve">Заявители могут обжаловать решение и (или) действие (бездействия), принятые в ходе предоставления муниципальной услуги должностным лицом либо муниципальным служащим администрации </w:t>
      </w:r>
      <w:r w:rsidRPr="00C32466">
        <w:rPr>
          <w:rFonts w:ascii="Arial" w:hAnsi="Arial" w:cs="Arial"/>
          <w:sz w:val="24"/>
          <w:szCs w:val="24"/>
        </w:rPr>
        <w:t>Тимашевского городского поселения Тимашевского района</w:t>
      </w:r>
      <w:r w:rsidRPr="00C32466">
        <w:rPr>
          <w:rFonts w:ascii="Arial" w:hAnsi="Arial" w:cs="Arial"/>
          <w:bCs/>
          <w:sz w:val="24"/>
          <w:szCs w:val="24"/>
        </w:rPr>
        <w:t xml:space="preserve"> – главе </w:t>
      </w:r>
      <w:r w:rsidRPr="00C32466">
        <w:rPr>
          <w:rFonts w:ascii="Arial" w:hAnsi="Arial" w:cs="Arial"/>
          <w:sz w:val="24"/>
          <w:szCs w:val="24"/>
        </w:rPr>
        <w:t>Тимашевского городского поселения Тимашевского района</w:t>
      </w:r>
      <w:r w:rsidRPr="00C32466">
        <w:rPr>
          <w:rFonts w:ascii="Arial" w:hAnsi="Arial" w:cs="Arial"/>
          <w:bCs/>
          <w:sz w:val="24"/>
          <w:szCs w:val="24"/>
        </w:rPr>
        <w:t>.</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5.2. Предмет жалобы.</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5.2.1. Заявитель может сообщить о нарушении своих прав и законных интересов, а также о нарушении положений настоящего административного регламента по предоставлению услуги, некорректном поведении или нарушении служебной этики.</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Заявитель может обратиться с жалобой, в том числе в следующих случаях:</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1) нарушение срока регистрации запроса заявителя о предоставлении услуги;</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2) нарушение срока предоставления услуги;</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 для предоставления услуги;</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 для предоставления услуги, у заявителя;</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lastRenderedPageBreak/>
        <w:t>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7) отказ администрации Тимашевского городского поселения Тимашевского района, предоставляющей услугу,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xml:space="preserve">5.2.2. Жалобы подлежат  рассмотрению бесплатно. </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5.3. Порядок подачи и рассмотрения жалобы.</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xml:space="preserve">5.3.1. </w:t>
      </w:r>
      <w:r w:rsidRPr="00C32466">
        <w:rPr>
          <w:rFonts w:ascii="Arial" w:hAnsi="Arial" w:cs="Arial"/>
          <w:bCs/>
          <w:sz w:val="24"/>
          <w:szCs w:val="24"/>
        </w:rPr>
        <w:t>Заявители имеют право обратиться с жалобой устно при личном приеме заявителя или направить ее в письменном или электронном виде.</w:t>
      </w:r>
    </w:p>
    <w:p w:rsidR="00C32466" w:rsidRPr="00C32466" w:rsidRDefault="00C32466" w:rsidP="004465F7">
      <w:pPr>
        <w:spacing w:after="0" w:line="240" w:lineRule="auto"/>
        <w:ind w:firstLine="567"/>
        <w:jc w:val="both"/>
        <w:rPr>
          <w:rFonts w:ascii="Arial" w:hAnsi="Arial" w:cs="Arial"/>
          <w:bCs/>
          <w:sz w:val="24"/>
          <w:szCs w:val="24"/>
        </w:rPr>
      </w:pPr>
      <w:r w:rsidRPr="00C32466">
        <w:rPr>
          <w:rFonts w:ascii="Arial" w:hAnsi="Arial" w:cs="Arial"/>
          <w:sz w:val="24"/>
          <w:szCs w:val="24"/>
        </w:rPr>
        <w:t>Жалоба подается в письменной форме на бумажном носителе в администрацию Тимашевского городского поселения Тимашевского района, в том числе через МКУ «МФЦ» (если муниципальная услуга предоставлялась через МКУ «МФЦ»)</w:t>
      </w:r>
      <w:r w:rsidRPr="00C32466">
        <w:rPr>
          <w:rFonts w:ascii="Arial" w:hAnsi="Arial" w:cs="Arial"/>
          <w:bCs/>
          <w:sz w:val="24"/>
          <w:szCs w:val="24"/>
        </w:rPr>
        <w:t>.</w:t>
      </w:r>
    </w:p>
    <w:p w:rsidR="00C32466" w:rsidRPr="00C32466" w:rsidRDefault="00C32466" w:rsidP="004465F7">
      <w:pPr>
        <w:spacing w:after="0" w:line="240" w:lineRule="auto"/>
        <w:ind w:firstLine="567"/>
        <w:jc w:val="both"/>
        <w:rPr>
          <w:rFonts w:ascii="Arial" w:hAnsi="Arial" w:cs="Arial"/>
          <w:bCs/>
          <w:sz w:val="24"/>
          <w:szCs w:val="24"/>
        </w:rPr>
      </w:pPr>
      <w:r w:rsidRPr="00C32466">
        <w:rPr>
          <w:rFonts w:ascii="Arial" w:hAnsi="Arial" w:cs="Arial"/>
          <w:bCs/>
          <w:sz w:val="24"/>
          <w:szCs w:val="24"/>
        </w:rPr>
        <w:t>5.3.2.</w:t>
      </w:r>
      <w:r w:rsidRPr="00C32466">
        <w:rPr>
          <w:rFonts w:ascii="Arial" w:hAnsi="Arial" w:cs="Arial"/>
          <w:sz w:val="24"/>
          <w:szCs w:val="24"/>
        </w:rPr>
        <w:t xml:space="preserve"> Жалоба должна содержать:</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1) наименование органа, предоставляющего услугу или Ф.И.О.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3) сведения об обжалуемых решениях и действиях (бездействии) органа, предоставляющего услугу, либо его служащего;</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4) доводы, на основании которых заявитель не согласен с решением и действием (бездействием) органа, предоставляющего услугу, либо его служащего. Заявителем могут быть представлены документы (при наличии), подтверждающие доводы заявителя, либо их копии.</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xml:space="preserve">а) оформленная в соответствии с </w:t>
      </w:r>
      <w:hyperlink r:id="rId21" w:history="1">
        <w:r w:rsidRPr="00C32466">
          <w:rPr>
            <w:rFonts w:ascii="Arial" w:hAnsi="Arial" w:cs="Arial"/>
            <w:sz w:val="24"/>
            <w:szCs w:val="24"/>
          </w:rPr>
          <w:t>законодательством</w:t>
        </w:r>
      </w:hyperlink>
      <w:r w:rsidRPr="00C32466">
        <w:rPr>
          <w:rFonts w:ascii="Arial" w:hAnsi="Arial" w:cs="Arial"/>
          <w:sz w:val="24"/>
          <w:szCs w:val="24"/>
        </w:rPr>
        <w:t xml:space="preserve"> Российской Федерации доверенность (для физических лиц);</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bCs/>
          <w:sz w:val="24"/>
          <w:szCs w:val="24"/>
        </w:rPr>
        <w:t xml:space="preserve">5.3.3. </w:t>
      </w:r>
      <w:r w:rsidRPr="00C32466">
        <w:rPr>
          <w:rFonts w:ascii="Arial" w:hAnsi="Arial" w:cs="Arial"/>
          <w:sz w:val="24"/>
          <w:szCs w:val="24"/>
        </w:rPr>
        <w:t>Прием жалоб.</w:t>
      </w:r>
    </w:p>
    <w:p w:rsidR="00C32466" w:rsidRPr="00C32466" w:rsidRDefault="00C32466" w:rsidP="004465F7">
      <w:pPr>
        <w:spacing w:after="0" w:line="240" w:lineRule="auto"/>
        <w:ind w:firstLine="567"/>
        <w:jc w:val="both"/>
        <w:rPr>
          <w:rFonts w:ascii="Arial" w:hAnsi="Arial" w:cs="Arial"/>
          <w:bCs/>
          <w:sz w:val="24"/>
          <w:szCs w:val="24"/>
        </w:rPr>
      </w:pPr>
      <w:r w:rsidRPr="00C32466">
        <w:rPr>
          <w:rFonts w:ascii="Arial" w:hAnsi="Arial" w:cs="Arial"/>
          <w:sz w:val="24"/>
          <w:szCs w:val="24"/>
        </w:rPr>
        <w:t>Прием жалоб в письменной форме осуществляется в месте предоставления услуги (в месте, где заявитель подавал запрос на получение услуги, нарушение порядка которой обжалуется, либо в месте, где заявителем получен результат указанной услуги).</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lastRenderedPageBreak/>
        <w:t xml:space="preserve">Жалоба в письменной форме может быть также подана (направлена): </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в приемную Тимашевского городского поселения Тимашевского района, расположенную по адресу: Краснодарский  край,  Тимашевский   район, г.Тимашевск, ул.Красная, 100, кабинет №12, часы приема ежедневно, кроме выходных и праздничных дней, с 8 ч. 00 мин. до 17 ч. 00 мин, в пятницу до 16 ч. 00;</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xml:space="preserve">- по почте - </w:t>
      </w:r>
      <w:r w:rsidRPr="00C32466">
        <w:rPr>
          <w:rFonts w:ascii="Arial" w:hAnsi="Arial" w:cs="Arial"/>
          <w:bCs/>
          <w:sz w:val="24"/>
          <w:szCs w:val="24"/>
        </w:rPr>
        <w:t xml:space="preserve">на адрес администрации </w:t>
      </w:r>
      <w:r w:rsidRPr="00C32466">
        <w:rPr>
          <w:rFonts w:ascii="Arial" w:hAnsi="Arial" w:cs="Arial"/>
          <w:sz w:val="24"/>
          <w:szCs w:val="24"/>
        </w:rPr>
        <w:t>Тимашевского городского поселения Тимашевского района</w:t>
      </w:r>
      <w:r w:rsidRPr="00C32466">
        <w:rPr>
          <w:rFonts w:ascii="Arial" w:hAnsi="Arial" w:cs="Arial"/>
          <w:bCs/>
          <w:sz w:val="24"/>
          <w:szCs w:val="24"/>
        </w:rPr>
        <w:t xml:space="preserve">, </w:t>
      </w:r>
      <w:r w:rsidRPr="00C32466">
        <w:rPr>
          <w:rFonts w:ascii="Arial" w:hAnsi="Arial" w:cs="Arial"/>
          <w:sz w:val="24"/>
          <w:szCs w:val="24"/>
        </w:rPr>
        <w:t>посредством факсимильной связи - по телефону 8(861-30) 4-13-63.</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При личном приеме жалоба может быть подана в приемную. Время приема жалоб должно совпадать со временем предоставления услуг.</w:t>
      </w:r>
    </w:p>
    <w:p w:rsidR="00C32466" w:rsidRPr="00C32466" w:rsidRDefault="00C32466" w:rsidP="004465F7">
      <w:pPr>
        <w:spacing w:after="0" w:line="240" w:lineRule="auto"/>
        <w:ind w:firstLine="567"/>
        <w:jc w:val="both"/>
        <w:rPr>
          <w:rFonts w:ascii="Arial" w:hAnsi="Arial" w:cs="Arial"/>
          <w:bCs/>
          <w:sz w:val="24"/>
          <w:szCs w:val="24"/>
        </w:rPr>
      </w:pPr>
      <w:r w:rsidRPr="00C32466">
        <w:rPr>
          <w:rFonts w:ascii="Arial" w:hAnsi="Arial" w:cs="Arial"/>
          <w:bCs/>
          <w:sz w:val="24"/>
          <w:szCs w:val="24"/>
        </w:rPr>
        <w:t>В электронном виде жалоба может быть подана заявителем</w:t>
      </w:r>
      <w:r w:rsidR="004465F7">
        <w:rPr>
          <w:rFonts w:ascii="Arial" w:hAnsi="Arial" w:cs="Arial"/>
          <w:bCs/>
          <w:sz w:val="24"/>
          <w:szCs w:val="24"/>
        </w:rPr>
        <w:t xml:space="preserve"> </w:t>
      </w:r>
      <w:r w:rsidRPr="00C32466">
        <w:rPr>
          <w:rFonts w:ascii="Arial" w:hAnsi="Arial" w:cs="Arial"/>
          <w:bCs/>
          <w:sz w:val="24"/>
          <w:szCs w:val="24"/>
        </w:rPr>
        <w:t xml:space="preserve">посредством: </w:t>
      </w:r>
      <w:r w:rsidRPr="00C32466">
        <w:rPr>
          <w:rFonts w:ascii="Arial" w:hAnsi="Arial" w:cs="Arial"/>
          <w:sz w:val="24"/>
          <w:szCs w:val="24"/>
        </w:rPr>
        <w:t>официального сайта администрации Тимашевского городского поселения Тимашевского района в информационно-телекоммуникационной сети «Интернет»; официального адреса электронной почты администрации Тимашевского городского поселения Тимашевского района;</w:t>
      </w:r>
      <w:r w:rsidRPr="00C32466">
        <w:rPr>
          <w:rFonts w:ascii="Arial" w:hAnsi="Arial" w:cs="Arial"/>
          <w:bCs/>
          <w:sz w:val="24"/>
          <w:szCs w:val="24"/>
        </w:rPr>
        <w:t xml:space="preserve"> Единого портала государственных и муниципальных услуг (функций); Портала государственных и муниципальных услуг Краснодарского края». </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xml:space="preserve">При подаче жалобы в электронном виде жалоба и документ, подтверждающий полномочия представителя заявителя, могут быть представлены в форме электронных документов, подписанных электронной подписью, вид которой предусмотрен </w:t>
      </w:r>
      <w:hyperlink r:id="rId22" w:history="1">
        <w:r w:rsidRPr="00C32466">
          <w:rPr>
            <w:rFonts w:ascii="Arial" w:hAnsi="Arial" w:cs="Arial"/>
            <w:sz w:val="24"/>
            <w:szCs w:val="24"/>
          </w:rPr>
          <w:t>законодательством</w:t>
        </w:r>
      </w:hyperlink>
      <w:r w:rsidRPr="00C32466">
        <w:rPr>
          <w:rFonts w:ascii="Arial" w:hAnsi="Arial" w:cs="Arial"/>
          <w:sz w:val="24"/>
          <w:szCs w:val="24"/>
        </w:rPr>
        <w:t xml:space="preserve"> Российской Федерации, при этом документ, удостоверяющий личность заявителя, не требуется.</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bCs/>
          <w:sz w:val="24"/>
          <w:szCs w:val="24"/>
        </w:rPr>
        <w:t xml:space="preserve">5.3.3. </w:t>
      </w:r>
      <w:r w:rsidRPr="00C32466">
        <w:rPr>
          <w:rFonts w:ascii="Arial" w:hAnsi="Arial" w:cs="Arial"/>
          <w:sz w:val="24"/>
          <w:szCs w:val="24"/>
        </w:rPr>
        <w:t>Жалоба рассматривается</w:t>
      </w:r>
      <w:r w:rsidRPr="00C32466">
        <w:rPr>
          <w:rFonts w:ascii="Arial" w:hAnsi="Arial" w:cs="Arial"/>
          <w:bCs/>
          <w:sz w:val="24"/>
          <w:szCs w:val="24"/>
        </w:rPr>
        <w:t xml:space="preserve"> администрацией </w:t>
      </w:r>
      <w:r w:rsidRPr="00C32466">
        <w:rPr>
          <w:rFonts w:ascii="Arial" w:hAnsi="Arial" w:cs="Arial"/>
          <w:sz w:val="24"/>
          <w:szCs w:val="24"/>
        </w:rPr>
        <w:t>Тимашевского городского поселения Тимашевского района в соответствии с порядком</w:t>
      </w:r>
      <w:r w:rsidRPr="00C32466">
        <w:rPr>
          <w:rFonts w:ascii="Arial" w:hAnsi="Arial" w:cs="Arial"/>
          <w:bCs/>
          <w:sz w:val="24"/>
          <w:szCs w:val="24"/>
        </w:rPr>
        <w:t xml:space="preserve"> подачи и рассмотрения жалоб на решения и действия (бездействие) администрации </w:t>
      </w:r>
      <w:r w:rsidRPr="00C32466">
        <w:rPr>
          <w:rFonts w:ascii="Arial" w:hAnsi="Arial" w:cs="Arial"/>
          <w:sz w:val="24"/>
          <w:szCs w:val="24"/>
        </w:rPr>
        <w:t>Тимашевского городского поселения Тимашевского района</w:t>
      </w:r>
      <w:r w:rsidRPr="00C32466">
        <w:rPr>
          <w:rFonts w:ascii="Arial" w:hAnsi="Arial" w:cs="Arial"/>
          <w:bCs/>
          <w:sz w:val="24"/>
          <w:szCs w:val="24"/>
        </w:rPr>
        <w:t>, ее должностных лиц либо</w:t>
      </w:r>
      <w:r w:rsidRPr="00C32466">
        <w:rPr>
          <w:rFonts w:ascii="Arial" w:hAnsi="Arial" w:cs="Arial"/>
          <w:sz w:val="24"/>
          <w:szCs w:val="24"/>
        </w:rPr>
        <w:t xml:space="preserve"> муниципальных </w:t>
      </w:r>
      <w:r w:rsidRPr="00C32466">
        <w:rPr>
          <w:rFonts w:ascii="Arial" w:hAnsi="Arial" w:cs="Arial"/>
          <w:bCs/>
          <w:sz w:val="24"/>
          <w:szCs w:val="24"/>
        </w:rPr>
        <w:t>служащих</w:t>
      </w:r>
      <w:r w:rsidRPr="00C32466">
        <w:rPr>
          <w:rFonts w:ascii="Arial" w:hAnsi="Arial" w:cs="Arial"/>
          <w:sz w:val="24"/>
          <w:szCs w:val="24"/>
        </w:rPr>
        <w:t>.</w:t>
      </w:r>
    </w:p>
    <w:p w:rsidR="00C32466" w:rsidRPr="00C32466" w:rsidRDefault="00C32466" w:rsidP="004465F7">
      <w:pPr>
        <w:pStyle w:val="a4"/>
        <w:spacing w:after="0" w:line="240" w:lineRule="auto"/>
        <w:ind w:left="0" w:firstLine="567"/>
        <w:jc w:val="both"/>
        <w:rPr>
          <w:rFonts w:ascii="Arial" w:hAnsi="Arial" w:cs="Arial"/>
          <w:bCs/>
          <w:sz w:val="24"/>
          <w:szCs w:val="24"/>
        </w:rPr>
      </w:pPr>
      <w:r w:rsidRPr="00C32466">
        <w:rPr>
          <w:rFonts w:ascii="Arial" w:hAnsi="Arial" w:cs="Arial"/>
          <w:bCs/>
          <w:sz w:val="24"/>
          <w:szCs w:val="24"/>
        </w:rPr>
        <w:t xml:space="preserve">Жалоба на нарушение порядка предоставления услуги многофункциональным центром рассматривается в соответствии с порядком рассмотрения жалоб администрацией </w:t>
      </w:r>
      <w:r w:rsidRPr="00C32466">
        <w:rPr>
          <w:rFonts w:ascii="Arial" w:hAnsi="Arial" w:cs="Arial"/>
          <w:sz w:val="24"/>
          <w:szCs w:val="24"/>
        </w:rPr>
        <w:t>Тимашевского городского поселения Тимашевского района</w:t>
      </w:r>
      <w:r w:rsidRPr="00C32466">
        <w:rPr>
          <w:rFonts w:ascii="Arial" w:hAnsi="Arial" w:cs="Arial"/>
          <w:bCs/>
          <w:sz w:val="24"/>
          <w:szCs w:val="24"/>
        </w:rPr>
        <w:t xml:space="preserve">. При этом срок рассмотрения жалобы исчисляется со дня регистрации жалобы в администрации </w:t>
      </w:r>
      <w:r w:rsidRPr="00C32466">
        <w:rPr>
          <w:rFonts w:ascii="Arial" w:hAnsi="Arial" w:cs="Arial"/>
          <w:sz w:val="24"/>
          <w:szCs w:val="24"/>
        </w:rPr>
        <w:t>Тимашевского городского поселения Тимашевского района</w:t>
      </w:r>
      <w:r w:rsidRPr="00C32466">
        <w:rPr>
          <w:rFonts w:ascii="Arial" w:hAnsi="Arial" w:cs="Arial"/>
          <w:bCs/>
          <w:sz w:val="24"/>
          <w:szCs w:val="24"/>
        </w:rPr>
        <w:t xml:space="preserve"> на ее рассмотрение.</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xml:space="preserve">5.3.4. </w:t>
      </w:r>
      <w:r w:rsidRPr="00C32466">
        <w:rPr>
          <w:rFonts w:ascii="Arial" w:hAnsi="Arial" w:cs="Arial"/>
          <w:bCs/>
          <w:sz w:val="24"/>
          <w:szCs w:val="24"/>
        </w:rPr>
        <w:t xml:space="preserve">В случае подачи заявителем жалобы через МКУ «МФЦ» многофункциональный центр обеспечивает ее передачу в общий отдел администрации </w:t>
      </w:r>
      <w:r w:rsidRPr="00C32466">
        <w:rPr>
          <w:rFonts w:ascii="Arial" w:hAnsi="Arial" w:cs="Arial"/>
          <w:sz w:val="24"/>
          <w:szCs w:val="24"/>
        </w:rPr>
        <w:t>Тимашевского городского поселения Тимашевского района</w:t>
      </w:r>
      <w:r w:rsidRPr="00C32466">
        <w:rPr>
          <w:rFonts w:ascii="Arial" w:hAnsi="Arial" w:cs="Arial"/>
          <w:bCs/>
          <w:sz w:val="24"/>
          <w:szCs w:val="24"/>
        </w:rPr>
        <w:t xml:space="preserve"> на ее рассмотрение в порядке и сроки, которые установлены соглашением о взаимодействии между многофункциональным центром и администрацией </w:t>
      </w:r>
      <w:r w:rsidRPr="00C32466">
        <w:rPr>
          <w:rFonts w:ascii="Arial" w:hAnsi="Arial" w:cs="Arial"/>
          <w:sz w:val="24"/>
          <w:szCs w:val="24"/>
        </w:rPr>
        <w:t>Тимашевского городского поселения Тимашевского района</w:t>
      </w:r>
      <w:r w:rsidRPr="00C32466">
        <w:rPr>
          <w:rFonts w:ascii="Arial" w:hAnsi="Arial" w:cs="Arial"/>
          <w:bCs/>
          <w:sz w:val="24"/>
          <w:szCs w:val="24"/>
        </w:rPr>
        <w:t>, но не позднее следующего рабочего дня со дня поступления жалобы.</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5.4. Сроки рассмотрения жалоб.</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Жалоба подлежит рассмотрению должностными лицами администрации городского поселения, наделенными полномочиями по рассмотрению жалоб в течение 15 (пятнадцати рабочих дней) со дня ее регистрации в администрации Тимашевского городского поселения Тимашевского района.</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5.5. Основания для приостановления рассмотрения жалобы отсутствуют.</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xml:space="preserve">5.6. </w:t>
      </w:r>
      <w:r w:rsidRPr="00C32466">
        <w:rPr>
          <w:rFonts w:ascii="Arial" w:hAnsi="Arial" w:cs="Arial"/>
          <w:i/>
          <w:sz w:val="24"/>
          <w:szCs w:val="24"/>
        </w:rPr>
        <w:t xml:space="preserve"> </w:t>
      </w:r>
      <w:r w:rsidRPr="00C32466">
        <w:rPr>
          <w:rFonts w:ascii="Arial" w:hAnsi="Arial" w:cs="Arial"/>
          <w:sz w:val="24"/>
          <w:szCs w:val="24"/>
        </w:rPr>
        <w:t>Результат рассмотрения жалобы.</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lastRenderedPageBreak/>
        <w:t>5.6.1. По результатам рассмотрения жалобы администрация Тимашевского городского поселения Тимашевского района принимает одно из следующих решений:</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1) удовлетворяет жалобу, в том числе в форме отмены принятого решения, исправления допущенных администрацией Тимашевского городского поселения Тимашевского района опечаток и ошибок в выданных в результате предоставления документах, возврата заявителю денежных средств, взимание которых не предусмотрено нормативными правовыми актами Российской Федерации и принятыми в соответствии с ними нормативными правовыми актами Краснодарского края, правовыми актами Тимашевского городского поселения Тимашевского района, а также в иных формах.</w:t>
      </w:r>
    </w:p>
    <w:p w:rsidR="00C32466" w:rsidRPr="00C32466" w:rsidRDefault="00C32466" w:rsidP="004465F7">
      <w:pPr>
        <w:spacing w:after="0" w:line="240" w:lineRule="auto"/>
        <w:ind w:firstLine="567"/>
        <w:jc w:val="both"/>
        <w:rPr>
          <w:rFonts w:ascii="Arial" w:hAnsi="Arial" w:cs="Arial"/>
          <w:bCs/>
          <w:sz w:val="24"/>
          <w:szCs w:val="24"/>
        </w:rPr>
      </w:pPr>
      <w:r w:rsidRPr="00C32466">
        <w:rPr>
          <w:rFonts w:ascii="Arial" w:hAnsi="Arial" w:cs="Arial"/>
          <w:bCs/>
          <w:sz w:val="24"/>
          <w:szCs w:val="24"/>
        </w:rPr>
        <w:t>При удовлетворении жалобы заявителю выдается результат муниципальной услуги, не позднее 5 рабочих дней со дня принятия решения, если иное не установлено законодательством Российской Федерации</w:t>
      </w:r>
      <w:r w:rsidRPr="00C32466">
        <w:rPr>
          <w:rFonts w:ascii="Arial" w:hAnsi="Arial" w:cs="Arial"/>
          <w:sz w:val="24"/>
          <w:szCs w:val="24"/>
        </w:rPr>
        <w:t>;</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2) отказывает в удовлетворении жалобы.</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5.6.2. Администрация Тимашевского городского поселения Тимашевского района отказывает в удовлетворении жалобы в следующих случаях:</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а) наличие вступившего в законную силу решения суда, арбитражного суда по жалобе о том же предмете и по тем же основаниям;</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5.3.2 настоящего регламента;</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в) наличие решения по жалобе, принятого ранее в отношении того же заявителя и по тому же предмету жалобы.</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5.6.3. Администрация Тимашевского городского поселения Тимашевского района вправе оставить жалобу без ответа в следующих случаях:</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5.7. Порядок информирования заявителя о результатах рассмотрения жалобы.</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5.8. Порядок обжалования решения по жалобе.</w:t>
      </w:r>
    </w:p>
    <w:p w:rsidR="00C32466" w:rsidRPr="00C32466" w:rsidRDefault="00C32466" w:rsidP="004465F7">
      <w:pPr>
        <w:spacing w:after="0" w:line="240" w:lineRule="auto"/>
        <w:ind w:firstLine="567"/>
        <w:jc w:val="both"/>
        <w:rPr>
          <w:rFonts w:ascii="Arial" w:hAnsi="Arial" w:cs="Arial"/>
          <w:bCs/>
          <w:sz w:val="24"/>
          <w:szCs w:val="24"/>
        </w:rPr>
      </w:pPr>
      <w:r w:rsidRPr="00C32466">
        <w:rPr>
          <w:rFonts w:ascii="Arial" w:hAnsi="Arial" w:cs="Arial"/>
          <w:bCs/>
          <w:sz w:val="24"/>
          <w:szCs w:val="24"/>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 xml:space="preserve">5.9. </w:t>
      </w:r>
      <w:r w:rsidRPr="00C32466">
        <w:rPr>
          <w:rFonts w:ascii="Arial" w:hAnsi="Arial" w:cs="Arial"/>
          <w:bCs/>
          <w:sz w:val="24"/>
          <w:szCs w:val="24"/>
        </w:rPr>
        <w:t>Право заявителя на получение информации и документов,</w:t>
      </w:r>
      <w:r w:rsidRPr="00C32466">
        <w:rPr>
          <w:rFonts w:ascii="Arial" w:hAnsi="Arial" w:cs="Arial"/>
          <w:sz w:val="24"/>
          <w:szCs w:val="24"/>
        </w:rPr>
        <w:t xml:space="preserve"> </w:t>
      </w:r>
      <w:r w:rsidRPr="00C32466">
        <w:rPr>
          <w:rFonts w:ascii="Arial" w:hAnsi="Arial" w:cs="Arial"/>
          <w:bCs/>
          <w:sz w:val="24"/>
          <w:szCs w:val="24"/>
        </w:rPr>
        <w:t>необходимых для обоснования и рассмотрения жалобы.</w:t>
      </w:r>
    </w:p>
    <w:p w:rsidR="00C32466" w:rsidRPr="00C32466" w:rsidRDefault="00C32466" w:rsidP="004465F7">
      <w:pPr>
        <w:spacing w:after="0" w:line="240" w:lineRule="auto"/>
        <w:ind w:firstLine="567"/>
        <w:jc w:val="both"/>
        <w:rPr>
          <w:rFonts w:ascii="Arial" w:hAnsi="Arial" w:cs="Arial"/>
          <w:bCs/>
          <w:sz w:val="24"/>
          <w:szCs w:val="24"/>
        </w:rPr>
      </w:pPr>
      <w:r w:rsidRPr="00C32466">
        <w:rPr>
          <w:rFonts w:ascii="Arial" w:hAnsi="Arial" w:cs="Arial"/>
          <w:bCs/>
          <w:sz w:val="24"/>
          <w:szCs w:val="24"/>
        </w:rPr>
        <w:t xml:space="preserve">Заявители имеют право обратиться в </w:t>
      </w:r>
      <w:r w:rsidRPr="00C32466">
        <w:rPr>
          <w:rFonts w:ascii="Arial" w:hAnsi="Arial" w:cs="Arial"/>
          <w:sz w:val="24"/>
          <w:szCs w:val="24"/>
        </w:rPr>
        <w:t>администрацию Тимашевского городского поселения Тимашевского района</w:t>
      </w:r>
      <w:r w:rsidRPr="00C32466">
        <w:rPr>
          <w:rFonts w:ascii="Arial" w:hAnsi="Arial" w:cs="Arial"/>
          <w:bCs/>
          <w:sz w:val="24"/>
          <w:szCs w:val="24"/>
        </w:rPr>
        <w:t xml:space="preserve"> за получением информации и документов, необходимых для обоснования и рассмотрения жалобы.</w:t>
      </w:r>
    </w:p>
    <w:p w:rsidR="00C32466" w:rsidRPr="00C32466" w:rsidRDefault="00C32466" w:rsidP="004465F7">
      <w:pPr>
        <w:spacing w:after="0" w:line="240" w:lineRule="auto"/>
        <w:ind w:firstLine="567"/>
        <w:jc w:val="both"/>
        <w:rPr>
          <w:rFonts w:ascii="Arial" w:hAnsi="Arial" w:cs="Arial"/>
          <w:sz w:val="24"/>
          <w:szCs w:val="24"/>
        </w:rPr>
      </w:pPr>
      <w:r w:rsidRPr="00C32466">
        <w:rPr>
          <w:rFonts w:ascii="Arial" w:hAnsi="Arial" w:cs="Arial"/>
          <w:sz w:val="24"/>
          <w:szCs w:val="24"/>
        </w:rPr>
        <w:t>5.10. Способы информирования заявителей о порядке подачи и рассмотрения жалобы.</w:t>
      </w:r>
    </w:p>
    <w:p w:rsidR="00C32466" w:rsidRPr="00C32466" w:rsidRDefault="00C32466" w:rsidP="004465F7">
      <w:pPr>
        <w:pStyle w:val="a3"/>
        <w:ind w:firstLine="567"/>
        <w:jc w:val="both"/>
        <w:rPr>
          <w:rFonts w:ascii="Arial" w:hAnsi="Arial" w:cs="Arial"/>
          <w:bCs/>
        </w:rPr>
      </w:pPr>
      <w:r w:rsidRPr="00C32466">
        <w:rPr>
          <w:rFonts w:ascii="Arial" w:hAnsi="Arial" w:cs="Arial"/>
          <w:bCs/>
        </w:rPr>
        <w:t xml:space="preserve">Заявитель может получить информацию </w:t>
      </w:r>
      <w:r w:rsidRPr="00C32466">
        <w:rPr>
          <w:rFonts w:ascii="Arial" w:hAnsi="Arial" w:cs="Arial"/>
        </w:rPr>
        <w:t xml:space="preserve">о порядке подачи и рассмотрения жалоб </w:t>
      </w:r>
      <w:r w:rsidRPr="00C32466">
        <w:rPr>
          <w:rFonts w:ascii="Arial" w:hAnsi="Arial" w:cs="Arial"/>
          <w:bCs/>
        </w:rPr>
        <w:t xml:space="preserve">в письменной форме на основании письменного обращения заявителя в администрацию </w:t>
      </w:r>
      <w:r w:rsidRPr="00C32466">
        <w:rPr>
          <w:rFonts w:ascii="Arial" w:hAnsi="Arial" w:cs="Arial"/>
        </w:rPr>
        <w:t>Тимашевского городского поселения Тимашевского района</w:t>
      </w:r>
      <w:r w:rsidRPr="00C32466">
        <w:rPr>
          <w:rFonts w:ascii="Arial" w:hAnsi="Arial" w:cs="Arial"/>
          <w:bCs/>
        </w:rPr>
        <w:t xml:space="preserve">; в устной форме при личном обращении (или по телефонам) – в  </w:t>
      </w:r>
      <w:r w:rsidRPr="00C32466">
        <w:rPr>
          <w:rFonts w:ascii="Arial" w:hAnsi="Arial" w:cs="Arial"/>
        </w:rPr>
        <w:t xml:space="preserve">отраслевом органе администрации Тимашевского городского поселения Тимашевского района, непосредственно предоставляющем муниципальную услугу, либо </w:t>
      </w:r>
      <w:r w:rsidRPr="00C32466">
        <w:rPr>
          <w:rFonts w:ascii="Arial" w:hAnsi="Arial" w:cs="Arial"/>
          <w:bCs/>
        </w:rPr>
        <w:t>многофункциональном центре.</w:t>
      </w:r>
    </w:p>
    <w:p w:rsidR="00C32466" w:rsidRPr="00C32466" w:rsidRDefault="00C32466" w:rsidP="004465F7">
      <w:pPr>
        <w:pStyle w:val="a3"/>
        <w:ind w:firstLine="567"/>
        <w:jc w:val="both"/>
        <w:rPr>
          <w:rFonts w:ascii="Arial" w:hAnsi="Arial" w:cs="Arial"/>
          <w:bCs/>
        </w:rPr>
      </w:pPr>
      <w:r w:rsidRPr="00C32466">
        <w:rPr>
          <w:rFonts w:ascii="Arial" w:hAnsi="Arial" w:cs="Arial"/>
          <w:bCs/>
        </w:rPr>
        <w:lastRenderedPageBreak/>
        <w:t xml:space="preserve">5.11. </w:t>
      </w:r>
      <w:r w:rsidRPr="00C32466">
        <w:rPr>
          <w:rFonts w:ascii="Arial" w:hAnsi="Arial" w:cs="Arial"/>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C32466" w:rsidRDefault="00C32466" w:rsidP="004465F7">
      <w:pPr>
        <w:spacing w:after="0" w:line="240" w:lineRule="auto"/>
        <w:ind w:firstLine="567"/>
        <w:jc w:val="both"/>
        <w:rPr>
          <w:rFonts w:ascii="Arial" w:hAnsi="Arial" w:cs="Arial"/>
          <w:sz w:val="24"/>
          <w:szCs w:val="24"/>
        </w:rPr>
      </w:pPr>
    </w:p>
    <w:p w:rsidR="004465F7" w:rsidRPr="00C32466" w:rsidRDefault="004465F7" w:rsidP="004465F7">
      <w:pPr>
        <w:spacing w:after="0" w:line="240" w:lineRule="auto"/>
        <w:ind w:firstLine="567"/>
        <w:jc w:val="both"/>
        <w:rPr>
          <w:rFonts w:ascii="Arial" w:hAnsi="Arial" w:cs="Arial"/>
          <w:sz w:val="24"/>
          <w:szCs w:val="24"/>
        </w:rPr>
      </w:pPr>
    </w:p>
    <w:p w:rsidR="00C32466" w:rsidRPr="00C32466" w:rsidRDefault="00C32466" w:rsidP="004465F7">
      <w:pPr>
        <w:spacing w:after="0" w:line="240" w:lineRule="auto"/>
        <w:ind w:firstLine="567"/>
        <w:rPr>
          <w:rFonts w:ascii="Arial" w:hAnsi="Arial" w:cs="Arial"/>
          <w:sz w:val="24"/>
          <w:szCs w:val="24"/>
        </w:rPr>
      </w:pPr>
    </w:p>
    <w:p w:rsidR="00C32466" w:rsidRPr="00C32466" w:rsidRDefault="00C32466" w:rsidP="004465F7">
      <w:pPr>
        <w:pStyle w:val="ConsPlusNormal"/>
        <w:ind w:firstLine="567"/>
        <w:jc w:val="both"/>
        <w:rPr>
          <w:sz w:val="24"/>
          <w:szCs w:val="24"/>
        </w:rPr>
      </w:pPr>
      <w:r w:rsidRPr="00C32466">
        <w:rPr>
          <w:sz w:val="24"/>
          <w:szCs w:val="24"/>
        </w:rPr>
        <w:t>Заместитель главы</w:t>
      </w:r>
    </w:p>
    <w:p w:rsidR="004465F7" w:rsidRDefault="00C32466" w:rsidP="004465F7">
      <w:pPr>
        <w:spacing w:after="0" w:line="240" w:lineRule="auto"/>
        <w:ind w:firstLine="567"/>
        <w:rPr>
          <w:rFonts w:ascii="Arial" w:hAnsi="Arial" w:cs="Arial"/>
          <w:sz w:val="24"/>
          <w:szCs w:val="24"/>
        </w:rPr>
      </w:pPr>
      <w:r w:rsidRPr="00C32466">
        <w:rPr>
          <w:rFonts w:ascii="Arial" w:hAnsi="Arial" w:cs="Arial"/>
          <w:sz w:val="24"/>
          <w:szCs w:val="24"/>
        </w:rPr>
        <w:t xml:space="preserve">Тимашевского городского поселения </w:t>
      </w:r>
    </w:p>
    <w:p w:rsidR="004465F7" w:rsidRDefault="00C32466" w:rsidP="004465F7">
      <w:pPr>
        <w:spacing w:after="0" w:line="240" w:lineRule="auto"/>
        <w:ind w:firstLine="567"/>
        <w:rPr>
          <w:rFonts w:ascii="Arial" w:hAnsi="Arial" w:cs="Arial"/>
          <w:sz w:val="24"/>
          <w:szCs w:val="24"/>
        </w:rPr>
      </w:pPr>
      <w:r w:rsidRPr="00C32466">
        <w:rPr>
          <w:rFonts w:ascii="Arial" w:hAnsi="Arial" w:cs="Arial"/>
          <w:sz w:val="24"/>
          <w:szCs w:val="24"/>
        </w:rPr>
        <w:t>Тимашевского района</w:t>
      </w:r>
    </w:p>
    <w:p w:rsidR="00C32466" w:rsidRPr="00C32466" w:rsidRDefault="00C32466" w:rsidP="004465F7">
      <w:pPr>
        <w:spacing w:after="0" w:line="240" w:lineRule="auto"/>
        <w:ind w:firstLine="567"/>
        <w:rPr>
          <w:rFonts w:ascii="Arial" w:hAnsi="Arial" w:cs="Arial"/>
          <w:sz w:val="24"/>
          <w:szCs w:val="24"/>
        </w:rPr>
      </w:pPr>
      <w:r w:rsidRPr="00C32466">
        <w:rPr>
          <w:rFonts w:ascii="Arial" w:hAnsi="Arial" w:cs="Arial"/>
          <w:sz w:val="24"/>
          <w:szCs w:val="24"/>
        </w:rPr>
        <w:t>В.С.Валько</w:t>
      </w:r>
    </w:p>
    <w:p w:rsidR="00C32466" w:rsidRPr="00C32466" w:rsidRDefault="00C32466" w:rsidP="00C32466">
      <w:pPr>
        <w:spacing w:after="0" w:line="240" w:lineRule="auto"/>
        <w:rPr>
          <w:rFonts w:ascii="Arial" w:hAnsi="Arial" w:cs="Arial"/>
          <w:sz w:val="24"/>
          <w:szCs w:val="24"/>
        </w:rPr>
      </w:pPr>
    </w:p>
    <w:p w:rsidR="00C32466" w:rsidRPr="00C32466" w:rsidRDefault="00C32466" w:rsidP="00C32466">
      <w:pPr>
        <w:spacing w:after="0" w:line="240" w:lineRule="auto"/>
        <w:rPr>
          <w:rFonts w:ascii="Arial" w:hAnsi="Arial" w:cs="Arial"/>
          <w:sz w:val="24"/>
          <w:szCs w:val="24"/>
        </w:rPr>
      </w:pPr>
    </w:p>
    <w:p w:rsidR="00C32466" w:rsidRPr="00C32466" w:rsidRDefault="00C32466" w:rsidP="00C32466">
      <w:pPr>
        <w:spacing w:after="0" w:line="240" w:lineRule="auto"/>
        <w:rPr>
          <w:rFonts w:ascii="Arial" w:hAnsi="Arial" w:cs="Arial"/>
          <w:sz w:val="24"/>
          <w:szCs w:val="24"/>
        </w:rPr>
      </w:pPr>
    </w:p>
    <w:p w:rsidR="00C32466" w:rsidRPr="00C32466" w:rsidRDefault="00C32466" w:rsidP="00C32466">
      <w:pPr>
        <w:spacing w:after="0" w:line="240" w:lineRule="auto"/>
        <w:rPr>
          <w:rFonts w:ascii="Arial" w:hAnsi="Arial" w:cs="Arial"/>
          <w:sz w:val="24"/>
          <w:szCs w:val="24"/>
        </w:rPr>
      </w:pPr>
    </w:p>
    <w:p w:rsidR="00C32466" w:rsidRPr="004465F7" w:rsidRDefault="00C32466" w:rsidP="004465F7">
      <w:pPr>
        <w:spacing w:after="0" w:line="240" w:lineRule="auto"/>
        <w:ind w:left="567"/>
        <w:rPr>
          <w:rFonts w:ascii="Arial" w:hAnsi="Arial" w:cs="Arial"/>
          <w:sz w:val="24"/>
          <w:szCs w:val="24"/>
        </w:rPr>
      </w:pPr>
      <w:r w:rsidRPr="004465F7">
        <w:rPr>
          <w:rFonts w:ascii="Arial" w:hAnsi="Arial" w:cs="Arial"/>
          <w:sz w:val="24"/>
          <w:szCs w:val="24"/>
        </w:rPr>
        <w:t>ПРИЛОЖЕНИЕ № 1</w:t>
      </w:r>
    </w:p>
    <w:p w:rsidR="00C32466" w:rsidRPr="004465F7" w:rsidRDefault="00C32466" w:rsidP="004465F7">
      <w:pPr>
        <w:pStyle w:val="aff6"/>
        <w:ind w:left="567" w:firstLine="0"/>
        <w:rPr>
          <w:rFonts w:ascii="Arial" w:hAnsi="Arial" w:cs="Arial"/>
          <w:b w:val="0"/>
          <w:color w:val="auto"/>
          <w:sz w:val="24"/>
          <w:szCs w:val="24"/>
        </w:rPr>
      </w:pPr>
      <w:r w:rsidRPr="004465F7">
        <w:rPr>
          <w:rFonts w:ascii="Arial" w:hAnsi="Arial" w:cs="Arial"/>
          <w:b w:val="0"/>
          <w:color w:val="auto"/>
          <w:sz w:val="24"/>
          <w:szCs w:val="24"/>
        </w:rPr>
        <w:t xml:space="preserve">к административному  регламенту  </w:t>
      </w:r>
    </w:p>
    <w:p w:rsidR="00C32466" w:rsidRPr="004465F7" w:rsidRDefault="00C32466" w:rsidP="004465F7">
      <w:pPr>
        <w:pStyle w:val="aff6"/>
        <w:ind w:left="567" w:firstLine="0"/>
        <w:rPr>
          <w:rFonts w:ascii="Arial" w:hAnsi="Arial" w:cs="Arial"/>
          <w:b w:val="0"/>
          <w:color w:val="auto"/>
          <w:sz w:val="24"/>
          <w:szCs w:val="24"/>
        </w:rPr>
      </w:pPr>
      <w:r w:rsidRPr="004465F7">
        <w:rPr>
          <w:rFonts w:ascii="Arial" w:hAnsi="Arial" w:cs="Arial"/>
          <w:b w:val="0"/>
          <w:color w:val="auto"/>
          <w:sz w:val="24"/>
          <w:szCs w:val="24"/>
        </w:rPr>
        <w:t xml:space="preserve">муниципальной  услуги  </w:t>
      </w:r>
    </w:p>
    <w:p w:rsidR="004465F7" w:rsidRDefault="00C32466" w:rsidP="004465F7">
      <w:pPr>
        <w:pStyle w:val="aff6"/>
        <w:ind w:left="567" w:firstLine="0"/>
        <w:rPr>
          <w:rFonts w:ascii="Arial" w:hAnsi="Arial" w:cs="Arial"/>
          <w:b w:val="0"/>
          <w:color w:val="auto"/>
          <w:sz w:val="24"/>
          <w:szCs w:val="24"/>
        </w:rPr>
      </w:pPr>
      <w:r w:rsidRPr="004465F7">
        <w:rPr>
          <w:rFonts w:ascii="Arial" w:hAnsi="Arial" w:cs="Arial"/>
          <w:b w:val="0"/>
          <w:color w:val="auto"/>
          <w:sz w:val="24"/>
          <w:szCs w:val="24"/>
        </w:rPr>
        <w:t xml:space="preserve">"Принятие на учет в качестве </w:t>
      </w:r>
    </w:p>
    <w:p w:rsidR="004465F7" w:rsidRDefault="00C32466" w:rsidP="004465F7">
      <w:pPr>
        <w:pStyle w:val="aff6"/>
        <w:ind w:left="567" w:firstLine="0"/>
        <w:rPr>
          <w:rFonts w:ascii="Arial" w:hAnsi="Arial" w:cs="Arial"/>
          <w:b w:val="0"/>
          <w:color w:val="auto"/>
          <w:sz w:val="24"/>
          <w:szCs w:val="24"/>
        </w:rPr>
      </w:pPr>
      <w:r w:rsidRPr="004465F7">
        <w:rPr>
          <w:rFonts w:ascii="Arial" w:hAnsi="Arial" w:cs="Arial"/>
          <w:b w:val="0"/>
          <w:color w:val="auto"/>
          <w:sz w:val="24"/>
          <w:szCs w:val="24"/>
        </w:rPr>
        <w:t xml:space="preserve">нуждающихся в жилых помещениях, </w:t>
      </w:r>
    </w:p>
    <w:p w:rsidR="004465F7" w:rsidRDefault="00C32466" w:rsidP="004465F7">
      <w:pPr>
        <w:pStyle w:val="aff6"/>
        <w:ind w:left="567" w:firstLine="0"/>
        <w:rPr>
          <w:rFonts w:ascii="Arial" w:hAnsi="Arial" w:cs="Arial"/>
          <w:b w:val="0"/>
          <w:color w:val="auto"/>
          <w:sz w:val="24"/>
          <w:szCs w:val="24"/>
        </w:rPr>
      </w:pPr>
      <w:r w:rsidRPr="004465F7">
        <w:rPr>
          <w:rFonts w:ascii="Arial" w:hAnsi="Arial" w:cs="Arial"/>
          <w:b w:val="0"/>
          <w:color w:val="auto"/>
          <w:sz w:val="24"/>
          <w:szCs w:val="24"/>
        </w:rPr>
        <w:t xml:space="preserve">предоставляемых по договорам </w:t>
      </w:r>
    </w:p>
    <w:p w:rsidR="00C32466" w:rsidRPr="004465F7" w:rsidRDefault="00C32466" w:rsidP="004465F7">
      <w:pPr>
        <w:pStyle w:val="aff6"/>
        <w:ind w:left="567" w:firstLine="0"/>
        <w:rPr>
          <w:rFonts w:ascii="Arial" w:hAnsi="Arial" w:cs="Arial"/>
          <w:b w:val="0"/>
          <w:color w:val="auto"/>
          <w:sz w:val="24"/>
          <w:szCs w:val="24"/>
        </w:rPr>
      </w:pPr>
      <w:r w:rsidRPr="004465F7">
        <w:rPr>
          <w:rFonts w:ascii="Arial" w:hAnsi="Arial" w:cs="Arial"/>
          <w:b w:val="0"/>
          <w:color w:val="auto"/>
          <w:sz w:val="24"/>
          <w:szCs w:val="24"/>
        </w:rPr>
        <w:t>социального найма"</w:t>
      </w:r>
    </w:p>
    <w:p w:rsidR="00C32466" w:rsidRDefault="00C32466" w:rsidP="00C32466">
      <w:pPr>
        <w:spacing w:after="0" w:line="240" w:lineRule="auto"/>
        <w:rPr>
          <w:rFonts w:ascii="Arial" w:hAnsi="Arial" w:cs="Arial"/>
          <w:sz w:val="24"/>
          <w:szCs w:val="24"/>
        </w:rPr>
      </w:pPr>
    </w:p>
    <w:p w:rsidR="004465F7" w:rsidRPr="00C32466" w:rsidRDefault="004465F7" w:rsidP="00C32466">
      <w:pPr>
        <w:spacing w:after="0" w:line="240" w:lineRule="auto"/>
        <w:rPr>
          <w:rFonts w:ascii="Arial" w:hAnsi="Arial" w:cs="Arial"/>
          <w:sz w:val="24"/>
          <w:szCs w:val="24"/>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432"/>
        <w:gridCol w:w="5422"/>
      </w:tblGrid>
      <w:tr w:rsidR="00C32466" w:rsidRPr="00C32466" w:rsidTr="00F4153A">
        <w:tc>
          <w:tcPr>
            <w:tcW w:w="4927" w:type="dxa"/>
          </w:tcPr>
          <w:p w:rsidR="00C32466" w:rsidRPr="00C32466" w:rsidRDefault="00C32466" w:rsidP="00C32466">
            <w:pPr>
              <w:rPr>
                <w:rFonts w:ascii="Arial" w:hAnsi="Arial" w:cs="Arial"/>
                <w:sz w:val="24"/>
                <w:szCs w:val="24"/>
              </w:rPr>
            </w:pPr>
          </w:p>
        </w:tc>
        <w:tc>
          <w:tcPr>
            <w:tcW w:w="4927" w:type="dxa"/>
          </w:tcPr>
          <w:p w:rsidR="00C32466" w:rsidRPr="00C32466" w:rsidRDefault="00C32466" w:rsidP="00C32466">
            <w:pPr>
              <w:rPr>
                <w:rFonts w:ascii="Arial" w:hAnsi="Arial" w:cs="Arial"/>
                <w:sz w:val="24"/>
                <w:szCs w:val="24"/>
              </w:rPr>
            </w:pPr>
            <w:r w:rsidRPr="00C32466">
              <w:rPr>
                <w:rFonts w:ascii="Arial" w:hAnsi="Arial" w:cs="Arial"/>
                <w:sz w:val="24"/>
                <w:szCs w:val="24"/>
              </w:rPr>
              <w:t xml:space="preserve">Главе Тимашевского городского </w:t>
            </w:r>
          </w:p>
          <w:p w:rsidR="00C32466" w:rsidRPr="00C32466" w:rsidRDefault="00C32466" w:rsidP="00C32466">
            <w:pPr>
              <w:rPr>
                <w:rFonts w:ascii="Arial" w:hAnsi="Arial" w:cs="Arial"/>
                <w:sz w:val="24"/>
                <w:szCs w:val="24"/>
              </w:rPr>
            </w:pPr>
            <w:r w:rsidRPr="00C32466">
              <w:rPr>
                <w:rFonts w:ascii="Arial" w:hAnsi="Arial" w:cs="Arial"/>
                <w:sz w:val="24"/>
                <w:szCs w:val="24"/>
              </w:rPr>
              <w:t>поселения Тимашевского района</w:t>
            </w:r>
          </w:p>
          <w:p w:rsidR="00C32466" w:rsidRPr="00C32466" w:rsidRDefault="00C32466" w:rsidP="00C32466">
            <w:pPr>
              <w:rPr>
                <w:rFonts w:ascii="Arial" w:hAnsi="Arial" w:cs="Arial"/>
                <w:sz w:val="24"/>
                <w:szCs w:val="24"/>
              </w:rPr>
            </w:pPr>
            <w:r w:rsidRPr="00C32466">
              <w:rPr>
                <w:rFonts w:ascii="Arial" w:hAnsi="Arial" w:cs="Arial"/>
                <w:sz w:val="24"/>
                <w:szCs w:val="24"/>
              </w:rPr>
              <w:t>А.Н. Нестерову</w:t>
            </w:r>
          </w:p>
          <w:p w:rsidR="00C32466" w:rsidRPr="00C32466" w:rsidRDefault="00C32466" w:rsidP="00C32466">
            <w:pPr>
              <w:rPr>
                <w:rFonts w:ascii="Arial" w:hAnsi="Arial" w:cs="Arial"/>
                <w:sz w:val="24"/>
                <w:szCs w:val="24"/>
              </w:rPr>
            </w:pPr>
          </w:p>
          <w:p w:rsidR="00C32466" w:rsidRPr="00C32466" w:rsidRDefault="00C32466" w:rsidP="00C32466">
            <w:pPr>
              <w:rPr>
                <w:rFonts w:ascii="Arial" w:hAnsi="Arial" w:cs="Arial"/>
                <w:sz w:val="24"/>
                <w:szCs w:val="24"/>
              </w:rPr>
            </w:pPr>
            <w:r w:rsidRPr="00C32466">
              <w:rPr>
                <w:rFonts w:ascii="Arial" w:hAnsi="Arial" w:cs="Arial"/>
                <w:sz w:val="24"/>
                <w:szCs w:val="24"/>
              </w:rPr>
              <w:t>от гражданина(ки)____________</w:t>
            </w:r>
          </w:p>
          <w:p w:rsidR="00C32466" w:rsidRPr="00C32466" w:rsidRDefault="00C32466" w:rsidP="00C32466">
            <w:pPr>
              <w:rPr>
                <w:rFonts w:ascii="Arial" w:hAnsi="Arial" w:cs="Arial"/>
                <w:sz w:val="24"/>
                <w:szCs w:val="24"/>
              </w:rPr>
            </w:pPr>
            <w:r w:rsidRPr="00C32466">
              <w:rPr>
                <w:rFonts w:ascii="Arial" w:hAnsi="Arial" w:cs="Arial"/>
                <w:sz w:val="24"/>
                <w:szCs w:val="24"/>
              </w:rPr>
              <w:t>_______________________________________</w:t>
            </w:r>
          </w:p>
          <w:p w:rsidR="00C32466" w:rsidRPr="00C32466" w:rsidRDefault="00C32466" w:rsidP="00C32466">
            <w:pPr>
              <w:rPr>
                <w:rFonts w:ascii="Arial" w:hAnsi="Arial" w:cs="Arial"/>
                <w:sz w:val="24"/>
                <w:szCs w:val="24"/>
              </w:rPr>
            </w:pPr>
            <w:r w:rsidRPr="00C32466">
              <w:rPr>
                <w:rFonts w:ascii="Arial" w:hAnsi="Arial" w:cs="Arial"/>
                <w:sz w:val="24"/>
                <w:szCs w:val="24"/>
              </w:rPr>
              <w:t>зарегистрированного(ой) по месту жительства по адресу: ____________</w:t>
            </w:r>
          </w:p>
          <w:p w:rsidR="00C32466" w:rsidRPr="00C32466" w:rsidRDefault="00C32466" w:rsidP="00C32466">
            <w:pPr>
              <w:rPr>
                <w:rFonts w:ascii="Arial" w:hAnsi="Arial" w:cs="Arial"/>
                <w:sz w:val="24"/>
                <w:szCs w:val="24"/>
              </w:rPr>
            </w:pPr>
            <w:r w:rsidRPr="00C32466">
              <w:rPr>
                <w:rFonts w:ascii="Arial" w:hAnsi="Arial" w:cs="Arial"/>
                <w:sz w:val="24"/>
                <w:szCs w:val="24"/>
              </w:rPr>
              <w:t>_______________________________________</w:t>
            </w:r>
          </w:p>
          <w:p w:rsidR="00C32466" w:rsidRPr="00C32466" w:rsidRDefault="00C32466" w:rsidP="00C32466">
            <w:pPr>
              <w:rPr>
                <w:rFonts w:ascii="Arial" w:hAnsi="Arial" w:cs="Arial"/>
                <w:sz w:val="24"/>
                <w:szCs w:val="24"/>
              </w:rPr>
            </w:pPr>
            <w:r w:rsidRPr="00C32466">
              <w:rPr>
                <w:rFonts w:ascii="Arial" w:hAnsi="Arial" w:cs="Arial"/>
                <w:sz w:val="24"/>
                <w:szCs w:val="24"/>
              </w:rPr>
              <w:t>_______________________________________</w:t>
            </w:r>
          </w:p>
          <w:p w:rsidR="00C32466" w:rsidRPr="00C32466" w:rsidRDefault="00C32466" w:rsidP="00C32466">
            <w:pPr>
              <w:rPr>
                <w:rFonts w:ascii="Arial" w:hAnsi="Arial" w:cs="Arial"/>
                <w:sz w:val="24"/>
                <w:szCs w:val="24"/>
              </w:rPr>
            </w:pPr>
            <w:r w:rsidRPr="00C32466">
              <w:rPr>
                <w:rFonts w:ascii="Arial" w:hAnsi="Arial" w:cs="Arial"/>
                <w:sz w:val="24"/>
                <w:szCs w:val="24"/>
              </w:rPr>
              <w:t>_______________________________________</w:t>
            </w:r>
          </w:p>
          <w:p w:rsidR="00C32466" w:rsidRPr="00C32466" w:rsidRDefault="00C32466" w:rsidP="00C32466">
            <w:pPr>
              <w:rPr>
                <w:rFonts w:ascii="Arial" w:hAnsi="Arial" w:cs="Arial"/>
                <w:sz w:val="24"/>
                <w:szCs w:val="24"/>
              </w:rPr>
            </w:pPr>
            <w:r w:rsidRPr="00C32466">
              <w:rPr>
                <w:rFonts w:ascii="Arial" w:hAnsi="Arial" w:cs="Arial"/>
                <w:sz w:val="24"/>
                <w:szCs w:val="24"/>
              </w:rPr>
              <w:t>работающего(ей) в ________________</w:t>
            </w:r>
          </w:p>
          <w:p w:rsidR="00C32466" w:rsidRPr="00C32466" w:rsidRDefault="00C32466" w:rsidP="00C32466">
            <w:pPr>
              <w:rPr>
                <w:rFonts w:ascii="Arial" w:hAnsi="Arial" w:cs="Arial"/>
                <w:sz w:val="24"/>
                <w:szCs w:val="24"/>
              </w:rPr>
            </w:pPr>
            <w:r w:rsidRPr="00C32466">
              <w:rPr>
                <w:rFonts w:ascii="Arial" w:hAnsi="Arial" w:cs="Arial"/>
                <w:sz w:val="24"/>
                <w:szCs w:val="24"/>
              </w:rPr>
              <w:t>_______________________________________</w:t>
            </w:r>
          </w:p>
          <w:p w:rsidR="00C32466" w:rsidRPr="00C32466" w:rsidRDefault="00C32466" w:rsidP="00C32466">
            <w:pPr>
              <w:rPr>
                <w:rFonts w:ascii="Arial" w:hAnsi="Arial" w:cs="Arial"/>
                <w:sz w:val="24"/>
                <w:szCs w:val="24"/>
              </w:rPr>
            </w:pPr>
            <w:r w:rsidRPr="00C32466">
              <w:rPr>
                <w:rFonts w:ascii="Arial" w:hAnsi="Arial" w:cs="Arial"/>
                <w:sz w:val="24"/>
                <w:szCs w:val="24"/>
              </w:rPr>
              <w:t>_______________________________________</w:t>
            </w:r>
          </w:p>
          <w:p w:rsidR="00C32466" w:rsidRPr="00C32466" w:rsidRDefault="00C32466" w:rsidP="00C32466">
            <w:pPr>
              <w:rPr>
                <w:rFonts w:ascii="Arial" w:hAnsi="Arial" w:cs="Arial"/>
                <w:sz w:val="24"/>
                <w:szCs w:val="24"/>
              </w:rPr>
            </w:pPr>
            <w:r w:rsidRPr="00C32466">
              <w:rPr>
                <w:rFonts w:ascii="Arial" w:hAnsi="Arial" w:cs="Arial"/>
                <w:sz w:val="24"/>
                <w:szCs w:val="24"/>
              </w:rPr>
              <w:t>телефон _______________________________</w:t>
            </w:r>
          </w:p>
        </w:tc>
      </w:tr>
    </w:tbl>
    <w:p w:rsidR="00C32466" w:rsidRPr="00C32466" w:rsidRDefault="00C32466" w:rsidP="00C32466">
      <w:pPr>
        <w:spacing w:after="0" w:line="240" w:lineRule="auto"/>
        <w:rPr>
          <w:rFonts w:ascii="Arial" w:hAnsi="Arial" w:cs="Arial"/>
          <w:sz w:val="24"/>
          <w:szCs w:val="24"/>
        </w:rPr>
      </w:pPr>
    </w:p>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ЗАЯВЛЕНИЕ</w:t>
      </w:r>
    </w:p>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о принятии на учет в качестве нуждающихся в жилом помещении</w:t>
      </w:r>
    </w:p>
    <w:p w:rsidR="00C32466" w:rsidRPr="00C32466" w:rsidRDefault="00C32466" w:rsidP="00C32466">
      <w:pPr>
        <w:spacing w:after="0" w:line="240" w:lineRule="auto"/>
        <w:jc w:val="center"/>
        <w:rPr>
          <w:rFonts w:ascii="Arial" w:hAnsi="Arial" w:cs="Arial"/>
          <w:sz w:val="24"/>
          <w:szCs w:val="24"/>
        </w:rPr>
      </w:pP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ab/>
        <w:t>Прошу принять меня/мою семью из _____________ человек, проживающих совместно со мной, в том числе:</w:t>
      </w:r>
    </w:p>
    <w:tbl>
      <w:tblPr>
        <w:tblStyle w:val="afc"/>
        <w:tblW w:w="10008" w:type="dxa"/>
        <w:tblLayout w:type="fixed"/>
        <w:tblLook w:val="01E0"/>
      </w:tblPr>
      <w:tblGrid>
        <w:gridCol w:w="468"/>
        <w:gridCol w:w="4320"/>
        <w:gridCol w:w="1620"/>
        <w:gridCol w:w="1971"/>
        <w:gridCol w:w="1629"/>
      </w:tblGrid>
      <w:tr w:rsidR="00C32466" w:rsidRPr="00C32466" w:rsidTr="00F4153A">
        <w:tc>
          <w:tcPr>
            <w:tcW w:w="468" w:type="dxa"/>
          </w:tcPr>
          <w:p w:rsidR="00C32466" w:rsidRPr="00C32466" w:rsidRDefault="00C32466" w:rsidP="00C32466">
            <w:pPr>
              <w:jc w:val="center"/>
              <w:rPr>
                <w:rFonts w:ascii="Arial" w:hAnsi="Arial" w:cs="Arial"/>
                <w:sz w:val="24"/>
                <w:szCs w:val="24"/>
              </w:rPr>
            </w:pPr>
            <w:r w:rsidRPr="00C32466">
              <w:rPr>
                <w:rFonts w:ascii="Arial" w:hAnsi="Arial" w:cs="Arial"/>
                <w:sz w:val="24"/>
                <w:szCs w:val="24"/>
              </w:rPr>
              <w:t>№ п/п</w:t>
            </w:r>
          </w:p>
        </w:tc>
        <w:tc>
          <w:tcPr>
            <w:tcW w:w="4320" w:type="dxa"/>
          </w:tcPr>
          <w:p w:rsidR="00C32466" w:rsidRPr="00C32466" w:rsidRDefault="00C32466" w:rsidP="00C32466">
            <w:pPr>
              <w:jc w:val="center"/>
              <w:rPr>
                <w:rFonts w:ascii="Arial" w:hAnsi="Arial" w:cs="Arial"/>
                <w:sz w:val="24"/>
                <w:szCs w:val="24"/>
              </w:rPr>
            </w:pPr>
            <w:r w:rsidRPr="00C32466">
              <w:rPr>
                <w:rFonts w:ascii="Arial" w:hAnsi="Arial" w:cs="Arial"/>
                <w:sz w:val="24"/>
                <w:szCs w:val="24"/>
              </w:rPr>
              <w:t>Фамилия, имя, отчество (полностью) заявителя и членов его семьи</w:t>
            </w:r>
          </w:p>
        </w:tc>
        <w:tc>
          <w:tcPr>
            <w:tcW w:w="1620" w:type="dxa"/>
          </w:tcPr>
          <w:p w:rsidR="00C32466" w:rsidRPr="00C32466" w:rsidRDefault="00C32466" w:rsidP="00C32466">
            <w:pPr>
              <w:jc w:val="center"/>
              <w:rPr>
                <w:rFonts w:ascii="Arial" w:hAnsi="Arial" w:cs="Arial"/>
                <w:sz w:val="24"/>
                <w:szCs w:val="24"/>
              </w:rPr>
            </w:pPr>
            <w:r w:rsidRPr="00C32466">
              <w:rPr>
                <w:rFonts w:ascii="Arial" w:hAnsi="Arial" w:cs="Arial"/>
                <w:sz w:val="24"/>
                <w:szCs w:val="24"/>
              </w:rPr>
              <w:t>Дата рождения (число, месяц, год)</w:t>
            </w:r>
          </w:p>
        </w:tc>
        <w:tc>
          <w:tcPr>
            <w:tcW w:w="1971" w:type="dxa"/>
          </w:tcPr>
          <w:p w:rsidR="00C32466" w:rsidRPr="00C32466" w:rsidRDefault="00C32466" w:rsidP="00C32466">
            <w:pPr>
              <w:jc w:val="center"/>
              <w:rPr>
                <w:rFonts w:ascii="Arial" w:hAnsi="Arial" w:cs="Arial"/>
                <w:sz w:val="24"/>
                <w:szCs w:val="24"/>
              </w:rPr>
            </w:pPr>
            <w:r w:rsidRPr="00C32466">
              <w:rPr>
                <w:rFonts w:ascii="Arial" w:hAnsi="Arial" w:cs="Arial"/>
                <w:sz w:val="24"/>
                <w:szCs w:val="24"/>
              </w:rPr>
              <w:t>Родственные отношения членов семьи по отношению к заявителю</w:t>
            </w:r>
          </w:p>
        </w:tc>
        <w:tc>
          <w:tcPr>
            <w:tcW w:w="1629" w:type="dxa"/>
          </w:tcPr>
          <w:p w:rsidR="00C32466" w:rsidRPr="00C32466" w:rsidRDefault="00C32466" w:rsidP="00C32466">
            <w:pPr>
              <w:jc w:val="center"/>
              <w:rPr>
                <w:rFonts w:ascii="Arial" w:hAnsi="Arial" w:cs="Arial"/>
                <w:sz w:val="24"/>
                <w:szCs w:val="24"/>
              </w:rPr>
            </w:pPr>
            <w:r w:rsidRPr="00C32466">
              <w:rPr>
                <w:rFonts w:ascii="Arial" w:hAnsi="Arial" w:cs="Arial"/>
                <w:sz w:val="24"/>
                <w:szCs w:val="24"/>
              </w:rPr>
              <w:t>Примечание</w:t>
            </w:r>
          </w:p>
        </w:tc>
      </w:tr>
      <w:tr w:rsidR="00C32466" w:rsidRPr="00C32466" w:rsidTr="00F4153A">
        <w:tc>
          <w:tcPr>
            <w:tcW w:w="468" w:type="dxa"/>
          </w:tcPr>
          <w:p w:rsidR="00C32466" w:rsidRPr="00C32466" w:rsidRDefault="00C32466" w:rsidP="00C32466">
            <w:pPr>
              <w:jc w:val="both"/>
              <w:rPr>
                <w:rFonts w:ascii="Arial" w:hAnsi="Arial" w:cs="Arial"/>
                <w:sz w:val="24"/>
                <w:szCs w:val="24"/>
              </w:rPr>
            </w:pPr>
          </w:p>
        </w:tc>
        <w:tc>
          <w:tcPr>
            <w:tcW w:w="4320" w:type="dxa"/>
          </w:tcPr>
          <w:p w:rsidR="00C32466" w:rsidRPr="00C32466" w:rsidRDefault="00C32466" w:rsidP="00C32466">
            <w:pPr>
              <w:jc w:val="both"/>
              <w:rPr>
                <w:rFonts w:ascii="Arial" w:hAnsi="Arial" w:cs="Arial"/>
                <w:sz w:val="24"/>
                <w:szCs w:val="24"/>
              </w:rPr>
            </w:pPr>
          </w:p>
        </w:tc>
        <w:tc>
          <w:tcPr>
            <w:tcW w:w="1620" w:type="dxa"/>
          </w:tcPr>
          <w:p w:rsidR="00C32466" w:rsidRPr="00C32466" w:rsidRDefault="00C32466" w:rsidP="00C32466">
            <w:pPr>
              <w:jc w:val="both"/>
              <w:rPr>
                <w:rFonts w:ascii="Arial" w:hAnsi="Arial" w:cs="Arial"/>
                <w:sz w:val="24"/>
                <w:szCs w:val="24"/>
              </w:rPr>
            </w:pPr>
          </w:p>
        </w:tc>
        <w:tc>
          <w:tcPr>
            <w:tcW w:w="1971" w:type="dxa"/>
          </w:tcPr>
          <w:p w:rsidR="00C32466" w:rsidRPr="00C32466" w:rsidRDefault="00C32466" w:rsidP="00C32466">
            <w:pPr>
              <w:jc w:val="both"/>
              <w:rPr>
                <w:rFonts w:ascii="Arial" w:hAnsi="Arial" w:cs="Arial"/>
                <w:sz w:val="24"/>
                <w:szCs w:val="24"/>
              </w:rPr>
            </w:pPr>
          </w:p>
        </w:tc>
        <w:tc>
          <w:tcPr>
            <w:tcW w:w="1629" w:type="dxa"/>
          </w:tcPr>
          <w:p w:rsidR="00C32466" w:rsidRPr="00C32466" w:rsidRDefault="00C32466" w:rsidP="00C32466">
            <w:pPr>
              <w:jc w:val="both"/>
              <w:rPr>
                <w:rFonts w:ascii="Arial" w:hAnsi="Arial" w:cs="Arial"/>
                <w:sz w:val="24"/>
                <w:szCs w:val="24"/>
              </w:rPr>
            </w:pPr>
          </w:p>
        </w:tc>
      </w:tr>
      <w:tr w:rsidR="00C32466" w:rsidRPr="00C32466" w:rsidTr="00F4153A">
        <w:tc>
          <w:tcPr>
            <w:tcW w:w="468" w:type="dxa"/>
          </w:tcPr>
          <w:p w:rsidR="00C32466" w:rsidRPr="00C32466" w:rsidRDefault="00C32466" w:rsidP="00C32466">
            <w:pPr>
              <w:jc w:val="both"/>
              <w:rPr>
                <w:rFonts w:ascii="Arial" w:hAnsi="Arial" w:cs="Arial"/>
                <w:sz w:val="24"/>
                <w:szCs w:val="24"/>
              </w:rPr>
            </w:pPr>
          </w:p>
        </w:tc>
        <w:tc>
          <w:tcPr>
            <w:tcW w:w="4320" w:type="dxa"/>
          </w:tcPr>
          <w:p w:rsidR="00C32466" w:rsidRPr="00C32466" w:rsidRDefault="00C32466" w:rsidP="00C32466">
            <w:pPr>
              <w:jc w:val="both"/>
              <w:rPr>
                <w:rFonts w:ascii="Arial" w:hAnsi="Arial" w:cs="Arial"/>
                <w:sz w:val="24"/>
                <w:szCs w:val="24"/>
              </w:rPr>
            </w:pPr>
          </w:p>
        </w:tc>
        <w:tc>
          <w:tcPr>
            <w:tcW w:w="1620" w:type="dxa"/>
          </w:tcPr>
          <w:p w:rsidR="00C32466" w:rsidRPr="00C32466" w:rsidRDefault="00C32466" w:rsidP="00C32466">
            <w:pPr>
              <w:jc w:val="both"/>
              <w:rPr>
                <w:rFonts w:ascii="Arial" w:hAnsi="Arial" w:cs="Arial"/>
                <w:sz w:val="24"/>
                <w:szCs w:val="24"/>
              </w:rPr>
            </w:pPr>
          </w:p>
        </w:tc>
        <w:tc>
          <w:tcPr>
            <w:tcW w:w="1971" w:type="dxa"/>
          </w:tcPr>
          <w:p w:rsidR="00C32466" w:rsidRPr="00C32466" w:rsidRDefault="00C32466" w:rsidP="00C32466">
            <w:pPr>
              <w:jc w:val="both"/>
              <w:rPr>
                <w:rFonts w:ascii="Arial" w:hAnsi="Arial" w:cs="Arial"/>
                <w:sz w:val="24"/>
                <w:szCs w:val="24"/>
              </w:rPr>
            </w:pPr>
          </w:p>
        </w:tc>
        <w:tc>
          <w:tcPr>
            <w:tcW w:w="1629" w:type="dxa"/>
          </w:tcPr>
          <w:p w:rsidR="00C32466" w:rsidRPr="00C32466" w:rsidRDefault="00C32466" w:rsidP="00C32466">
            <w:pPr>
              <w:jc w:val="both"/>
              <w:rPr>
                <w:rFonts w:ascii="Arial" w:hAnsi="Arial" w:cs="Arial"/>
                <w:sz w:val="24"/>
                <w:szCs w:val="24"/>
              </w:rPr>
            </w:pPr>
          </w:p>
        </w:tc>
      </w:tr>
      <w:tr w:rsidR="00C32466" w:rsidRPr="00C32466" w:rsidTr="00F4153A">
        <w:tc>
          <w:tcPr>
            <w:tcW w:w="468" w:type="dxa"/>
          </w:tcPr>
          <w:p w:rsidR="00C32466" w:rsidRPr="00C32466" w:rsidRDefault="00C32466" w:rsidP="00C32466">
            <w:pPr>
              <w:jc w:val="both"/>
              <w:rPr>
                <w:rFonts w:ascii="Arial" w:hAnsi="Arial" w:cs="Arial"/>
                <w:sz w:val="24"/>
                <w:szCs w:val="24"/>
              </w:rPr>
            </w:pPr>
          </w:p>
        </w:tc>
        <w:tc>
          <w:tcPr>
            <w:tcW w:w="4320" w:type="dxa"/>
          </w:tcPr>
          <w:p w:rsidR="00C32466" w:rsidRPr="00C32466" w:rsidRDefault="00C32466" w:rsidP="00C32466">
            <w:pPr>
              <w:jc w:val="both"/>
              <w:rPr>
                <w:rFonts w:ascii="Arial" w:hAnsi="Arial" w:cs="Arial"/>
                <w:sz w:val="24"/>
                <w:szCs w:val="24"/>
              </w:rPr>
            </w:pPr>
          </w:p>
        </w:tc>
        <w:tc>
          <w:tcPr>
            <w:tcW w:w="1620" w:type="dxa"/>
          </w:tcPr>
          <w:p w:rsidR="00C32466" w:rsidRPr="00C32466" w:rsidRDefault="00C32466" w:rsidP="00C32466">
            <w:pPr>
              <w:jc w:val="both"/>
              <w:rPr>
                <w:rFonts w:ascii="Arial" w:hAnsi="Arial" w:cs="Arial"/>
                <w:sz w:val="24"/>
                <w:szCs w:val="24"/>
              </w:rPr>
            </w:pPr>
          </w:p>
        </w:tc>
        <w:tc>
          <w:tcPr>
            <w:tcW w:w="1971" w:type="dxa"/>
          </w:tcPr>
          <w:p w:rsidR="00C32466" w:rsidRPr="00C32466" w:rsidRDefault="00C32466" w:rsidP="00C32466">
            <w:pPr>
              <w:jc w:val="both"/>
              <w:rPr>
                <w:rFonts w:ascii="Arial" w:hAnsi="Arial" w:cs="Arial"/>
                <w:sz w:val="24"/>
                <w:szCs w:val="24"/>
              </w:rPr>
            </w:pPr>
          </w:p>
        </w:tc>
        <w:tc>
          <w:tcPr>
            <w:tcW w:w="1629" w:type="dxa"/>
          </w:tcPr>
          <w:p w:rsidR="00C32466" w:rsidRPr="00C32466" w:rsidRDefault="00C32466" w:rsidP="00C32466">
            <w:pPr>
              <w:jc w:val="both"/>
              <w:rPr>
                <w:rFonts w:ascii="Arial" w:hAnsi="Arial" w:cs="Arial"/>
                <w:sz w:val="24"/>
                <w:szCs w:val="24"/>
              </w:rPr>
            </w:pPr>
          </w:p>
        </w:tc>
      </w:tr>
      <w:tr w:rsidR="00C32466" w:rsidRPr="00C32466" w:rsidTr="00F4153A">
        <w:tc>
          <w:tcPr>
            <w:tcW w:w="468" w:type="dxa"/>
          </w:tcPr>
          <w:p w:rsidR="00C32466" w:rsidRPr="00C32466" w:rsidRDefault="00C32466" w:rsidP="00C32466">
            <w:pPr>
              <w:jc w:val="both"/>
              <w:rPr>
                <w:rFonts w:ascii="Arial" w:hAnsi="Arial" w:cs="Arial"/>
                <w:sz w:val="24"/>
                <w:szCs w:val="24"/>
              </w:rPr>
            </w:pPr>
          </w:p>
        </w:tc>
        <w:tc>
          <w:tcPr>
            <w:tcW w:w="4320" w:type="dxa"/>
          </w:tcPr>
          <w:p w:rsidR="00C32466" w:rsidRPr="00C32466" w:rsidRDefault="00C32466" w:rsidP="00C32466">
            <w:pPr>
              <w:jc w:val="both"/>
              <w:rPr>
                <w:rFonts w:ascii="Arial" w:hAnsi="Arial" w:cs="Arial"/>
                <w:sz w:val="24"/>
                <w:szCs w:val="24"/>
              </w:rPr>
            </w:pPr>
          </w:p>
        </w:tc>
        <w:tc>
          <w:tcPr>
            <w:tcW w:w="1620" w:type="dxa"/>
          </w:tcPr>
          <w:p w:rsidR="00C32466" w:rsidRPr="00C32466" w:rsidRDefault="00C32466" w:rsidP="00C32466">
            <w:pPr>
              <w:jc w:val="both"/>
              <w:rPr>
                <w:rFonts w:ascii="Arial" w:hAnsi="Arial" w:cs="Arial"/>
                <w:sz w:val="24"/>
                <w:szCs w:val="24"/>
              </w:rPr>
            </w:pPr>
          </w:p>
        </w:tc>
        <w:tc>
          <w:tcPr>
            <w:tcW w:w="1971" w:type="dxa"/>
          </w:tcPr>
          <w:p w:rsidR="00C32466" w:rsidRPr="00C32466" w:rsidRDefault="00C32466" w:rsidP="00C32466">
            <w:pPr>
              <w:jc w:val="both"/>
              <w:rPr>
                <w:rFonts w:ascii="Arial" w:hAnsi="Arial" w:cs="Arial"/>
                <w:sz w:val="24"/>
                <w:szCs w:val="24"/>
              </w:rPr>
            </w:pPr>
          </w:p>
        </w:tc>
        <w:tc>
          <w:tcPr>
            <w:tcW w:w="1629" w:type="dxa"/>
          </w:tcPr>
          <w:p w:rsidR="00C32466" w:rsidRPr="00C32466" w:rsidRDefault="00C32466" w:rsidP="00C32466">
            <w:pPr>
              <w:jc w:val="both"/>
              <w:rPr>
                <w:rFonts w:ascii="Arial" w:hAnsi="Arial" w:cs="Arial"/>
                <w:sz w:val="24"/>
                <w:szCs w:val="24"/>
              </w:rPr>
            </w:pPr>
          </w:p>
        </w:tc>
      </w:tr>
      <w:tr w:rsidR="00C32466" w:rsidRPr="00C32466" w:rsidTr="00F4153A">
        <w:tc>
          <w:tcPr>
            <w:tcW w:w="468" w:type="dxa"/>
          </w:tcPr>
          <w:p w:rsidR="00C32466" w:rsidRPr="00C32466" w:rsidRDefault="00C32466" w:rsidP="00C32466">
            <w:pPr>
              <w:jc w:val="both"/>
              <w:rPr>
                <w:rFonts w:ascii="Arial" w:hAnsi="Arial" w:cs="Arial"/>
                <w:sz w:val="24"/>
                <w:szCs w:val="24"/>
              </w:rPr>
            </w:pPr>
          </w:p>
        </w:tc>
        <w:tc>
          <w:tcPr>
            <w:tcW w:w="4320" w:type="dxa"/>
          </w:tcPr>
          <w:p w:rsidR="00C32466" w:rsidRPr="00C32466" w:rsidRDefault="00C32466" w:rsidP="00C32466">
            <w:pPr>
              <w:jc w:val="both"/>
              <w:rPr>
                <w:rFonts w:ascii="Arial" w:hAnsi="Arial" w:cs="Arial"/>
                <w:sz w:val="24"/>
                <w:szCs w:val="24"/>
              </w:rPr>
            </w:pPr>
          </w:p>
        </w:tc>
        <w:tc>
          <w:tcPr>
            <w:tcW w:w="1620" w:type="dxa"/>
          </w:tcPr>
          <w:p w:rsidR="00C32466" w:rsidRPr="00C32466" w:rsidRDefault="00C32466" w:rsidP="00C32466">
            <w:pPr>
              <w:jc w:val="both"/>
              <w:rPr>
                <w:rFonts w:ascii="Arial" w:hAnsi="Arial" w:cs="Arial"/>
                <w:sz w:val="24"/>
                <w:szCs w:val="24"/>
              </w:rPr>
            </w:pPr>
          </w:p>
        </w:tc>
        <w:tc>
          <w:tcPr>
            <w:tcW w:w="1971" w:type="dxa"/>
          </w:tcPr>
          <w:p w:rsidR="00C32466" w:rsidRPr="00C32466" w:rsidRDefault="00C32466" w:rsidP="00C32466">
            <w:pPr>
              <w:jc w:val="both"/>
              <w:rPr>
                <w:rFonts w:ascii="Arial" w:hAnsi="Arial" w:cs="Arial"/>
                <w:sz w:val="24"/>
                <w:szCs w:val="24"/>
              </w:rPr>
            </w:pPr>
          </w:p>
        </w:tc>
        <w:tc>
          <w:tcPr>
            <w:tcW w:w="1629" w:type="dxa"/>
          </w:tcPr>
          <w:p w:rsidR="00C32466" w:rsidRPr="00C32466" w:rsidRDefault="00C32466" w:rsidP="00C32466">
            <w:pPr>
              <w:jc w:val="both"/>
              <w:rPr>
                <w:rFonts w:ascii="Arial" w:hAnsi="Arial" w:cs="Arial"/>
                <w:sz w:val="24"/>
                <w:szCs w:val="24"/>
              </w:rPr>
            </w:pPr>
          </w:p>
        </w:tc>
      </w:tr>
      <w:tr w:rsidR="00C32466" w:rsidRPr="00C32466" w:rsidTr="00F4153A">
        <w:tc>
          <w:tcPr>
            <w:tcW w:w="468" w:type="dxa"/>
          </w:tcPr>
          <w:p w:rsidR="00C32466" w:rsidRPr="00C32466" w:rsidRDefault="00C32466" w:rsidP="00C32466">
            <w:pPr>
              <w:jc w:val="both"/>
              <w:rPr>
                <w:rFonts w:ascii="Arial" w:hAnsi="Arial" w:cs="Arial"/>
                <w:sz w:val="24"/>
                <w:szCs w:val="24"/>
              </w:rPr>
            </w:pPr>
          </w:p>
        </w:tc>
        <w:tc>
          <w:tcPr>
            <w:tcW w:w="4320" w:type="dxa"/>
          </w:tcPr>
          <w:p w:rsidR="00C32466" w:rsidRPr="00C32466" w:rsidRDefault="00C32466" w:rsidP="00C32466">
            <w:pPr>
              <w:jc w:val="both"/>
              <w:rPr>
                <w:rFonts w:ascii="Arial" w:hAnsi="Arial" w:cs="Arial"/>
                <w:sz w:val="24"/>
                <w:szCs w:val="24"/>
              </w:rPr>
            </w:pPr>
          </w:p>
        </w:tc>
        <w:tc>
          <w:tcPr>
            <w:tcW w:w="1620" w:type="dxa"/>
          </w:tcPr>
          <w:p w:rsidR="00C32466" w:rsidRPr="00C32466" w:rsidRDefault="00C32466" w:rsidP="00C32466">
            <w:pPr>
              <w:jc w:val="both"/>
              <w:rPr>
                <w:rFonts w:ascii="Arial" w:hAnsi="Arial" w:cs="Arial"/>
                <w:sz w:val="24"/>
                <w:szCs w:val="24"/>
              </w:rPr>
            </w:pPr>
          </w:p>
        </w:tc>
        <w:tc>
          <w:tcPr>
            <w:tcW w:w="1971" w:type="dxa"/>
          </w:tcPr>
          <w:p w:rsidR="00C32466" w:rsidRPr="00C32466" w:rsidRDefault="00C32466" w:rsidP="00C32466">
            <w:pPr>
              <w:jc w:val="both"/>
              <w:rPr>
                <w:rFonts w:ascii="Arial" w:hAnsi="Arial" w:cs="Arial"/>
                <w:sz w:val="24"/>
                <w:szCs w:val="24"/>
              </w:rPr>
            </w:pPr>
          </w:p>
        </w:tc>
        <w:tc>
          <w:tcPr>
            <w:tcW w:w="1629" w:type="dxa"/>
          </w:tcPr>
          <w:p w:rsidR="00C32466" w:rsidRPr="00C32466" w:rsidRDefault="00C32466" w:rsidP="00C32466">
            <w:pPr>
              <w:jc w:val="both"/>
              <w:rPr>
                <w:rFonts w:ascii="Arial" w:hAnsi="Arial" w:cs="Arial"/>
                <w:sz w:val="24"/>
                <w:szCs w:val="24"/>
              </w:rPr>
            </w:pPr>
          </w:p>
        </w:tc>
      </w:tr>
      <w:tr w:rsidR="00C32466" w:rsidRPr="00C32466" w:rsidTr="00F4153A">
        <w:tc>
          <w:tcPr>
            <w:tcW w:w="468" w:type="dxa"/>
          </w:tcPr>
          <w:p w:rsidR="00C32466" w:rsidRPr="00C32466" w:rsidRDefault="00C32466" w:rsidP="00C32466">
            <w:pPr>
              <w:jc w:val="both"/>
              <w:rPr>
                <w:rFonts w:ascii="Arial" w:hAnsi="Arial" w:cs="Arial"/>
                <w:sz w:val="24"/>
                <w:szCs w:val="24"/>
              </w:rPr>
            </w:pPr>
          </w:p>
        </w:tc>
        <w:tc>
          <w:tcPr>
            <w:tcW w:w="4320" w:type="dxa"/>
          </w:tcPr>
          <w:p w:rsidR="00C32466" w:rsidRPr="00C32466" w:rsidRDefault="00C32466" w:rsidP="00C32466">
            <w:pPr>
              <w:jc w:val="both"/>
              <w:rPr>
                <w:rFonts w:ascii="Arial" w:hAnsi="Arial" w:cs="Arial"/>
                <w:sz w:val="24"/>
                <w:szCs w:val="24"/>
              </w:rPr>
            </w:pPr>
          </w:p>
        </w:tc>
        <w:tc>
          <w:tcPr>
            <w:tcW w:w="1620" w:type="dxa"/>
          </w:tcPr>
          <w:p w:rsidR="00C32466" w:rsidRPr="00C32466" w:rsidRDefault="00C32466" w:rsidP="00C32466">
            <w:pPr>
              <w:jc w:val="both"/>
              <w:rPr>
                <w:rFonts w:ascii="Arial" w:hAnsi="Arial" w:cs="Arial"/>
                <w:sz w:val="24"/>
                <w:szCs w:val="24"/>
              </w:rPr>
            </w:pPr>
          </w:p>
        </w:tc>
        <w:tc>
          <w:tcPr>
            <w:tcW w:w="1971" w:type="dxa"/>
          </w:tcPr>
          <w:p w:rsidR="00C32466" w:rsidRPr="00C32466" w:rsidRDefault="00C32466" w:rsidP="00C32466">
            <w:pPr>
              <w:jc w:val="both"/>
              <w:rPr>
                <w:rFonts w:ascii="Arial" w:hAnsi="Arial" w:cs="Arial"/>
                <w:sz w:val="24"/>
                <w:szCs w:val="24"/>
              </w:rPr>
            </w:pPr>
          </w:p>
        </w:tc>
        <w:tc>
          <w:tcPr>
            <w:tcW w:w="1629" w:type="dxa"/>
          </w:tcPr>
          <w:p w:rsidR="00C32466" w:rsidRPr="00C32466" w:rsidRDefault="00C32466" w:rsidP="00C32466">
            <w:pPr>
              <w:jc w:val="both"/>
              <w:rPr>
                <w:rFonts w:ascii="Arial" w:hAnsi="Arial" w:cs="Arial"/>
                <w:sz w:val="24"/>
                <w:szCs w:val="24"/>
              </w:rPr>
            </w:pPr>
          </w:p>
        </w:tc>
      </w:tr>
    </w:tbl>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моего/мою подопечного(ую) __________________________________________,</w:t>
      </w: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зарегистрированного(ую) по месту жительства по адресу: _______________________________________________________________________________________________</w:t>
      </w: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_______________________________________________________________________________,</w:t>
      </w: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на учет в качестве нуждающего(ей)ся в жилом помещении.</w:t>
      </w: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ab/>
        <w:t>Прошу</w:t>
      </w:r>
    </w:p>
    <w:tbl>
      <w:tblPr>
        <w:tblStyle w:val="afc"/>
        <w:tblW w:w="9828" w:type="dxa"/>
        <w:tblLook w:val="01E0"/>
      </w:tblPr>
      <w:tblGrid>
        <w:gridCol w:w="828"/>
        <w:gridCol w:w="5220"/>
        <w:gridCol w:w="3780"/>
      </w:tblGrid>
      <w:tr w:rsidR="00C32466" w:rsidRPr="00C32466" w:rsidTr="00F4153A">
        <w:tc>
          <w:tcPr>
            <w:tcW w:w="828" w:type="dxa"/>
          </w:tcPr>
          <w:p w:rsidR="00C32466" w:rsidRPr="00C32466" w:rsidRDefault="00C32466" w:rsidP="00C32466">
            <w:pPr>
              <w:jc w:val="both"/>
              <w:rPr>
                <w:rFonts w:ascii="Arial" w:hAnsi="Arial" w:cs="Arial"/>
                <w:sz w:val="24"/>
                <w:szCs w:val="24"/>
              </w:rPr>
            </w:pPr>
            <w:r w:rsidRPr="00C32466">
              <w:rPr>
                <w:rFonts w:ascii="Arial" w:hAnsi="Arial" w:cs="Arial"/>
                <w:sz w:val="24"/>
                <w:szCs w:val="24"/>
              </w:rPr>
              <w:t>№п/п</w:t>
            </w:r>
          </w:p>
        </w:tc>
        <w:tc>
          <w:tcPr>
            <w:tcW w:w="5220" w:type="dxa"/>
          </w:tcPr>
          <w:p w:rsidR="00C32466" w:rsidRPr="00C32466" w:rsidRDefault="00C32466" w:rsidP="00C32466">
            <w:pPr>
              <w:jc w:val="both"/>
              <w:rPr>
                <w:rFonts w:ascii="Arial" w:hAnsi="Arial" w:cs="Arial"/>
                <w:sz w:val="24"/>
                <w:szCs w:val="24"/>
              </w:rPr>
            </w:pPr>
            <w:r w:rsidRPr="00C32466">
              <w:rPr>
                <w:rFonts w:ascii="Arial" w:hAnsi="Arial" w:cs="Arial"/>
                <w:sz w:val="24"/>
                <w:szCs w:val="24"/>
              </w:rPr>
              <w:t>Фамилия, имя, отчество (полностью) заявителя и членов его семьи/подопечного заявителя</w:t>
            </w:r>
          </w:p>
        </w:tc>
        <w:tc>
          <w:tcPr>
            <w:tcW w:w="3780" w:type="dxa"/>
          </w:tcPr>
          <w:p w:rsidR="00C32466" w:rsidRPr="00C32466" w:rsidRDefault="00C32466" w:rsidP="00C32466">
            <w:pPr>
              <w:jc w:val="both"/>
              <w:rPr>
                <w:rFonts w:ascii="Arial" w:hAnsi="Arial" w:cs="Arial"/>
                <w:sz w:val="24"/>
                <w:szCs w:val="24"/>
              </w:rPr>
            </w:pPr>
            <w:r w:rsidRPr="00C32466">
              <w:rPr>
                <w:rFonts w:ascii="Arial" w:hAnsi="Arial" w:cs="Arial"/>
                <w:sz w:val="24"/>
                <w:szCs w:val="24"/>
              </w:rPr>
              <w:t>Родственные отношения членов семьи по отношению к заявителю</w:t>
            </w:r>
          </w:p>
        </w:tc>
      </w:tr>
      <w:tr w:rsidR="00C32466" w:rsidRPr="00C32466" w:rsidTr="00F4153A">
        <w:tc>
          <w:tcPr>
            <w:tcW w:w="828" w:type="dxa"/>
          </w:tcPr>
          <w:p w:rsidR="00C32466" w:rsidRPr="00C32466" w:rsidRDefault="00C32466" w:rsidP="00C32466">
            <w:pPr>
              <w:jc w:val="both"/>
              <w:rPr>
                <w:rFonts w:ascii="Arial" w:hAnsi="Arial" w:cs="Arial"/>
                <w:sz w:val="24"/>
                <w:szCs w:val="24"/>
              </w:rPr>
            </w:pPr>
          </w:p>
        </w:tc>
        <w:tc>
          <w:tcPr>
            <w:tcW w:w="5220" w:type="dxa"/>
          </w:tcPr>
          <w:p w:rsidR="00C32466" w:rsidRPr="00C32466" w:rsidRDefault="00C32466" w:rsidP="00C32466">
            <w:pPr>
              <w:jc w:val="both"/>
              <w:rPr>
                <w:rFonts w:ascii="Arial" w:hAnsi="Arial" w:cs="Arial"/>
                <w:sz w:val="24"/>
                <w:szCs w:val="24"/>
              </w:rPr>
            </w:pPr>
          </w:p>
        </w:tc>
        <w:tc>
          <w:tcPr>
            <w:tcW w:w="3780" w:type="dxa"/>
          </w:tcPr>
          <w:p w:rsidR="00C32466" w:rsidRPr="00C32466" w:rsidRDefault="00C32466" w:rsidP="00C32466">
            <w:pPr>
              <w:jc w:val="both"/>
              <w:rPr>
                <w:rFonts w:ascii="Arial" w:hAnsi="Arial" w:cs="Arial"/>
                <w:sz w:val="24"/>
                <w:szCs w:val="24"/>
              </w:rPr>
            </w:pPr>
          </w:p>
        </w:tc>
      </w:tr>
      <w:tr w:rsidR="00C32466" w:rsidRPr="00C32466" w:rsidTr="00F4153A">
        <w:tc>
          <w:tcPr>
            <w:tcW w:w="828" w:type="dxa"/>
          </w:tcPr>
          <w:p w:rsidR="00C32466" w:rsidRPr="00C32466" w:rsidRDefault="00C32466" w:rsidP="00C32466">
            <w:pPr>
              <w:jc w:val="both"/>
              <w:rPr>
                <w:rFonts w:ascii="Arial" w:hAnsi="Arial" w:cs="Arial"/>
                <w:sz w:val="24"/>
                <w:szCs w:val="24"/>
              </w:rPr>
            </w:pPr>
          </w:p>
        </w:tc>
        <w:tc>
          <w:tcPr>
            <w:tcW w:w="5220" w:type="dxa"/>
          </w:tcPr>
          <w:p w:rsidR="00C32466" w:rsidRPr="00C32466" w:rsidRDefault="00C32466" w:rsidP="00C32466">
            <w:pPr>
              <w:jc w:val="both"/>
              <w:rPr>
                <w:rFonts w:ascii="Arial" w:hAnsi="Arial" w:cs="Arial"/>
                <w:sz w:val="24"/>
                <w:szCs w:val="24"/>
              </w:rPr>
            </w:pPr>
          </w:p>
        </w:tc>
        <w:tc>
          <w:tcPr>
            <w:tcW w:w="3780" w:type="dxa"/>
          </w:tcPr>
          <w:p w:rsidR="00C32466" w:rsidRPr="00C32466" w:rsidRDefault="00C32466" w:rsidP="00C32466">
            <w:pPr>
              <w:jc w:val="both"/>
              <w:rPr>
                <w:rFonts w:ascii="Arial" w:hAnsi="Arial" w:cs="Arial"/>
                <w:sz w:val="24"/>
                <w:szCs w:val="24"/>
              </w:rPr>
            </w:pPr>
          </w:p>
        </w:tc>
      </w:tr>
      <w:tr w:rsidR="00C32466" w:rsidRPr="00C32466" w:rsidTr="00F4153A">
        <w:tc>
          <w:tcPr>
            <w:tcW w:w="828" w:type="dxa"/>
          </w:tcPr>
          <w:p w:rsidR="00C32466" w:rsidRPr="00C32466" w:rsidRDefault="00C32466" w:rsidP="00C32466">
            <w:pPr>
              <w:jc w:val="both"/>
              <w:rPr>
                <w:rFonts w:ascii="Arial" w:hAnsi="Arial" w:cs="Arial"/>
                <w:sz w:val="24"/>
                <w:szCs w:val="24"/>
              </w:rPr>
            </w:pPr>
          </w:p>
        </w:tc>
        <w:tc>
          <w:tcPr>
            <w:tcW w:w="5220" w:type="dxa"/>
          </w:tcPr>
          <w:p w:rsidR="00C32466" w:rsidRPr="00C32466" w:rsidRDefault="00C32466" w:rsidP="00C32466">
            <w:pPr>
              <w:jc w:val="both"/>
              <w:rPr>
                <w:rFonts w:ascii="Arial" w:hAnsi="Arial" w:cs="Arial"/>
                <w:sz w:val="24"/>
                <w:szCs w:val="24"/>
              </w:rPr>
            </w:pPr>
          </w:p>
        </w:tc>
        <w:tc>
          <w:tcPr>
            <w:tcW w:w="3780" w:type="dxa"/>
          </w:tcPr>
          <w:p w:rsidR="00C32466" w:rsidRPr="00C32466" w:rsidRDefault="00C32466" w:rsidP="00C32466">
            <w:pPr>
              <w:jc w:val="both"/>
              <w:rPr>
                <w:rFonts w:ascii="Arial" w:hAnsi="Arial" w:cs="Arial"/>
                <w:sz w:val="24"/>
                <w:szCs w:val="24"/>
              </w:rPr>
            </w:pPr>
          </w:p>
        </w:tc>
      </w:tr>
      <w:tr w:rsidR="00C32466" w:rsidRPr="00C32466" w:rsidTr="00F4153A">
        <w:tc>
          <w:tcPr>
            <w:tcW w:w="828" w:type="dxa"/>
          </w:tcPr>
          <w:p w:rsidR="00C32466" w:rsidRPr="00C32466" w:rsidRDefault="00C32466" w:rsidP="00C32466">
            <w:pPr>
              <w:jc w:val="both"/>
              <w:rPr>
                <w:rFonts w:ascii="Arial" w:hAnsi="Arial" w:cs="Arial"/>
                <w:sz w:val="24"/>
                <w:szCs w:val="24"/>
              </w:rPr>
            </w:pPr>
          </w:p>
        </w:tc>
        <w:tc>
          <w:tcPr>
            <w:tcW w:w="5220" w:type="dxa"/>
          </w:tcPr>
          <w:p w:rsidR="00C32466" w:rsidRPr="00C32466" w:rsidRDefault="00C32466" w:rsidP="00C32466">
            <w:pPr>
              <w:jc w:val="both"/>
              <w:rPr>
                <w:rFonts w:ascii="Arial" w:hAnsi="Arial" w:cs="Arial"/>
                <w:sz w:val="24"/>
                <w:szCs w:val="24"/>
              </w:rPr>
            </w:pPr>
          </w:p>
        </w:tc>
        <w:tc>
          <w:tcPr>
            <w:tcW w:w="3780" w:type="dxa"/>
          </w:tcPr>
          <w:p w:rsidR="00C32466" w:rsidRPr="00C32466" w:rsidRDefault="00C32466" w:rsidP="00C32466">
            <w:pPr>
              <w:jc w:val="both"/>
              <w:rPr>
                <w:rFonts w:ascii="Arial" w:hAnsi="Arial" w:cs="Arial"/>
                <w:sz w:val="24"/>
                <w:szCs w:val="24"/>
              </w:rPr>
            </w:pPr>
          </w:p>
        </w:tc>
      </w:tr>
      <w:tr w:rsidR="00C32466" w:rsidRPr="00C32466" w:rsidTr="00F4153A">
        <w:tc>
          <w:tcPr>
            <w:tcW w:w="828" w:type="dxa"/>
          </w:tcPr>
          <w:p w:rsidR="00C32466" w:rsidRPr="00C32466" w:rsidRDefault="00C32466" w:rsidP="00C32466">
            <w:pPr>
              <w:jc w:val="both"/>
              <w:rPr>
                <w:rFonts w:ascii="Arial" w:hAnsi="Arial" w:cs="Arial"/>
                <w:sz w:val="24"/>
                <w:szCs w:val="24"/>
              </w:rPr>
            </w:pPr>
          </w:p>
        </w:tc>
        <w:tc>
          <w:tcPr>
            <w:tcW w:w="5220" w:type="dxa"/>
          </w:tcPr>
          <w:p w:rsidR="00C32466" w:rsidRPr="00C32466" w:rsidRDefault="00C32466" w:rsidP="00C32466">
            <w:pPr>
              <w:jc w:val="both"/>
              <w:rPr>
                <w:rFonts w:ascii="Arial" w:hAnsi="Arial" w:cs="Arial"/>
                <w:sz w:val="24"/>
                <w:szCs w:val="24"/>
              </w:rPr>
            </w:pPr>
          </w:p>
        </w:tc>
        <w:tc>
          <w:tcPr>
            <w:tcW w:w="3780" w:type="dxa"/>
          </w:tcPr>
          <w:p w:rsidR="00C32466" w:rsidRPr="00C32466" w:rsidRDefault="00C32466" w:rsidP="00C32466">
            <w:pPr>
              <w:jc w:val="both"/>
              <w:rPr>
                <w:rFonts w:ascii="Arial" w:hAnsi="Arial" w:cs="Arial"/>
                <w:sz w:val="24"/>
                <w:szCs w:val="24"/>
              </w:rPr>
            </w:pPr>
          </w:p>
        </w:tc>
      </w:tr>
      <w:tr w:rsidR="00C32466" w:rsidRPr="00C32466" w:rsidTr="00F4153A">
        <w:tc>
          <w:tcPr>
            <w:tcW w:w="828" w:type="dxa"/>
          </w:tcPr>
          <w:p w:rsidR="00C32466" w:rsidRPr="00C32466" w:rsidRDefault="00C32466" w:rsidP="00C32466">
            <w:pPr>
              <w:jc w:val="both"/>
              <w:rPr>
                <w:rFonts w:ascii="Arial" w:hAnsi="Arial" w:cs="Arial"/>
                <w:sz w:val="24"/>
                <w:szCs w:val="24"/>
              </w:rPr>
            </w:pPr>
          </w:p>
        </w:tc>
        <w:tc>
          <w:tcPr>
            <w:tcW w:w="5220" w:type="dxa"/>
          </w:tcPr>
          <w:p w:rsidR="00C32466" w:rsidRPr="00C32466" w:rsidRDefault="00C32466" w:rsidP="00C32466">
            <w:pPr>
              <w:jc w:val="both"/>
              <w:rPr>
                <w:rFonts w:ascii="Arial" w:hAnsi="Arial" w:cs="Arial"/>
                <w:sz w:val="24"/>
                <w:szCs w:val="24"/>
              </w:rPr>
            </w:pPr>
          </w:p>
        </w:tc>
        <w:tc>
          <w:tcPr>
            <w:tcW w:w="3780" w:type="dxa"/>
          </w:tcPr>
          <w:p w:rsidR="00C32466" w:rsidRPr="00C32466" w:rsidRDefault="00C32466" w:rsidP="00C32466">
            <w:pPr>
              <w:jc w:val="both"/>
              <w:rPr>
                <w:rFonts w:ascii="Arial" w:hAnsi="Arial" w:cs="Arial"/>
                <w:sz w:val="24"/>
                <w:szCs w:val="24"/>
              </w:rPr>
            </w:pPr>
          </w:p>
        </w:tc>
      </w:tr>
    </w:tbl>
    <w:p w:rsidR="00C32466" w:rsidRPr="00C32466" w:rsidRDefault="00C32466" w:rsidP="00C32466">
      <w:pPr>
        <w:spacing w:after="0" w:line="240" w:lineRule="auto"/>
        <w:jc w:val="both"/>
        <w:rPr>
          <w:rFonts w:ascii="Arial" w:hAnsi="Arial" w:cs="Arial"/>
          <w:sz w:val="24"/>
          <w:szCs w:val="24"/>
        </w:rPr>
      </w:pPr>
    </w:p>
    <w:p w:rsidR="00C32466" w:rsidRPr="00C32466" w:rsidRDefault="00C32466" w:rsidP="00C32466">
      <w:pPr>
        <w:spacing w:after="0" w:line="240" w:lineRule="auto"/>
        <w:jc w:val="both"/>
        <w:rPr>
          <w:rFonts w:ascii="Arial" w:hAnsi="Arial" w:cs="Arial"/>
          <w:sz w:val="24"/>
          <w:szCs w:val="24"/>
        </w:rPr>
      </w:pP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внести в отдельный список по категории «малоимущие граждане»;</w:t>
      </w:r>
    </w:p>
    <w:tbl>
      <w:tblPr>
        <w:tblStyle w:val="afc"/>
        <w:tblW w:w="9828" w:type="dxa"/>
        <w:tblLook w:val="01E0"/>
      </w:tblPr>
      <w:tblGrid>
        <w:gridCol w:w="828"/>
        <w:gridCol w:w="5220"/>
        <w:gridCol w:w="3780"/>
      </w:tblGrid>
      <w:tr w:rsidR="00C32466" w:rsidRPr="00C32466" w:rsidTr="00F4153A">
        <w:tc>
          <w:tcPr>
            <w:tcW w:w="828" w:type="dxa"/>
          </w:tcPr>
          <w:p w:rsidR="00C32466" w:rsidRPr="00C32466" w:rsidRDefault="00C32466" w:rsidP="00C32466">
            <w:pPr>
              <w:jc w:val="both"/>
              <w:rPr>
                <w:rFonts w:ascii="Arial" w:hAnsi="Arial" w:cs="Arial"/>
                <w:sz w:val="24"/>
                <w:szCs w:val="24"/>
              </w:rPr>
            </w:pPr>
            <w:r w:rsidRPr="00C32466">
              <w:rPr>
                <w:rFonts w:ascii="Arial" w:hAnsi="Arial" w:cs="Arial"/>
                <w:sz w:val="24"/>
                <w:szCs w:val="24"/>
              </w:rPr>
              <w:t>№п/п</w:t>
            </w:r>
          </w:p>
        </w:tc>
        <w:tc>
          <w:tcPr>
            <w:tcW w:w="5220" w:type="dxa"/>
          </w:tcPr>
          <w:p w:rsidR="00C32466" w:rsidRPr="00C32466" w:rsidRDefault="00C32466" w:rsidP="00C32466">
            <w:pPr>
              <w:jc w:val="both"/>
              <w:rPr>
                <w:rFonts w:ascii="Arial" w:hAnsi="Arial" w:cs="Arial"/>
                <w:sz w:val="24"/>
                <w:szCs w:val="24"/>
              </w:rPr>
            </w:pPr>
            <w:r w:rsidRPr="00C32466">
              <w:rPr>
                <w:rFonts w:ascii="Arial" w:hAnsi="Arial" w:cs="Arial"/>
                <w:sz w:val="24"/>
                <w:szCs w:val="24"/>
              </w:rPr>
              <w:t>Фамилия, имя, отчество (полностью) заявителя и членов его семьи/подопечного заявителя</w:t>
            </w:r>
          </w:p>
        </w:tc>
        <w:tc>
          <w:tcPr>
            <w:tcW w:w="3780" w:type="dxa"/>
          </w:tcPr>
          <w:p w:rsidR="00C32466" w:rsidRPr="00C32466" w:rsidRDefault="00C32466" w:rsidP="00C32466">
            <w:pPr>
              <w:jc w:val="both"/>
              <w:rPr>
                <w:rFonts w:ascii="Arial" w:hAnsi="Arial" w:cs="Arial"/>
                <w:sz w:val="24"/>
                <w:szCs w:val="24"/>
              </w:rPr>
            </w:pPr>
            <w:r w:rsidRPr="00C32466">
              <w:rPr>
                <w:rFonts w:ascii="Arial" w:hAnsi="Arial" w:cs="Arial"/>
                <w:sz w:val="24"/>
                <w:szCs w:val="24"/>
              </w:rPr>
              <w:t>Родственные отношения членов семьи по отношению к заявителю</w:t>
            </w:r>
          </w:p>
        </w:tc>
      </w:tr>
      <w:tr w:rsidR="00C32466" w:rsidRPr="00C32466" w:rsidTr="00F4153A">
        <w:tc>
          <w:tcPr>
            <w:tcW w:w="828" w:type="dxa"/>
          </w:tcPr>
          <w:p w:rsidR="00C32466" w:rsidRPr="00C32466" w:rsidRDefault="00C32466" w:rsidP="00C32466">
            <w:pPr>
              <w:jc w:val="both"/>
              <w:rPr>
                <w:rFonts w:ascii="Arial" w:hAnsi="Arial" w:cs="Arial"/>
                <w:sz w:val="24"/>
                <w:szCs w:val="24"/>
              </w:rPr>
            </w:pPr>
          </w:p>
        </w:tc>
        <w:tc>
          <w:tcPr>
            <w:tcW w:w="5220" w:type="dxa"/>
          </w:tcPr>
          <w:p w:rsidR="00C32466" w:rsidRPr="00C32466" w:rsidRDefault="00C32466" w:rsidP="00C32466">
            <w:pPr>
              <w:jc w:val="both"/>
              <w:rPr>
                <w:rFonts w:ascii="Arial" w:hAnsi="Arial" w:cs="Arial"/>
                <w:sz w:val="24"/>
                <w:szCs w:val="24"/>
              </w:rPr>
            </w:pPr>
          </w:p>
        </w:tc>
        <w:tc>
          <w:tcPr>
            <w:tcW w:w="3780" w:type="dxa"/>
          </w:tcPr>
          <w:p w:rsidR="00C32466" w:rsidRPr="00C32466" w:rsidRDefault="00C32466" w:rsidP="00C32466">
            <w:pPr>
              <w:jc w:val="both"/>
              <w:rPr>
                <w:rFonts w:ascii="Arial" w:hAnsi="Arial" w:cs="Arial"/>
                <w:sz w:val="24"/>
                <w:szCs w:val="24"/>
              </w:rPr>
            </w:pPr>
          </w:p>
        </w:tc>
      </w:tr>
      <w:tr w:rsidR="00C32466" w:rsidRPr="00C32466" w:rsidTr="00F4153A">
        <w:tc>
          <w:tcPr>
            <w:tcW w:w="828" w:type="dxa"/>
          </w:tcPr>
          <w:p w:rsidR="00C32466" w:rsidRPr="00C32466" w:rsidRDefault="00C32466" w:rsidP="00C32466">
            <w:pPr>
              <w:jc w:val="both"/>
              <w:rPr>
                <w:rFonts w:ascii="Arial" w:hAnsi="Arial" w:cs="Arial"/>
                <w:sz w:val="24"/>
                <w:szCs w:val="24"/>
              </w:rPr>
            </w:pPr>
          </w:p>
        </w:tc>
        <w:tc>
          <w:tcPr>
            <w:tcW w:w="5220" w:type="dxa"/>
          </w:tcPr>
          <w:p w:rsidR="00C32466" w:rsidRPr="00C32466" w:rsidRDefault="00C32466" w:rsidP="00C32466">
            <w:pPr>
              <w:jc w:val="both"/>
              <w:rPr>
                <w:rFonts w:ascii="Arial" w:hAnsi="Arial" w:cs="Arial"/>
                <w:sz w:val="24"/>
                <w:szCs w:val="24"/>
              </w:rPr>
            </w:pPr>
          </w:p>
        </w:tc>
        <w:tc>
          <w:tcPr>
            <w:tcW w:w="3780" w:type="dxa"/>
          </w:tcPr>
          <w:p w:rsidR="00C32466" w:rsidRPr="00C32466" w:rsidRDefault="00C32466" w:rsidP="00C32466">
            <w:pPr>
              <w:jc w:val="both"/>
              <w:rPr>
                <w:rFonts w:ascii="Arial" w:hAnsi="Arial" w:cs="Arial"/>
                <w:sz w:val="24"/>
                <w:szCs w:val="24"/>
              </w:rPr>
            </w:pPr>
          </w:p>
        </w:tc>
      </w:tr>
    </w:tbl>
    <w:p w:rsidR="00C32466" w:rsidRPr="00C32466" w:rsidRDefault="00C32466" w:rsidP="00C32466">
      <w:pPr>
        <w:spacing w:after="0" w:line="240" w:lineRule="auto"/>
        <w:jc w:val="both"/>
        <w:rPr>
          <w:rFonts w:ascii="Arial" w:hAnsi="Arial" w:cs="Arial"/>
          <w:sz w:val="24"/>
          <w:szCs w:val="24"/>
        </w:rPr>
      </w:pP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внести в отдельный список по категории ____________________________________________</w:t>
      </w: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_______________________________________________________________________________;</w:t>
      </w:r>
    </w:p>
    <w:p w:rsidR="00C32466" w:rsidRPr="00C32466" w:rsidRDefault="00C32466" w:rsidP="00C32466">
      <w:pPr>
        <w:spacing w:after="0" w:line="240" w:lineRule="auto"/>
        <w:jc w:val="both"/>
        <w:rPr>
          <w:rFonts w:ascii="Arial" w:hAnsi="Arial" w:cs="Arial"/>
          <w:sz w:val="24"/>
          <w:szCs w:val="24"/>
        </w:rPr>
      </w:pPr>
    </w:p>
    <w:tbl>
      <w:tblPr>
        <w:tblStyle w:val="afc"/>
        <w:tblW w:w="9828" w:type="dxa"/>
        <w:tblLook w:val="01E0"/>
      </w:tblPr>
      <w:tblGrid>
        <w:gridCol w:w="828"/>
        <w:gridCol w:w="5220"/>
        <w:gridCol w:w="3780"/>
      </w:tblGrid>
      <w:tr w:rsidR="00C32466" w:rsidRPr="00C32466" w:rsidTr="00F4153A">
        <w:tc>
          <w:tcPr>
            <w:tcW w:w="828" w:type="dxa"/>
          </w:tcPr>
          <w:p w:rsidR="00C32466" w:rsidRPr="00C32466" w:rsidRDefault="00C32466" w:rsidP="00C32466">
            <w:pPr>
              <w:jc w:val="both"/>
              <w:rPr>
                <w:rFonts w:ascii="Arial" w:hAnsi="Arial" w:cs="Arial"/>
                <w:sz w:val="24"/>
                <w:szCs w:val="24"/>
              </w:rPr>
            </w:pPr>
            <w:r w:rsidRPr="00C32466">
              <w:rPr>
                <w:rFonts w:ascii="Arial" w:hAnsi="Arial" w:cs="Arial"/>
                <w:sz w:val="24"/>
                <w:szCs w:val="24"/>
              </w:rPr>
              <w:t>№п/п</w:t>
            </w:r>
          </w:p>
        </w:tc>
        <w:tc>
          <w:tcPr>
            <w:tcW w:w="5220" w:type="dxa"/>
          </w:tcPr>
          <w:p w:rsidR="00C32466" w:rsidRPr="00C32466" w:rsidRDefault="00C32466" w:rsidP="00C32466">
            <w:pPr>
              <w:jc w:val="both"/>
              <w:rPr>
                <w:rFonts w:ascii="Arial" w:hAnsi="Arial" w:cs="Arial"/>
                <w:sz w:val="24"/>
                <w:szCs w:val="24"/>
              </w:rPr>
            </w:pPr>
            <w:r w:rsidRPr="00C32466">
              <w:rPr>
                <w:rFonts w:ascii="Arial" w:hAnsi="Arial" w:cs="Arial"/>
                <w:sz w:val="24"/>
                <w:szCs w:val="24"/>
              </w:rPr>
              <w:t>Фамилия, имя, отчество (полностью) заявителя и членов его семьи/подопечного заявителя</w:t>
            </w:r>
          </w:p>
        </w:tc>
        <w:tc>
          <w:tcPr>
            <w:tcW w:w="3780" w:type="dxa"/>
          </w:tcPr>
          <w:p w:rsidR="00C32466" w:rsidRPr="00C32466" w:rsidRDefault="00C32466" w:rsidP="00C32466">
            <w:pPr>
              <w:jc w:val="both"/>
              <w:rPr>
                <w:rFonts w:ascii="Arial" w:hAnsi="Arial" w:cs="Arial"/>
                <w:sz w:val="24"/>
                <w:szCs w:val="24"/>
              </w:rPr>
            </w:pPr>
            <w:r w:rsidRPr="00C32466">
              <w:rPr>
                <w:rFonts w:ascii="Arial" w:hAnsi="Arial" w:cs="Arial"/>
                <w:sz w:val="24"/>
                <w:szCs w:val="24"/>
              </w:rPr>
              <w:t>Родственные отношения членов семьи по отношению к заявителю</w:t>
            </w:r>
          </w:p>
        </w:tc>
      </w:tr>
      <w:tr w:rsidR="00C32466" w:rsidRPr="00C32466" w:rsidTr="00F4153A">
        <w:tc>
          <w:tcPr>
            <w:tcW w:w="828" w:type="dxa"/>
          </w:tcPr>
          <w:p w:rsidR="00C32466" w:rsidRPr="00C32466" w:rsidRDefault="00C32466" w:rsidP="00C32466">
            <w:pPr>
              <w:jc w:val="both"/>
              <w:rPr>
                <w:rFonts w:ascii="Arial" w:hAnsi="Arial" w:cs="Arial"/>
                <w:sz w:val="24"/>
                <w:szCs w:val="24"/>
              </w:rPr>
            </w:pPr>
          </w:p>
        </w:tc>
        <w:tc>
          <w:tcPr>
            <w:tcW w:w="5220" w:type="dxa"/>
          </w:tcPr>
          <w:p w:rsidR="00C32466" w:rsidRPr="00C32466" w:rsidRDefault="00C32466" w:rsidP="00C32466">
            <w:pPr>
              <w:jc w:val="both"/>
              <w:rPr>
                <w:rFonts w:ascii="Arial" w:hAnsi="Arial" w:cs="Arial"/>
                <w:sz w:val="24"/>
                <w:szCs w:val="24"/>
              </w:rPr>
            </w:pPr>
          </w:p>
        </w:tc>
        <w:tc>
          <w:tcPr>
            <w:tcW w:w="3780" w:type="dxa"/>
          </w:tcPr>
          <w:p w:rsidR="00C32466" w:rsidRPr="00C32466" w:rsidRDefault="00C32466" w:rsidP="00C32466">
            <w:pPr>
              <w:jc w:val="both"/>
              <w:rPr>
                <w:rFonts w:ascii="Arial" w:hAnsi="Arial" w:cs="Arial"/>
                <w:sz w:val="24"/>
                <w:szCs w:val="24"/>
              </w:rPr>
            </w:pPr>
          </w:p>
        </w:tc>
      </w:tr>
      <w:tr w:rsidR="00C32466" w:rsidRPr="00C32466" w:rsidTr="00F4153A">
        <w:tc>
          <w:tcPr>
            <w:tcW w:w="828" w:type="dxa"/>
          </w:tcPr>
          <w:p w:rsidR="00C32466" w:rsidRPr="00C32466" w:rsidRDefault="00C32466" w:rsidP="00C32466">
            <w:pPr>
              <w:jc w:val="both"/>
              <w:rPr>
                <w:rFonts w:ascii="Arial" w:hAnsi="Arial" w:cs="Arial"/>
                <w:sz w:val="24"/>
                <w:szCs w:val="24"/>
              </w:rPr>
            </w:pPr>
          </w:p>
        </w:tc>
        <w:tc>
          <w:tcPr>
            <w:tcW w:w="5220" w:type="dxa"/>
          </w:tcPr>
          <w:p w:rsidR="00C32466" w:rsidRPr="00C32466" w:rsidRDefault="00C32466" w:rsidP="00C32466">
            <w:pPr>
              <w:jc w:val="both"/>
              <w:rPr>
                <w:rFonts w:ascii="Arial" w:hAnsi="Arial" w:cs="Arial"/>
                <w:sz w:val="24"/>
                <w:szCs w:val="24"/>
              </w:rPr>
            </w:pPr>
          </w:p>
        </w:tc>
        <w:tc>
          <w:tcPr>
            <w:tcW w:w="3780" w:type="dxa"/>
          </w:tcPr>
          <w:p w:rsidR="00C32466" w:rsidRPr="00C32466" w:rsidRDefault="00C32466" w:rsidP="00C32466">
            <w:pPr>
              <w:jc w:val="both"/>
              <w:rPr>
                <w:rFonts w:ascii="Arial" w:hAnsi="Arial" w:cs="Arial"/>
                <w:sz w:val="24"/>
                <w:szCs w:val="24"/>
              </w:rPr>
            </w:pPr>
          </w:p>
        </w:tc>
      </w:tr>
    </w:tbl>
    <w:p w:rsidR="00C32466" w:rsidRPr="00C32466" w:rsidRDefault="00C32466" w:rsidP="00C32466">
      <w:pPr>
        <w:spacing w:after="0" w:line="240" w:lineRule="auto"/>
        <w:jc w:val="both"/>
        <w:rPr>
          <w:rFonts w:ascii="Arial" w:hAnsi="Arial" w:cs="Arial"/>
          <w:sz w:val="24"/>
          <w:szCs w:val="24"/>
        </w:rPr>
      </w:pP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внести в отдельный список по категории ____________________________________________</w:t>
      </w: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_______________________________________________________________________________;</w:t>
      </w:r>
    </w:p>
    <w:p w:rsidR="00C32466" w:rsidRPr="00C32466" w:rsidRDefault="00C32466" w:rsidP="00C32466">
      <w:pPr>
        <w:spacing w:after="0" w:line="240" w:lineRule="auto"/>
        <w:jc w:val="both"/>
        <w:rPr>
          <w:rFonts w:ascii="Arial" w:hAnsi="Arial" w:cs="Arial"/>
          <w:sz w:val="24"/>
          <w:szCs w:val="24"/>
        </w:rPr>
      </w:pPr>
    </w:p>
    <w:tbl>
      <w:tblPr>
        <w:tblStyle w:val="afc"/>
        <w:tblW w:w="9828" w:type="dxa"/>
        <w:tblLook w:val="01E0"/>
      </w:tblPr>
      <w:tblGrid>
        <w:gridCol w:w="828"/>
        <w:gridCol w:w="5220"/>
        <w:gridCol w:w="3780"/>
      </w:tblGrid>
      <w:tr w:rsidR="00C32466" w:rsidRPr="00C32466" w:rsidTr="00F4153A">
        <w:tc>
          <w:tcPr>
            <w:tcW w:w="828" w:type="dxa"/>
          </w:tcPr>
          <w:p w:rsidR="00C32466" w:rsidRPr="00C32466" w:rsidRDefault="00C32466" w:rsidP="00C32466">
            <w:pPr>
              <w:jc w:val="both"/>
              <w:rPr>
                <w:rFonts w:ascii="Arial" w:hAnsi="Arial" w:cs="Arial"/>
                <w:sz w:val="24"/>
                <w:szCs w:val="24"/>
              </w:rPr>
            </w:pPr>
            <w:r w:rsidRPr="00C32466">
              <w:rPr>
                <w:rFonts w:ascii="Arial" w:hAnsi="Arial" w:cs="Arial"/>
                <w:sz w:val="24"/>
                <w:szCs w:val="24"/>
              </w:rPr>
              <w:t>№п/п</w:t>
            </w:r>
          </w:p>
        </w:tc>
        <w:tc>
          <w:tcPr>
            <w:tcW w:w="5220" w:type="dxa"/>
          </w:tcPr>
          <w:p w:rsidR="00C32466" w:rsidRPr="00C32466" w:rsidRDefault="00C32466" w:rsidP="00C32466">
            <w:pPr>
              <w:jc w:val="both"/>
              <w:rPr>
                <w:rFonts w:ascii="Arial" w:hAnsi="Arial" w:cs="Arial"/>
                <w:sz w:val="24"/>
                <w:szCs w:val="24"/>
              </w:rPr>
            </w:pPr>
            <w:r w:rsidRPr="00C32466">
              <w:rPr>
                <w:rFonts w:ascii="Arial" w:hAnsi="Arial" w:cs="Arial"/>
                <w:sz w:val="24"/>
                <w:szCs w:val="24"/>
              </w:rPr>
              <w:t>Фамилия, имя, отчество (полностью) заявителя и членов его семьи/подопечного заявителя</w:t>
            </w:r>
          </w:p>
        </w:tc>
        <w:tc>
          <w:tcPr>
            <w:tcW w:w="3780" w:type="dxa"/>
          </w:tcPr>
          <w:p w:rsidR="00C32466" w:rsidRPr="00C32466" w:rsidRDefault="00C32466" w:rsidP="00C32466">
            <w:pPr>
              <w:jc w:val="both"/>
              <w:rPr>
                <w:rFonts w:ascii="Arial" w:hAnsi="Arial" w:cs="Arial"/>
                <w:sz w:val="24"/>
                <w:szCs w:val="24"/>
              </w:rPr>
            </w:pPr>
            <w:r w:rsidRPr="00C32466">
              <w:rPr>
                <w:rFonts w:ascii="Arial" w:hAnsi="Arial" w:cs="Arial"/>
                <w:sz w:val="24"/>
                <w:szCs w:val="24"/>
              </w:rPr>
              <w:t>Родственные отношения членов семьи по отношению к заявителю</w:t>
            </w:r>
          </w:p>
        </w:tc>
      </w:tr>
      <w:tr w:rsidR="00C32466" w:rsidRPr="00C32466" w:rsidTr="00F4153A">
        <w:tc>
          <w:tcPr>
            <w:tcW w:w="828" w:type="dxa"/>
          </w:tcPr>
          <w:p w:rsidR="00C32466" w:rsidRPr="00C32466" w:rsidRDefault="00C32466" w:rsidP="00C32466">
            <w:pPr>
              <w:jc w:val="both"/>
              <w:rPr>
                <w:rFonts w:ascii="Arial" w:hAnsi="Arial" w:cs="Arial"/>
                <w:sz w:val="24"/>
                <w:szCs w:val="24"/>
              </w:rPr>
            </w:pPr>
          </w:p>
        </w:tc>
        <w:tc>
          <w:tcPr>
            <w:tcW w:w="5220" w:type="dxa"/>
          </w:tcPr>
          <w:p w:rsidR="00C32466" w:rsidRPr="00C32466" w:rsidRDefault="00C32466" w:rsidP="00C32466">
            <w:pPr>
              <w:jc w:val="both"/>
              <w:rPr>
                <w:rFonts w:ascii="Arial" w:hAnsi="Arial" w:cs="Arial"/>
                <w:sz w:val="24"/>
                <w:szCs w:val="24"/>
              </w:rPr>
            </w:pPr>
          </w:p>
        </w:tc>
        <w:tc>
          <w:tcPr>
            <w:tcW w:w="3780" w:type="dxa"/>
          </w:tcPr>
          <w:p w:rsidR="00C32466" w:rsidRPr="00C32466" w:rsidRDefault="00C32466" w:rsidP="00C32466">
            <w:pPr>
              <w:jc w:val="both"/>
              <w:rPr>
                <w:rFonts w:ascii="Arial" w:hAnsi="Arial" w:cs="Arial"/>
                <w:sz w:val="24"/>
                <w:szCs w:val="24"/>
              </w:rPr>
            </w:pPr>
          </w:p>
        </w:tc>
      </w:tr>
      <w:tr w:rsidR="00C32466" w:rsidRPr="00C32466" w:rsidTr="00F4153A">
        <w:tc>
          <w:tcPr>
            <w:tcW w:w="828" w:type="dxa"/>
          </w:tcPr>
          <w:p w:rsidR="00C32466" w:rsidRPr="00C32466" w:rsidRDefault="00C32466" w:rsidP="00C32466">
            <w:pPr>
              <w:jc w:val="both"/>
              <w:rPr>
                <w:rFonts w:ascii="Arial" w:hAnsi="Arial" w:cs="Arial"/>
                <w:sz w:val="24"/>
                <w:szCs w:val="24"/>
              </w:rPr>
            </w:pPr>
          </w:p>
        </w:tc>
        <w:tc>
          <w:tcPr>
            <w:tcW w:w="5220" w:type="dxa"/>
          </w:tcPr>
          <w:p w:rsidR="00C32466" w:rsidRPr="00C32466" w:rsidRDefault="00C32466" w:rsidP="00C32466">
            <w:pPr>
              <w:jc w:val="both"/>
              <w:rPr>
                <w:rFonts w:ascii="Arial" w:hAnsi="Arial" w:cs="Arial"/>
                <w:sz w:val="24"/>
                <w:szCs w:val="24"/>
              </w:rPr>
            </w:pPr>
          </w:p>
        </w:tc>
        <w:tc>
          <w:tcPr>
            <w:tcW w:w="3780" w:type="dxa"/>
          </w:tcPr>
          <w:p w:rsidR="00C32466" w:rsidRPr="00C32466" w:rsidRDefault="00C32466" w:rsidP="00C32466">
            <w:pPr>
              <w:jc w:val="both"/>
              <w:rPr>
                <w:rFonts w:ascii="Arial" w:hAnsi="Arial" w:cs="Arial"/>
                <w:sz w:val="24"/>
                <w:szCs w:val="24"/>
              </w:rPr>
            </w:pPr>
          </w:p>
        </w:tc>
      </w:tr>
    </w:tbl>
    <w:p w:rsidR="00C32466" w:rsidRPr="00C32466" w:rsidRDefault="00C32466" w:rsidP="00C32466">
      <w:pPr>
        <w:spacing w:after="0" w:line="240" w:lineRule="auto"/>
        <w:jc w:val="both"/>
        <w:rPr>
          <w:rFonts w:ascii="Arial" w:hAnsi="Arial" w:cs="Arial"/>
          <w:sz w:val="24"/>
          <w:szCs w:val="24"/>
        </w:rPr>
      </w:pP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lastRenderedPageBreak/>
        <w:t>Прошу учесть право на внеочередное обеспечение жильем следующих лиц:</w:t>
      </w:r>
    </w:p>
    <w:p w:rsidR="00C32466" w:rsidRPr="00C32466" w:rsidRDefault="00C32466" w:rsidP="00C32466">
      <w:pPr>
        <w:spacing w:after="0" w:line="240" w:lineRule="auto"/>
        <w:jc w:val="both"/>
        <w:rPr>
          <w:rFonts w:ascii="Arial" w:hAnsi="Arial" w:cs="Arial"/>
          <w:sz w:val="24"/>
          <w:szCs w:val="24"/>
        </w:rPr>
      </w:pPr>
    </w:p>
    <w:tbl>
      <w:tblPr>
        <w:tblStyle w:val="afc"/>
        <w:tblW w:w="9828" w:type="dxa"/>
        <w:tblLook w:val="01E0"/>
      </w:tblPr>
      <w:tblGrid>
        <w:gridCol w:w="828"/>
        <w:gridCol w:w="5220"/>
        <w:gridCol w:w="3780"/>
      </w:tblGrid>
      <w:tr w:rsidR="00C32466" w:rsidRPr="00C32466" w:rsidTr="00F4153A">
        <w:tc>
          <w:tcPr>
            <w:tcW w:w="828" w:type="dxa"/>
          </w:tcPr>
          <w:p w:rsidR="00C32466" w:rsidRPr="00C32466" w:rsidRDefault="00C32466" w:rsidP="00C32466">
            <w:pPr>
              <w:jc w:val="both"/>
              <w:rPr>
                <w:rFonts w:ascii="Arial" w:hAnsi="Arial" w:cs="Arial"/>
                <w:sz w:val="24"/>
                <w:szCs w:val="24"/>
              </w:rPr>
            </w:pPr>
            <w:r w:rsidRPr="00C32466">
              <w:rPr>
                <w:rFonts w:ascii="Arial" w:hAnsi="Arial" w:cs="Arial"/>
                <w:sz w:val="24"/>
                <w:szCs w:val="24"/>
              </w:rPr>
              <w:t>№п/п</w:t>
            </w:r>
          </w:p>
        </w:tc>
        <w:tc>
          <w:tcPr>
            <w:tcW w:w="5220" w:type="dxa"/>
          </w:tcPr>
          <w:p w:rsidR="00C32466" w:rsidRPr="00C32466" w:rsidRDefault="00C32466" w:rsidP="00C32466">
            <w:pPr>
              <w:jc w:val="both"/>
              <w:rPr>
                <w:rFonts w:ascii="Arial" w:hAnsi="Arial" w:cs="Arial"/>
                <w:sz w:val="24"/>
                <w:szCs w:val="24"/>
              </w:rPr>
            </w:pPr>
            <w:r w:rsidRPr="00C32466">
              <w:rPr>
                <w:rFonts w:ascii="Arial" w:hAnsi="Arial" w:cs="Arial"/>
                <w:sz w:val="24"/>
                <w:szCs w:val="24"/>
              </w:rPr>
              <w:t>Фамилия, имя, отчество (полностью) заявителя и членов его семьи/подопечного заявителя</w:t>
            </w:r>
          </w:p>
        </w:tc>
        <w:tc>
          <w:tcPr>
            <w:tcW w:w="3780" w:type="dxa"/>
          </w:tcPr>
          <w:p w:rsidR="00C32466" w:rsidRPr="00C32466" w:rsidRDefault="00C32466" w:rsidP="00C32466">
            <w:pPr>
              <w:jc w:val="both"/>
              <w:rPr>
                <w:rFonts w:ascii="Arial" w:hAnsi="Arial" w:cs="Arial"/>
                <w:sz w:val="24"/>
                <w:szCs w:val="24"/>
              </w:rPr>
            </w:pPr>
            <w:r w:rsidRPr="00C32466">
              <w:rPr>
                <w:rFonts w:ascii="Arial" w:hAnsi="Arial" w:cs="Arial"/>
                <w:sz w:val="24"/>
                <w:szCs w:val="24"/>
              </w:rPr>
              <w:t>Родственные отношения членов семьи по отношению к заявителю</w:t>
            </w:r>
          </w:p>
        </w:tc>
      </w:tr>
      <w:tr w:rsidR="00C32466" w:rsidRPr="00C32466" w:rsidTr="00F4153A">
        <w:tc>
          <w:tcPr>
            <w:tcW w:w="828" w:type="dxa"/>
          </w:tcPr>
          <w:p w:rsidR="00C32466" w:rsidRPr="00C32466" w:rsidRDefault="00C32466" w:rsidP="00C32466">
            <w:pPr>
              <w:jc w:val="both"/>
              <w:rPr>
                <w:rFonts w:ascii="Arial" w:hAnsi="Arial" w:cs="Arial"/>
                <w:sz w:val="24"/>
                <w:szCs w:val="24"/>
              </w:rPr>
            </w:pPr>
          </w:p>
        </w:tc>
        <w:tc>
          <w:tcPr>
            <w:tcW w:w="5220" w:type="dxa"/>
          </w:tcPr>
          <w:p w:rsidR="00C32466" w:rsidRPr="00C32466" w:rsidRDefault="00C32466" w:rsidP="00C32466">
            <w:pPr>
              <w:jc w:val="both"/>
              <w:rPr>
                <w:rFonts w:ascii="Arial" w:hAnsi="Arial" w:cs="Arial"/>
                <w:sz w:val="24"/>
                <w:szCs w:val="24"/>
              </w:rPr>
            </w:pPr>
          </w:p>
        </w:tc>
        <w:tc>
          <w:tcPr>
            <w:tcW w:w="3780" w:type="dxa"/>
          </w:tcPr>
          <w:p w:rsidR="00C32466" w:rsidRPr="00C32466" w:rsidRDefault="00C32466" w:rsidP="00C32466">
            <w:pPr>
              <w:jc w:val="both"/>
              <w:rPr>
                <w:rFonts w:ascii="Arial" w:hAnsi="Arial" w:cs="Arial"/>
                <w:sz w:val="24"/>
                <w:szCs w:val="24"/>
              </w:rPr>
            </w:pPr>
          </w:p>
        </w:tc>
      </w:tr>
      <w:tr w:rsidR="00C32466" w:rsidRPr="00C32466" w:rsidTr="00F4153A">
        <w:tc>
          <w:tcPr>
            <w:tcW w:w="828" w:type="dxa"/>
          </w:tcPr>
          <w:p w:rsidR="00C32466" w:rsidRPr="00C32466" w:rsidRDefault="00C32466" w:rsidP="00C32466">
            <w:pPr>
              <w:jc w:val="both"/>
              <w:rPr>
                <w:rFonts w:ascii="Arial" w:hAnsi="Arial" w:cs="Arial"/>
                <w:sz w:val="24"/>
                <w:szCs w:val="24"/>
              </w:rPr>
            </w:pPr>
          </w:p>
        </w:tc>
        <w:tc>
          <w:tcPr>
            <w:tcW w:w="5220" w:type="dxa"/>
          </w:tcPr>
          <w:p w:rsidR="00C32466" w:rsidRPr="00C32466" w:rsidRDefault="00C32466" w:rsidP="00C32466">
            <w:pPr>
              <w:jc w:val="both"/>
              <w:rPr>
                <w:rFonts w:ascii="Arial" w:hAnsi="Arial" w:cs="Arial"/>
                <w:sz w:val="24"/>
                <w:szCs w:val="24"/>
              </w:rPr>
            </w:pPr>
          </w:p>
        </w:tc>
        <w:tc>
          <w:tcPr>
            <w:tcW w:w="3780" w:type="dxa"/>
          </w:tcPr>
          <w:p w:rsidR="00C32466" w:rsidRPr="00C32466" w:rsidRDefault="00C32466" w:rsidP="00C32466">
            <w:pPr>
              <w:jc w:val="both"/>
              <w:rPr>
                <w:rFonts w:ascii="Arial" w:hAnsi="Arial" w:cs="Arial"/>
                <w:sz w:val="24"/>
                <w:szCs w:val="24"/>
              </w:rPr>
            </w:pPr>
          </w:p>
        </w:tc>
      </w:tr>
    </w:tbl>
    <w:p w:rsidR="00C32466" w:rsidRPr="00C32466" w:rsidRDefault="00C32466" w:rsidP="00C32466">
      <w:pPr>
        <w:spacing w:after="0" w:line="240" w:lineRule="auto"/>
        <w:jc w:val="both"/>
        <w:rPr>
          <w:rFonts w:ascii="Arial" w:hAnsi="Arial" w:cs="Arial"/>
          <w:sz w:val="24"/>
          <w:szCs w:val="24"/>
        </w:rPr>
      </w:pP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по категории ____________________________________________________________________</w:t>
      </w:r>
    </w:p>
    <w:p w:rsidR="00C32466" w:rsidRPr="00C32466" w:rsidRDefault="00C32466" w:rsidP="00C32466">
      <w:pPr>
        <w:spacing w:after="0" w:line="240" w:lineRule="auto"/>
        <w:jc w:val="both"/>
        <w:rPr>
          <w:rFonts w:ascii="Arial" w:hAnsi="Arial" w:cs="Arial"/>
          <w:sz w:val="24"/>
          <w:szCs w:val="24"/>
        </w:rPr>
      </w:pPr>
    </w:p>
    <w:tbl>
      <w:tblPr>
        <w:tblStyle w:val="afc"/>
        <w:tblW w:w="9828" w:type="dxa"/>
        <w:tblLook w:val="01E0"/>
      </w:tblPr>
      <w:tblGrid>
        <w:gridCol w:w="828"/>
        <w:gridCol w:w="5220"/>
        <w:gridCol w:w="3780"/>
      </w:tblGrid>
      <w:tr w:rsidR="00C32466" w:rsidRPr="00C32466" w:rsidTr="00F4153A">
        <w:tc>
          <w:tcPr>
            <w:tcW w:w="828" w:type="dxa"/>
          </w:tcPr>
          <w:p w:rsidR="00C32466" w:rsidRPr="00C32466" w:rsidRDefault="00C32466" w:rsidP="00C32466">
            <w:pPr>
              <w:jc w:val="both"/>
              <w:rPr>
                <w:rFonts w:ascii="Arial" w:hAnsi="Arial" w:cs="Arial"/>
                <w:sz w:val="24"/>
                <w:szCs w:val="24"/>
              </w:rPr>
            </w:pPr>
            <w:r w:rsidRPr="00C32466">
              <w:rPr>
                <w:rFonts w:ascii="Arial" w:hAnsi="Arial" w:cs="Arial"/>
                <w:sz w:val="24"/>
                <w:szCs w:val="24"/>
              </w:rPr>
              <w:t>№п/п</w:t>
            </w:r>
          </w:p>
        </w:tc>
        <w:tc>
          <w:tcPr>
            <w:tcW w:w="5220" w:type="dxa"/>
          </w:tcPr>
          <w:p w:rsidR="00C32466" w:rsidRPr="00C32466" w:rsidRDefault="00C32466" w:rsidP="00C32466">
            <w:pPr>
              <w:jc w:val="both"/>
              <w:rPr>
                <w:rFonts w:ascii="Arial" w:hAnsi="Arial" w:cs="Arial"/>
                <w:sz w:val="24"/>
                <w:szCs w:val="24"/>
              </w:rPr>
            </w:pPr>
            <w:r w:rsidRPr="00C32466">
              <w:rPr>
                <w:rFonts w:ascii="Arial" w:hAnsi="Arial" w:cs="Arial"/>
                <w:sz w:val="24"/>
                <w:szCs w:val="24"/>
              </w:rPr>
              <w:t>Фамилия, имя, отчество (полностью) заявителя и членов его семьи/подопечного заявителя</w:t>
            </w:r>
          </w:p>
        </w:tc>
        <w:tc>
          <w:tcPr>
            <w:tcW w:w="3780" w:type="dxa"/>
          </w:tcPr>
          <w:p w:rsidR="00C32466" w:rsidRPr="00C32466" w:rsidRDefault="00C32466" w:rsidP="00C32466">
            <w:pPr>
              <w:jc w:val="both"/>
              <w:rPr>
                <w:rFonts w:ascii="Arial" w:hAnsi="Arial" w:cs="Arial"/>
                <w:sz w:val="24"/>
                <w:szCs w:val="24"/>
              </w:rPr>
            </w:pPr>
            <w:r w:rsidRPr="00C32466">
              <w:rPr>
                <w:rFonts w:ascii="Arial" w:hAnsi="Arial" w:cs="Arial"/>
                <w:sz w:val="24"/>
                <w:szCs w:val="24"/>
              </w:rPr>
              <w:t>Родственные отношения членов семьи по отношению к заявителю</w:t>
            </w:r>
          </w:p>
        </w:tc>
      </w:tr>
      <w:tr w:rsidR="00C32466" w:rsidRPr="00C32466" w:rsidTr="00F4153A">
        <w:tc>
          <w:tcPr>
            <w:tcW w:w="828" w:type="dxa"/>
          </w:tcPr>
          <w:p w:rsidR="00C32466" w:rsidRPr="00C32466" w:rsidRDefault="00C32466" w:rsidP="00C32466">
            <w:pPr>
              <w:jc w:val="both"/>
              <w:rPr>
                <w:rFonts w:ascii="Arial" w:hAnsi="Arial" w:cs="Arial"/>
                <w:sz w:val="24"/>
                <w:szCs w:val="24"/>
              </w:rPr>
            </w:pPr>
          </w:p>
        </w:tc>
        <w:tc>
          <w:tcPr>
            <w:tcW w:w="5220" w:type="dxa"/>
          </w:tcPr>
          <w:p w:rsidR="00C32466" w:rsidRPr="00C32466" w:rsidRDefault="00C32466" w:rsidP="00C32466">
            <w:pPr>
              <w:jc w:val="both"/>
              <w:rPr>
                <w:rFonts w:ascii="Arial" w:hAnsi="Arial" w:cs="Arial"/>
                <w:sz w:val="24"/>
                <w:szCs w:val="24"/>
              </w:rPr>
            </w:pPr>
          </w:p>
        </w:tc>
        <w:tc>
          <w:tcPr>
            <w:tcW w:w="3780" w:type="dxa"/>
          </w:tcPr>
          <w:p w:rsidR="00C32466" w:rsidRPr="00C32466" w:rsidRDefault="00C32466" w:rsidP="00C32466">
            <w:pPr>
              <w:jc w:val="both"/>
              <w:rPr>
                <w:rFonts w:ascii="Arial" w:hAnsi="Arial" w:cs="Arial"/>
                <w:sz w:val="24"/>
                <w:szCs w:val="24"/>
              </w:rPr>
            </w:pPr>
          </w:p>
        </w:tc>
      </w:tr>
      <w:tr w:rsidR="00C32466" w:rsidRPr="00C32466" w:rsidTr="00F4153A">
        <w:tc>
          <w:tcPr>
            <w:tcW w:w="828" w:type="dxa"/>
          </w:tcPr>
          <w:p w:rsidR="00C32466" w:rsidRPr="00C32466" w:rsidRDefault="00C32466" w:rsidP="00C32466">
            <w:pPr>
              <w:jc w:val="both"/>
              <w:rPr>
                <w:rFonts w:ascii="Arial" w:hAnsi="Arial" w:cs="Arial"/>
                <w:sz w:val="24"/>
                <w:szCs w:val="24"/>
              </w:rPr>
            </w:pPr>
          </w:p>
        </w:tc>
        <w:tc>
          <w:tcPr>
            <w:tcW w:w="5220" w:type="dxa"/>
          </w:tcPr>
          <w:p w:rsidR="00C32466" w:rsidRPr="00C32466" w:rsidRDefault="00C32466" w:rsidP="00C32466">
            <w:pPr>
              <w:jc w:val="both"/>
              <w:rPr>
                <w:rFonts w:ascii="Arial" w:hAnsi="Arial" w:cs="Arial"/>
                <w:sz w:val="24"/>
                <w:szCs w:val="24"/>
              </w:rPr>
            </w:pPr>
          </w:p>
        </w:tc>
        <w:tc>
          <w:tcPr>
            <w:tcW w:w="3780" w:type="dxa"/>
          </w:tcPr>
          <w:p w:rsidR="00C32466" w:rsidRPr="00C32466" w:rsidRDefault="00C32466" w:rsidP="00C32466">
            <w:pPr>
              <w:jc w:val="both"/>
              <w:rPr>
                <w:rFonts w:ascii="Arial" w:hAnsi="Arial" w:cs="Arial"/>
                <w:sz w:val="24"/>
                <w:szCs w:val="24"/>
              </w:rPr>
            </w:pPr>
          </w:p>
        </w:tc>
      </w:tr>
    </w:tbl>
    <w:p w:rsidR="00C32466" w:rsidRPr="00C32466" w:rsidRDefault="00C32466" w:rsidP="00C32466">
      <w:pPr>
        <w:spacing w:after="0" w:line="240" w:lineRule="auto"/>
        <w:jc w:val="both"/>
        <w:rPr>
          <w:rFonts w:ascii="Arial" w:hAnsi="Arial" w:cs="Arial"/>
          <w:sz w:val="24"/>
          <w:szCs w:val="24"/>
        </w:rPr>
      </w:pP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по категории ___________________________________________________________________.</w:t>
      </w:r>
    </w:p>
    <w:p w:rsidR="00C32466" w:rsidRPr="00C32466" w:rsidRDefault="00C32466" w:rsidP="00C32466">
      <w:pPr>
        <w:spacing w:after="0" w:line="240" w:lineRule="auto"/>
        <w:jc w:val="both"/>
        <w:rPr>
          <w:rFonts w:ascii="Arial" w:hAnsi="Arial" w:cs="Arial"/>
          <w:sz w:val="24"/>
          <w:szCs w:val="24"/>
        </w:rPr>
      </w:pPr>
    </w:p>
    <w:p w:rsidR="00C32466" w:rsidRPr="00C32466" w:rsidRDefault="00C32466" w:rsidP="00C32466">
      <w:pPr>
        <w:spacing w:after="0" w:line="240" w:lineRule="auto"/>
        <w:jc w:val="both"/>
        <w:rPr>
          <w:rFonts w:ascii="Arial" w:hAnsi="Arial" w:cs="Arial"/>
          <w:sz w:val="24"/>
          <w:szCs w:val="24"/>
        </w:rPr>
      </w:pP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ab/>
        <w:t>Я (и вышеуказанные дееспособные члены моей семьи) даю (даем) согласие на получение уполномоченным органом по учету любых данных, необходимых для проверки предоставленных мною (нами) сведений, и восполнения отсутствующей информации от соответствующих федеральных, краевых органов государственной власти и органов местного самоуправления, организаций всех форм собственности, а также на обработку и использование моих (наших) персональных данных.</w:t>
      </w: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ab/>
        <w:t>Я (мы) предупрежден(ы) о последствиях, предусмотренных частью                  1 статьи 56 Жилищного кодекса Российской Федерации, наступающих при выявлении в представленных документах сведений, не соответствующих действительности, а также об ответственности, предусмотренной статьей                 327 Уголовного Кодекса Российской Федерации, за подделку документов.</w:t>
      </w: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ab/>
        <w:t>Приложение: _______________ документов, необходимых для рассмотрения заявления, на ___________ листах.</w:t>
      </w:r>
    </w:p>
    <w:p w:rsidR="00C32466" w:rsidRPr="00C32466" w:rsidRDefault="00C32466" w:rsidP="00C32466">
      <w:pPr>
        <w:spacing w:after="0" w:line="240" w:lineRule="auto"/>
        <w:jc w:val="both"/>
        <w:rPr>
          <w:rFonts w:ascii="Arial" w:hAnsi="Arial" w:cs="Arial"/>
          <w:sz w:val="24"/>
          <w:szCs w:val="24"/>
        </w:rPr>
      </w:pPr>
    </w:p>
    <w:p w:rsidR="00C32466" w:rsidRPr="00C32466" w:rsidRDefault="00C32466" w:rsidP="00C32466">
      <w:pPr>
        <w:spacing w:after="0" w:line="240" w:lineRule="auto"/>
        <w:jc w:val="both"/>
        <w:rPr>
          <w:rFonts w:ascii="Arial" w:hAnsi="Arial" w:cs="Arial"/>
          <w:sz w:val="24"/>
          <w:szCs w:val="24"/>
        </w:rPr>
      </w:pPr>
    </w:p>
    <w:p w:rsidR="00C32466" w:rsidRPr="00C32466" w:rsidRDefault="00C32466" w:rsidP="00C32466">
      <w:pPr>
        <w:spacing w:after="0" w:line="240" w:lineRule="auto"/>
        <w:jc w:val="both"/>
        <w:rPr>
          <w:rFonts w:ascii="Arial" w:hAnsi="Arial" w:cs="Arial"/>
          <w:sz w:val="24"/>
          <w:szCs w:val="24"/>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608"/>
        <w:gridCol w:w="5022"/>
      </w:tblGrid>
      <w:tr w:rsidR="00C32466" w:rsidRPr="00C32466" w:rsidTr="00F4153A">
        <w:tc>
          <w:tcPr>
            <w:tcW w:w="4608" w:type="dxa"/>
          </w:tcPr>
          <w:p w:rsidR="00C32466" w:rsidRPr="00C32466" w:rsidRDefault="00C32466" w:rsidP="00C32466">
            <w:pPr>
              <w:jc w:val="both"/>
              <w:rPr>
                <w:rFonts w:ascii="Arial" w:hAnsi="Arial" w:cs="Arial"/>
                <w:sz w:val="24"/>
                <w:szCs w:val="24"/>
              </w:rPr>
            </w:pPr>
          </w:p>
        </w:tc>
        <w:tc>
          <w:tcPr>
            <w:tcW w:w="4927" w:type="dxa"/>
          </w:tcPr>
          <w:p w:rsidR="00C32466" w:rsidRPr="00C32466" w:rsidRDefault="00C32466" w:rsidP="00C32466">
            <w:pPr>
              <w:jc w:val="center"/>
              <w:rPr>
                <w:rFonts w:ascii="Arial" w:hAnsi="Arial" w:cs="Arial"/>
                <w:sz w:val="24"/>
                <w:szCs w:val="24"/>
              </w:rPr>
            </w:pPr>
            <w:r w:rsidRPr="00C32466">
              <w:rPr>
                <w:rFonts w:ascii="Arial" w:hAnsi="Arial" w:cs="Arial"/>
                <w:sz w:val="24"/>
                <w:szCs w:val="24"/>
              </w:rPr>
              <w:t>Подписи заявителя и всех дееспособных членов его семьи</w:t>
            </w:r>
          </w:p>
          <w:p w:rsidR="00C32466" w:rsidRPr="00C32466" w:rsidRDefault="00C32466" w:rsidP="00C32466">
            <w:pPr>
              <w:rPr>
                <w:rFonts w:ascii="Arial" w:hAnsi="Arial" w:cs="Arial"/>
                <w:sz w:val="24"/>
                <w:szCs w:val="24"/>
              </w:rPr>
            </w:pPr>
          </w:p>
          <w:p w:rsidR="00C32466" w:rsidRPr="00C32466" w:rsidRDefault="00C32466" w:rsidP="00C32466">
            <w:pPr>
              <w:rPr>
                <w:rFonts w:ascii="Arial" w:hAnsi="Arial" w:cs="Arial"/>
                <w:sz w:val="24"/>
                <w:szCs w:val="24"/>
              </w:rPr>
            </w:pPr>
            <w:r w:rsidRPr="00C32466">
              <w:rPr>
                <w:rFonts w:ascii="Arial" w:hAnsi="Arial" w:cs="Arial"/>
                <w:sz w:val="24"/>
                <w:szCs w:val="24"/>
              </w:rPr>
              <w:t>____________________________________</w:t>
            </w:r>
          </w:p>
          <w:p w:rsidR="00C32466" w:rsidRPr="00C32466" w:rsidRDefault="00C32466" w:rsidP="00C32466">
            <w:pPr>
              <w:rPr>
                <w:rFonts w:ascii="Arial" w:hAnsi="Arial" w:cs="Arial"/>
                <w:sz w:val="24"/>
                <w:szCs w:val="24"/>
              </w:rPr>
            </w:pPr>
            <w:r w:rsidRPr="00C32466">
              <w:rPr>
                <w:rFonts w:ascii="Arial" w:hAnsi="Arial" w:cs="Arial"/>
                <w:sz w:val="24"/>
                <w:szCs w:val="24"/>
              </w:rPr>
              <w:t>____________________________________</w:t>
            </w:r>
          </w:p>
          <w:p w:rsidR="00C32466" w:rsidRPr="00C32466" w:rsidRDefault="00C32466" w:rsidP="00C32466">
            <w:pPr>
              <w:rPr>
                <w:rFonts w:ascii="Arial" w:hAnsi="Arial" w:cs="Arial"/>
                <w:sz w:val="24"/>
                <w:szCs w:val="24"/>
              </w:rPr>
            </w:pPr>
            <w:r w:rsidRPr="00C32466">
              <w:rPr>
                <w:rFonts w:ascii="Arial" w:hAnsi="Arial" w:cs="Arial"/>
                <w:sz w:val="24"/>
                <w:szCs w:val="24"/>
              </w:rPr>
              <w:t>____________________________________</w:t>
            </w:r>
          </w:p>
          <w:p w:rsidR="00C32466" w:rsidRPr="00C32466" w:rsidRDefault="00C32466" w:rsidP="00C32466">
            <w:pPr>
              <w:rPr>
                <w:rFonts w:ascii="Arial" w:hAnsi="Arial" w:cs="Arial"/>
                <w:sz w:val="24"/>
                <w:szCs w:val="24"/>
              </w:rPr>
            </w:pPr>
            <w:r w:rsidRPr="00C32466">
              <w:rPr>
                <w:rFonts w:ascii="Arial" w:hAnsi="Arial" w:cs="Arial"/>
                <w:sz w:val="24"/>
                <w:szCs w:val="24"/>
              </w:rPr>
              <w:t>____________________________________</w:t>
            </w:r>
          </w:p>
          <w:p w:rsidR="00C32466" w:rsidRPr="00C32466" w:rsidRDefault="00C32466" w:rsidP="00C32466">
            <w:pPr>
              <w:rPr>
                <w:rFonts w:ascii="Arial" w:hAnsi="Arial" w:cs="Arial"/>
                <w:sz w:val="24"/>
                <w:szCs w:val="24"/>
              </w:rPr>
            </w:pPr>
            <w:r w:rsidRPr="00C32466">
              <w:rPr>
                <w:rFonts w:ascii="Arial" w:hAnsi="Arial" w:cs="Arial"/>
                <w:sz w:val="24"/>
                <w:szCs w:val="24"/>
              </w:rPr>
              <w:t>____________________________________</w:t>
            </w:r>
          </w:p>
          <w:p w:rsidR="00C32466" w:rsidRPr="00C32466" w:rsidRDefault="00C32466" w:rsidP="00C32466">
            <w:pPr>
              <w:rPr>
                <w:rFonts w:ascii="Arial" w:hAnsi="Arial" w:cs="Arial"/>
                <w:sz w:val="24"/>
                <w:szCs w:val="24"/>
              </w:rPr>
            </w:pPr>
            <w:r w:rsidRPr="00C32466">
              <w:rPr>
                <w:rFonts w:ascii="Arial" w:hAnsi="Arial" w:cs="Arial"/>
                <w:sz w:val="24"/>
                <w:szCs w:val="24"/>
              </w:rPr>
              <w:t>«_____» _______________ 20 ___ года</w:t>
            </w:r>
          </w:p>
          <w:p w:rsidR="00C32466" w:rsidRPr="00C32466" w:rsidRDefault="00C32466" w:rsidP="00C32466">
            <w:pPr>
              <w:jc w:val="both"/>
              <w:rPr>
                <w:rFonts w:ascii="Arial" w:hAnsi="Arial" w:cs="Arial"/>
                <w:sz w:val="24"/>
                <w:szCs w:val="24"/>
              </w:rPr>
            </w:pPr>
            <w:r w:rsidRPr="00C32466">
              <w:rPr>
                <w:rFonts w:ascii="Arial" w:hAnsi="Arial" w:cs="Arial"/>
                <w:sz w:val="24"/>
                <w:szCs w:val="24"/>
              </w:rPr>
              <w:t>Время: __________________</w:t>
            </w:r>
          </w:p>
        </w:tc>
      </w:tr>
    </w:tbl>
    <w:p w:rsidR="00C32466" w:rsidRPr="00C32466" w:rsidRDefault="00C32466" w:rsidP="00C32466">
      <w:pPr>
        <w:spacing w:after="0" w:line="240" w:lineRule="auto"/>
        <w:ind w:left="4962"/>
        <w:rPr>
          <w:rFonts w:ascii="Arial" w:hAnsi="Arial" w:cs="Arial"/>
          <w:sz w:val="24"/>
          <w:szCs w:val="24"/>
        </w:rPr>
      </w:pPr>
    </w:p>
    <w:p w:rsidR="00C32466" w:rsidRPr="00C32466" w:rsidRDefault="00C32466" w:rsidP="00C32466">
      <w:pPr>
        <w:spacing w:after="0" w:line="240" w:lineRule="auto"/>
        <w:ind w:left="4962"/>
        <w:rPr>
          <w:rFonts w:ascii="Arial" w:hAnsi="Arial" w:cs="Arial"/>
          <w:sz w:val="24"/>
          <w:szCs w:val="24"/>
        </w:rPr>
      </w:pPr>
    </w:p>
    <w:p w:rsidR="00C32466" w:rsidRPr="00C32466" w:rsidRDefault="00C32466" w:rsidP="00C32466">
      <w:pPr>
        <w:spacing w:after="0" w:line="240" w:lineRule="auto"/>
        <w:ind w:left="4962"/>
        <w:rPr>
          <w:rFonts w:ascii="Arial" w:hAnsi="Arial" w:cs="Arial"/>
          <w:sz w:val="24"/>
          <w:szCs w:val="24"/>
        </w:rPr>
      </w:pPr>
    </w:p>
    <w:p w:rsidR="00C32466" w:rsidRPr="00C32466" w:rsidRDefault="00C32466" w:rsidP="004465F7">
      <w:pPr>
        <w:spacing w:after="0" w:line="240" w:lineRule="auto"/>
        <w:ind w:left="567"/>
        <w:jc w:val="both"/>
        <w:rPr>
          <w:rFonts w:ascii="Arial" w:hAnsi="Arial" w:cs="Arial"/>
          <w:sz w:val="24"/>
          <w:szCs w:val="24"/>
        </w:rPr>
      </w:pPr>
      <w:r w:rsidRPr="00C32466">
        <w:rPr>
          <w:rFonts w:ascii="Arial" w:hAnsi="Arial" w:cs="Arial"/>
          <w:sz w:val="24"/>
          <w:szCs w:val="24"/>
        </w:rPr>
        <w:t xml:space="preserve">Заместитель главы </w:t>
      </w:r>
    </w:p>
    <w:p w:rsidR="00C32466" w:rsidRPr="00C32466" w:rsidRDefault="00C32466" w:rsidP="004465F7">
      <w:pPr>
        <w:spacing w:after="0" w:line="240" w:lineRule="auto"/>
        <w:ind w:left="567"/>
        <w:jc w:val="both"/>
        <w:rPr>
          <w:rFonts w:ascii="Arial" w:hAnsi="Arial" w:cs="Arial"/>
          <w:sz w:val="24"/>
          <w:szCs w:val="24"/>
        </w:rPr>
      </w:pPr>
      <w:r w:rsidRPr="00C32466">
        <w:rPr>
          <w:rFonts w:ascii="Arial" w:hAnsi="Arial" w:cs="Arial"/>
          <w:sz w:val="24"/>
          <w:szCs w:val="24"/>
        </w:rPr>
        <w:t xml:space="preserve">Тимашевского городского поселения </w:t>
      </w:r>
    </w:p>
    <w:p w:rsidR="004465F7" w:rsidRDefault="00C32466" w:rsidP="004465F7">
      <w:pPr>
        <w:spacing w:after="0" w:line="240" w:lineRule="auto"/>
        <w:ind w:left="567"/>
        <w:jc w:val="both"/>
        <w:rPr>
          <w:rFonts w:ascii="Arial" w:hAnsi="Arial" w:cs="Arial"/>
          <w:sz w:val="24"/>
          <w:szCs w:val="24"/>
        </w:rPr>
      </w:pPr>
      <w:r w:rsidRPr="00C32466">
        <w:rPr>
          <w:rFonts w:ascii="Arial" w:hAnsi="Arial" w:cs="Arial"/>
          <w:sz w:val="24"/>
          <w:szCs w:val="24"/>
        </w:rPr>
        <w:t>Тимашевского района</w:t>
      </w:r>
    </w:p>
    <w:p w:rsidR="00C32466" w:rsidRPr="00C32466" w:rsidRDefault="00C32466" w:rsidP="004465F7">
      <w:pPr>
        <w:spacing w:after="0" w:line="240" w:lineRule="auto"/>
        <w:ind w:left="567"/>
        <w:jc w:val="both"/>
        <w:rPr>
          <w:rFonts w:ascii="Arial" w:hAnsi="Arial" w:cs="Arial"/>
          <w:sz w:val="24"/>
          <w:szCs w:val="24"/>
        </w:rPr>
      </w:pPr>
      <w:r w:rsidRPr="00C32466">
        <w:rPr>
          <w:rFonts w:ascii="Arial" w:hAnsi="Arial" w:cs="Arial"/>
          <w:sz w:val="24"/>
          <w:szCs w:val="24"/>
        </w:rPr>
        <w:lastRenderedPageBreak/>
        <w:t>В.С.Валько</w:t>
      </w:r>
    </w:p>
    <w:p w:rsidR="00C32466" w:rsidRPr="00C32466" w:rsidRDefault="00C32466" w:rsidP="004465F7">
      <w:pPr>
        <w:spacing w:after="0" w:line="240" w:lineRule="auto"/>
        <w:ind w:left="567"/>
        <w:rPr>
          <w:rFonts w:ascii="Arial" w:hAnsi="Arial" w:cs="Arial"/>
          <w:sz w:val="24"/>
          <w:szCs w:val="24"/>
        </w:rPr>
      </w:pPr>
    </w:p>
    <w:p w:rsidR="00C32466" w:rsidRPr="00C32466" w:rsidRDefault="00C32466" w:rsidP="004465F7">
      <w:pPr>
        <w:spacing w:after="0" w:line="240" w:lineRule="auto"/>
        <w:ind w:left="567"/>
        <w:rPr>
          <w:rFonts w:ascii="Arial" w:hAnsi="Arial" w:cs="Arial"/>
          <w:sz w:val="24"/>
          <w:szCs w:val="24"/>
        </w:rPr>
      </w:pPr>
    </w:p>
    <w:p w:rsidR="00C32466" w:rsidRPr="00C32466" w:rsidRDefault="00C32466" w:rsidP="004465F7">
      <w:pPr>
        <w:spacing w:after="0" w:line="240" w:lineRule="auto"/>
        <w:ind w:left="567"/>
        <w:rPr>
          <w:rFonts w:ascii="Arial" w:hAnsi="Arial" w:cs="Arial"/>
          <w:sz w:val="24"/>
          <w:szCs w:val="24"/>
        </w:rPr>
      </w:pPr>
    </w:p>
    <w:p w:rsidR="00C32466" w:rsidRPr="00C32466" w:rsidRDefault="00C32466" w:rsidP="004465F7">
      <w:pPr>
        <w:spacing w:after="0" w:line="240" w:lineRule="auto"/>
        <w:ind w:left="567"/>
        <w:rPr>
          <w:rFonts w:ascii="Arial" w:hAnsi="Arial" w:cs="Arial"/>
          <w:sz w:val="24"/>
          <w:szCs w:val="24"/>
        </w:rPr>
      </w:pPr>
    </w:p>
    <w:p w:rsidR="00C32466" w:rsidRPr="00C32466" w:rsidRDefault="00C32466" w:rsidP="004465F7">
      <w:pPr>
        <w:spacing w:after="0" w:line="240" w:lineRule="auto"/>
        <w:ind w:left="567"/>
        <w:rPr>
          <w:rFonts w:ascii="Arial" w:hAnsi="Arial" w:cs="Arial"/>
          <w:sz w:val="24"/>
          <w:szCs w:val="24"/>
        </w:rPr>
      </w:pPr>
      <w:r w:rsidRPr="00C32466">
        <w:rPr>
          <w:rFonts w:ascii="Arial" w:hAnsi="Arial" w:cs="Arial"/>
          <w:sz w:val="24"/>
          <w:szCs w:val="24"/>
        </w:rPr>
        <w:t>ПРИЛОЖЕНИЕ № 2</w:t>
      </w:r>
    </w:p>
    <w:p w:rsidR="00C32466" w:rsidRPr="00473019" w:rsidRDefault="00C32466" w:rsidP="004465F7">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к административному  регламенту  </w:t>
      </w:r>
    </w:p>
    <w:p w:rsidR="00C32466" w:rsidRPr="00473019" w:rsidRDefault="00C32466" w:rsidP="004465F7">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муниципальной  услуги  </w:t>
      </w:r>
    </w:p>
    <w:p w:rsidR="00473019" w:rsidRDefault="00C32466" w:rsidP="004465F7">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"Принятие на учет в качестве </w:t>
      </w:r>
    </w:p>
    <w:p w:rsidR="00473019" w:rsidRDefault="00C32466" w:rsidP="004465F7">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нуждающихся в жилых помещениях, </w:t>
      </w:r>
    </w:p>
    <w:p w:rsidR="00473019" w:rsidRDefault="00C32466" w:rsidP="004465F7">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предоставляемых по договорам </w:t>
      </w:r>
    </w:p>
    <w:p w:rsidR="00C32466" w:rsidRPr="00473019" w:rsidRDefault="00C32466" w:rsidP="004465F7">
      <w:pPr>
        <w:pStyle w:val="aff6"/>
        <w:ind w:left="567" w:firstLine="0"/>
        <w:rPr>
          <w:rFonts w:ascii="Arial" w:hAnsi="Arial" w:cs="Arial"/>
          <w:b w:val="0"/>
          <w:color w:val="auto"/>
          <w:sz w:val="24"/>
          <w:szCs w:val="24"/>
        </w:rPr>
      </w:pPr>
      <w:r w:rsidRPr="00473019">
        <w:rPr>
          <w:rFonts w:ascii="Arial" w:hAnsi="Arial" w:cs="Arial"/>
          <w:b w:val="0"/>
          <w:color w:val="auto"/>
          <w:sz w:val="24"/>
          <w:szCs w:val="24"/>
        </w:rPr>
        <w:t>социального найма"</w:t>
      </w:r>
    </w:p>
    <w:p w:rsidR="00C32466" w:rsidRDefault="00C32466" w:rsidP="00C32466">
      <w:pPr>
        <w:spacing w:after="0" w:line="240" w:lineRule="auto"/>
        <w:rPr>
          <w:rFonts w:ascii="Arial" w:hAnsi="Arial" w:cs="Arial"/>
          <w:sz w:val="24"/>
          <w:szCs w:val="24"/>
        </w:rPr>
      </w:pPr>
    </w:p>
    <w:p w:rsidR="00473019" w:rsidRPr="00C32466" w:rsidRDefault="00473019" w:rsidP="00C32466">
      <w:pPr>
        <w:spacing w:after="0" w:line="240" w:lineRule="auto"/>
        <w:rPr>
          <w:rFonts w:ascii="Arial" w:hAnsi="Arial" w:cs="Arial"/>
          <w:sz w:val="24"/>
          <w:szCs w:val="24"/>
        </w:rPr>
      </w:pP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Угловой штамп уполномоченного</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 xml:space="preserve">органа по учету                                  </w:t>
      </w:r>
      <w:r w:rsidRPr="00C32466">
        <w:rPr>
          <w:rFonts w:ascii="Arial" w:hAnsi="Arial" w:cs="Arial"/>
          <w:sz w:val="24"/>
          <w:szCs w:val="24"/>
        </w:rPr>
        <w:tab/>
      </w:r>
      <w:r w:rsidRPr="00C32466">
        <w:rPr>
          <w:rFonts w:ascii="Arial" w:hAnsi="Arial" w:cs="Arial"/>
          <w:sz w:val="24"/>
          <w:szCs w:val="24"/>
        </w:rPr>
        <w:tab/>
      </w:r>
      <w:r w:rsidRPr="00C32466">
        <w:rPr>
          <w:rFonts w:ascii="Arial" w:hAnsi="Arial" w:cs="Arial"/>
          <w:sz w:val="24"/>
          <w:szCs w:val="24"/>
        </w:rPr>
        <w:tab/>
        <w:t xml:space="preserve">                     ___________________________________</w:t>
      </w:r>
    </w:p>
    <w:p w:rsidR="00C32466" w:rsidRPr="00C32466" w:rsidRDefault="00C32466" w:rsidP="00C32466">
      <w:pPr>
        <w:pStyle w:val="ConsPlusNonformat"/>
        <w:widowControl/>
        <w:jc w:val="right"/>
        <w:rPr>
          <w:rFonts w:ascii="Arial" w:hAnsi="Arial" w:cs="Arial"/>
          <w:sz w:val="24"/>
          <w:szCs w:val="24"/>
        </w:rPr>
      </w:pPr>
      <w:r w:rsidRPr="00C32466">
        <w:rPr>
          <w:rFonts w:ascii="Arial" w:hAnsi="Arial" w:cs="Arial"/>
          <w:sz w:val="24"/>
          <w:szCs w:val="24"/>
        </w:rPr>
        <w:t xml:space="preserve">                                   _______________________________</w:t>
      </w:r>
    </w:p>
    <w:p w:rsidR="00C32466" w:rsidRPr="00C32466" w:rsidRDefault="00C32466" w:rsidP="00C32466">
      <w:pPr>
        <w:pStyle w:val="ConsPlusNonformat"/>
        <w:widowControl/>
        <w:jc w:val="right"/>
        <w:rPr>
          <w:rFonts w:ascii="Arial" w:hAnsi="Arial" w:cs="Arial"/>
          <w:sz w:val="24"/>
          <w:szCs w:val="24"/>
        </w:rPr>
      </w:pPr>
      <w:r w:rsidRPr="00C32466">
        <w:rPr>
          <w:rFonts w:ascii="Arial" w:hAnsi="Arial" w:cs="Arial"/>
          <w:sz w:val="24"/>
          <w:szCs w:val="24"/>
        </w:rPr>
        <w:t xml:space="preserve">                                   _______________________________</w:t>
      </w:r>
    </w:p>
    <w:p w:rsidR="00C32466" w:rsidRPr="00C32466" w:rsidRDefault="00C32466" w:rsidP="00C32466">
      <w:pPr>
        <w:pStyle w:val="ConsPlusNonformat"/>
        <w:widowControl/>
        <w:jc w:val="right"/>
        <w:rPr>
          <w:rFonts w:ascii="Arial" w:hAnsi="Arial" w:cs="Arial"/>
          <w:sz w:val="24"/>
          <w:szCs w:val="24"/>
        </w:rPr>
      </w:pPr>
      <w:r w:rsidRPr="00C32466">
        <w:rPr>
          <w:rFonts w:ascii="Arial" w:hAnsi="Arial" w:cs="Arial"/>
          <w:sz w:val="24"/>
          <w:szCs w:val="24"/>
        </w:rPr>
        <w:t>_______________________________</w:t>
      </w:r>
    </w:p>
    <w:p w:rsidR="00C32466" w:rsidRPr="00C32466" w:rsidRDefault="00C32466" w:rsidP="00C32466">
      <w:pPr>
        <w:pStyle w:val="ConsPlusNonformat"/>
        <w:widowControl/>
        <w:jc w:val="right"/>
        <w:rPr>
          <w:rFonts w:ascii="Arial" w:hAnsi="Arial" w:cs="Arial"/>
          <w:sz w:val="24"/>
          <w:szCs w:val="24"/>
        </w:rPr>
      </w:pPr>
    </w:p>
    <w:p w:rsidR="00C32466" w:rsidRPr="00C32466" w:rsidRDefault="00C32466" w:rsidP="00C32466">
      <w:pPr>
        <w:pStyle w:val="ConsPlusNonformat"/>
        <w:widowControl/>
        <w:jc w:val="center"/>
        <w:rPr>
          <w:rFonts w:ascii="Arial" w:hAnsi="Arial" w:cs="Arial"/>
          <w:sz w:val="24"/>
          <w:szCs w:val="24"/>
        </w:rPr>
      </w:pPr>
    </w:p>
    <w:p w:rsidR="00C32466" w:rsidRPr="00473019" w:rsidRDefault="00C32466" w:rsidP="00C32466">
      <w:pPr>
        <w:pStyle w:val="ConsPlusNonformat"/>
        <w:widowControl/>
        <w:jc w:val="center"/>
        <w:rPr>
          <w:rFonts w:ascii="Arial" w:hAnsi="Arial" w:cs="Arial"/>
          <w:sz w:val="24"/>
          <w:szCs w:val="24"/>
        </w:rPr>
      </w:pPr>
      <w:r w:rsidRPr="00473019">
        <w:rPr>
          <w:rFonts w:ascii="Arial" w:hAnsi="Arial" w:cs="Arial"/>
          <w:sz w:val="24"/>
          <w:szCs w:val="24"/>
        </w:rPr>
        <w:t>УВЕДОМЛЕНИЕ</w:t>
      </w:r>
    </w:p>
    <w:p w:rsidR="00C32466" w:rsidRPr="00473019" w:rsidRDefault="00C32466" w:rsidP="00C32466">
      <w:pPr>
        <w:pStyle w:val="ConsPlusNonformat"/>
        <w:widowControl/>
        <w:jc w:val="center"/>
        <w:rPr>
          <w:rFonts w:ascii="Arial" w:hAnsi="Arial" w:cs="Arial"/>
          <w:sz w:val="24"/>
          <w:szCs w:val="24"/>
        </w:rPr>
      </w:pPr>
      <w:r w:rsidRPr="00473019">
        <w:rPr>
          <w:rFonts w:ascii="Arial" w:hAnsi="Arial" w:cs="Arial"/>
          <w:sz w:val="24"/>
          <w:szCs w:val="24"/>
        </w:rPr>
        <w:t xml:space="preserve">о принятии на учет в качестве нуждающихся в жилом помещении </w:t>
      </w:r>
    </w:p>
    <w:p w:rsidR="00C32466" w:rsidRPr="00C32466" w:rsidRDefault="00C32466" w:rsidP="00C32466">
      <w:pPr>
        <w:pStyle w:val="ConsPlusNonformat"/>
        <w:widowControl/>
        <w:rPr>
          <w:rFonts w:ascii="Arial" w:hAnsi="Arial" w:cs="Arial"/>
          <w:sz w:val="24"/>
          <w:szCs w:val="24"/>
        </w:rPr>
      </w:pPr>
    </w:p>
    <w:p w:rsidR="00C32466" w:rsidRPr="00C32466" w:rsidRDefault="00C32466" w:rsidP="00473019">
      <w:pPr>
        <w:pStyle w:val="ConsPlusNonformat"/>
        <w:widowControl/>
        <w:ind w:firstLine="567"/>
        <w:jc w:val="both"/>
        <w:rPr>
          <w:rFonts w:ascii="Arial" w:hAnsi="Arial" w:cs="Arial"/>
          <w:sz w:val="24"/>
          <w:szCs w:val="24"/>
        </w:rPr>
      </w:pPr>
      <w:r w:rsidRPr="00C32466">
        <w:rPr>
          <w:rFonts w:ascii="Arial" w:hAnsi="Arial" w:cs="Arial"/>
          <w:sz w:val="24"/>
          <w:szCs w:val="24"/>
        </w:rPr>
        <w:t>1. Решением главы администрации Тимашевского городского поселения Тимашевского района от "___" _________ ______ г. №  ____, на основании Вашего заявления, принятого администрацией Тимашевского городского поселения Тимашевского района от «___» ______________ 20 ___ года                   в ___ часов ___ минут, Вы (с семьей из ___ человек) / Ваш подопечный ____________________________________________принят(ы) на учет в качестве</w:t>
      </w:r>
    </w:p>
    <w:p w:rsidR="00C32466" w:rsidRPr="00C32466" w:rsidRDefault="00C32466" w:rsidP="00473019">
      <w:pPr>
        <w:pStyle w:val="ConsPlusNonformat"/>
        <w:widowControl/>
        <w:ind w:firstLine="567"/>
        <w:jc w:val="both"/>
        <w:rPr>
          <w:rFonts w:ascii="Arial" w:hAnsi="Arial" w:cs="Arial"/>
          <w:sz w:val="24"/>
          <w:szCs w:val="24"/>
        </w:rPr>
      </w:pPr>
      <w:r w:rsidRPr="00C32466">
        <w:rPr>
          <w:rFonts w:ascii="Arial" w:hAnsi="Arial" w:cs="Arial"/>
          <w:sz w:val="24"/>
          <w:szCs w:val="24"/>
        </w:rPr>
        <w:t>нуждающего(их)ся в жилом помещении с датой "___" _______ ____ г. и временем  учета в едином общем списке и в отдельном(ых) списке(ах) (учета права на внеочередное обеспечение жильем).</w:t>
      </w:r>
    </w:p>
    <w:p w:rsidR="00C32466" w:rsidRPr="00C32466" w:rsidRDefault="00C32466" w:rsidP="00473019">
      <w:pPr>
        <w:pStyle w:val="ConsPlusNonformat"/>
        <w:widowControl/>
        <w:ind w:firstLine="567"/>
        <w:jc w:val="both"/>
        <w:rPr>
          <w:rFonts w:ascii="Arial" w:hAnsi="Arial" w:cs="Arial"/>
          <w:sz w:val="24"/>
          <w:szCs w:val="24"/>
        </w:rPr>
      </w:pPr>
      <w:r w:rsidRPr="00C32466">
        <w:rPr>
          <w:rFonts w:ascii="Arial" w:hAnsi="Arial" w:cs="Arial"/>
          <w:sz w:val="24"/>
          <w:szCs w:val="24"/>
        </w:rPr>
        <w:t>Ваш порядковый номер по единому общему списку на дату и время принятия на учет __________. Номер учетного дела __________.</w:t>
      </w:r>
    </w:p>
    <w:p w:rsidR="00C32466" w:rsidRPr="00C32466" w:rsidRDefault="00C32466" w:rsidP="00473019">
      <w:pPr>
        <w:pStyle w:val="ConsPlusNonformat"/>
        <w:widowControl/>
        <w:ind w:firstLine="567"/>
        <w:jc w:val="both"/>
        <w:rPr>
          <w:rFonts w:ascii="Arial" w:hAnsi="Arial" w:cs="Arial"/>
          <w:sz w:val="24"/>
          <w:szCs w:val="24"/>
        </w:rPr>
      </w:pPr>
      <w:r w:rsidRPr="00C32466">
        <w:rPr>
          <w:rFonts w:ascii="Arial" w:hAnsi="Arial" w:cs="Arial"/>
          <w:sz w:val="24"/>
          <w:szCs w:val="24"/>
        </w:rPr>
        <w:t xml:space="preserve">    2. На основании документально подтвержденного права:</w:t>
      </w:r>
    </w:p>
    <w:p w:rsidR="00C32466" w:rsidRPr="00C32466" w:rsidRDefault="00C32466" w:rsidP="00C32466">
      <w:pPr>
        <w:spacing w:after="0" w:line="240" w:lineRule="auto"/>
        <w:ind w:firstLine="540"/>
        <w:jc w:val="both"/>
        <w:outlineLvl w:val="0"/>
        <w:rPr>
          <w:rFonts w:ascii="Arial" w:hAnsi="Arial" w:cs="Arial"/>
          <w:sz w:val="24"/>
          <w:szCs w:val="24"/>
        </w:rPr>
      </w:pPr>
    </w:p>
    <w:tbl>
      <w:tblPr>
        <w:tblW w:w="9630" w:type="dxa"/>
        <w:tblInd w:w="70" w:type="dxa"/>
        <w:tblLayout w:type="fixed"/>
        <w:tblCellMar>
          <w:left w:w="70" w:type="dxa"/>
          <w:right w:w="70" w:type="dxa"/>
        </w:tblCellMar>
        <w:tblLook w:val="0000"/>
      </w:tblPr>
      <w:tblGrid>
        <w:gridCol w:w="540"/>
        <w:gridCol w:w="4500"/>
        <w:gridCol w:w="2565"/>
        <w:gridCol w:w="2025"/>
      </w:tblGrid>
      <w:tr w:rsidR="00C32466" w:rsidRPr="00C32466" w:rsidTr="00F4153A">
        <w:trPr>
          <w:cantSplit/>
          <w:trHeight w:val="600"/>
        </w:trPr>
        <w:tc>
          <w:tcPr>
            <w:tcW w:w="54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jc w:val="center"/>
              <w:rPr>
                <w:sz w:val="24"/>
                <w:szCs w:val="24"/>
              </w:rPr>
            </w:pPr>
            <w:r w:rsidRPr="00C32466">
              <w:rPr>
                <w:sz w:val="24"/>
                <w:szCs w:val="24"/>
              </w:rPr>
              <w:t>№</w:t>
            </w:r>
            <w:r w:rsidRPr="00C32466">
              <w:rPr>
                <w:sz w:val="24"/>
                <w:szCs w:val="24"/>
              </w:rPr>
              <w:br/>
              <w:t>п/п</w:t>
            </w:r>
          </w:p>
        </w:tc>
        <w:tc>
          <w:tcPr>
            <w:tcW w:w="450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jc w:val="center"/>
              <w:rPr>
                <w:sz w:val="24"/>
                <w:szCs w:val="24"/>
              </w:rPr>
            </w:pPr>
            <w:r w:rsidRPr="00C32466">
              <w:rPr>
                <w:sz w:val="24"/>
                <w:szCs w:val="24"/>
              </w:rPr>
              <w:t xml:space="preserve">Фамилия, имя, отчество  </w:t>
            </w:r>
            <w:r w:rsidRPr="00C32466">
              <w:rPr>
                <w:sz w:val="24"/>
                <w:szCs w:val="24"/>
              </w:rPr>
              <w:br/>
              <w:t xml:space="preserve">(полностью) заявителя   </w:t>
            </w:r>
            <w:r w:rsidRPr="00C32466">
              <w:rPr>
                <w:sz w:val="24"/>
                <w:szCs w:val="24"/>
              </w:rPr>
              <w:br/>
              <w:t xml:space="preserve">и членов его семьи /   </w:t>
            </w:r>
            <w:r w:rsidRPr="00C32466">
              <w:rPr>
                <w:sz w:val="24"/>
                <w:szCs w:val="24"/>
              </w:rPr>
              <w:br/>
              <w:t>подопечного заявителя</w:t>
            </w:r>
          </w:p>
        </w:tc>
        <w:tc>
          <w:tcPr>
            <w:tcW w:w="2565"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jc w:val="center"/>
              <w:rPr>
                <w:sz w:val="24"/>
                <w:szCs w:val="24"/>
              </w:rPr>
            </w:pPr>
            <w:r w:rsidRPr="00C32466">
              <w:rPr>
                <w:sz w:val="24"/>
                <w:szCs w:val="24"/>
              </w:rPr>
              <w:t xml:space="preserve">Родственные    </w:t>
            </w:r>
            <w:r w:rsidRPr="00C32466">
              <w:rPr>
                <w:sz w:val="24"/>
                <w:szCs w:val="24"/>
              </w:rPr>
              <w:br/>
              <w:t xml:space="preserve">отношения членов </w:t>
            </w:r>
            <w:r w:rsidRPr="00C32466">
              <w:rPr>
                <w:sz w:val="24"/>
                <w:szCs w:val="24"/>
              </w:rPr>
              <w:br/>
              <w:t>семьи по отношению</w:t>
            </w:r>
            <w:r w:rsidRPr="00C32466">
              <w:rPr>
                <w:sz w:val="24"/>
                <w:szCs w:val="24"/>
              </w:rPr>
              <w:br/>
              <w:t>к заявителю</w:t>
            </w:r>
          </w:p>
        </w:tc>
        <w:tc>
          <w:tcPr>
            <w:tcW w:w="2025"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jc w:val="center"/>
              <w:rPr>
                <w:sz w:val="24"/>
                <w:szCs w:val="24"/>
              </w:rPr>
            </w:pPr>
            <w:r w:rsidRPr="00C32466">
              <w:rPr>
                <w:sz w:val="24"/>
                <w:szCs w:val="24"/>
              </w:rPr>
              <w:t xml:space="preserve">Порядковый  </w:t>
            </w:r>
            <w:r w:rsidRPr="00C32466">
              <w:rPr>
                <w:sz w:val="24"/>
                <w:szCs w:val="24"/>
              </w:rPr>
              <w:br/>
              <w:t>номер в списке</w:t>
            </w:r>
            <w:r w:rsidRPr="00C32466">
              <w:rPr>
                <w:sz w:val="24"/>
                <w:szCs w:val="24"/>
              </w:rPr>
              <w:br/>
              <w:t xml:space="preserve">малоимущих  </w:t>
            </w:r>
            <w:r w:rsidRPr="00C32466">
              <w:rPr>
                <w:sz w:val="24"/>
                <w:szCs w:val="24"/>
              </w:rPr>
              <w:br/>
              <w:t>граждан</w:t>
            </w:r>
          </w:p>
        </w:tc>
      </w:tr>
      <w:tr w:rsidR="00C32466" w:rsidRPr="00C32466" w:rsidTr="00F4153A">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450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2565"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2025"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r>
      <w:tr w:rsidR="00C32466" w:rsidRPr="00C32466" w:rsidTr="00F4153A">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450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2565"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2025"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r>
      <w:tr w:rsidR="00C32466" w:rsidRPr="00C32466" w:rsidTr="00F4153A">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450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2565"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2025"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r>
    </w:tbl>
    <w:p w:rsidR="00C32466" w:rsidRPr="00C32466" w:rsidRDefault="00C32466" w:rsidP="00C32466">
      <w:pPr>
        <w:spacing w:after="0" w:line="240" w:lineRule="auto"/>
        <w:ind w:firstLine="540"/>
        <w:jc w:val="both"/>
        <w:outlineLvl w:val="0"/>
        <w:rPr>
          <w:rFonts w:ascii="Arial" w:hAnsi="Arial" w:cs="Arial"/>
          <w:sz w:val="24"/>
          <w:szCs w:val="24"/>
        </w:rPr>
      </w:pPr>
    </w:p>
    <w:p w:rsidR="00C32466" w:rsidRPr="00C32466" w:rsidRDefault="00C32466" w:rsidP="00C32466">
      <w:pPr>
        <w:pStyle w:val="ConsPlusNonformat"/>
        <w:widowControl/>
        <w:jc w:val="both"/>
        <w:rPr>
          <w:rFonts w:ascii="Arial" w:hAnsi="Arial" w:cs="Arial"/>
          <w:sz w:val="24"/>
          <w:szCs w:val="24"/>
        </w:rPr>
      </w:pPr>
      <w:r w:rsidRPr="00C32466">
        <w:rPr>
          <w:rFonts w:ascii="Arial" w:hAnsi="Arial" w:cs="Arial"/>
          <w:sz w:val="24"/>
          <w:szCs w:val="24"/>
        </w:rPr>
        <w:t xml:space="preserve">внесены  в  соответствии  с  </w:t>
      </w:r>
      <w:hyperlink r:id="rId23" w:history="1">
        <w:r w:rsidRPr="00C32466">
          <w:rPr>
            <w:rFonts w:ascii="Arial" w:hAnsi="Arial" w:cs="Arial"/>
            <w:sz w:val="24"/>
            <w:szCs w:val="24"/>
          </w:rPr>
          <w:t>частью  2 статьи 49</w:t>
        </w:r>
      </w:hyperlink>
      <w:r w:rsidRPr="00C32466">
        <w:rPr>
          <w:rFonts w:ascii="Arial" w:hAnsi="Arial" w:cs="Arial"/>
          <w:sz w:val="24"/>
          <w:szCs w:val="24"/>
        </w:rPr>
        <w:t xml:space="preserve"> Жилищного кодекса Российской  Федерации  в отдельный список по категории "малоимущие</w:t>
      </w:r>
    </w:p>
    <w:p w:rsidR="00C32466" w:rsidRPr="00C32466" w:rsidRDefault="00C32466" w:rsidP="00C32466">
      <w:pPr>
        <w:pStyle w:val="ConsPlusNonformat"/>
        <w:widowControl/>
        <w:jc w:val="both"/>
        <w:rPr>
          <w:rFonts w:ascii="Arial" w:hAnsi="Arial" w:cs="Arial"/>
          <w:sz w:val="24"/>
          <w:szCs w:val="24"/>
        </w:rPr>
      </w:pPr>
      <w:r w:rsidRPr="00C32466">
        <w:rPr>
          <w:rFonts w:ascii="Arial" w:hAnsi="Arial" w:cs="Arial"/>
          <w:sz w:val="24"/>
          <w:szCs w:val="24"/>
        </w:rPr>
        <w:t>граждане";</w:t>
      </w:r>
    </w:p>
    <w:p w:rsidR="00C32466" w:rsidRPr="00C32466" w:rsidRDefault="00C32466" w:rsidP="00C32466">
      <w:pPr>
        <w:spacing w:after="0" w:line="240" w:lineRule="auto"/>
        <w:ind w:firstLine="540"/>
        <w:jc w:val="both"/>
        <w:outlineLvl w:val="0"/>
        <w:rPr>
          <w:rFonts w:ascii="Arial" w:hAnsi="Arial" w:cs="Arial"/>
          <w:sz w:val="24"/>
          <w:szCs w:val="24"/>
        </w:rPr>
      </w:pPr>
    </w:p>
    <w:tbl>
      <w:tblPr>
        <w:tblW w:w="0" w:type="auto"/>
        <w:tblInd w:w="70" w:type="dxa"/>
        <w:tblLayout w:type="fixed"/>
        <w:tblCellMar>
          <w:left w:w="70" w:type="dxa"/>
          <w:right w:w="70" w:type="dxa"/>
        </w:tblCellMar>
        <w:tblLook w:val="0000"/>
      </w:tblPr>
      <w:tblGrid>
        <w:gridCol w:w="540"/>
        <w:gridCol w:w="4500"/>
        <w:gridCol w:w="2565"/>
        <w:gridCol w:w="2025"/>
      </w:tblGrid>
      <w:tr w:rsidR="00C32466" w:rsidRPr="00C32466" w:rsidTr="00F4153A">
        <w:trPr>
          <w:cantSplit/>
          <w:trHeight w:val="720"/>
        </w:trPr>
        <w:tc>
          <w:tcPr>
            <w:tcW w:w="54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jc w:val="center"/>
              <w:rPr>
                <w:sz w:val="24"/>
                <w:szCs w:val="24"/>
              </w:rPr>
            </w:pPr>
            <w:r w:rsidRPr="00C32466">
              <w:rPr>
                <w:sz w:val="24"/>
                <w:szCs w:val="24"/>
              </w:rPr>
              <w:lastRenderedPageBreak/>
              <w:t xml:space="preserve">N </w:t>
            </w:r>
            <w:r w:rsidRPr="00C32466">
              <w:rPr>
                <w:sz w:val="24"/>
                <w:szCs w:val="24"/>
              </w:rPr>
              <w:br/>
              <w:t>п/п</w:t>
            </w:r>
          </w:p>
        </w:tc>
        <w:tc>
          <w:tcPr>
            <w:tcW w:w="450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jc w:val="center"/>
              <w:rPr>
                <w:sz w:val="24"/>
                <w:szCs w:val="24"/>
              </w:rPr>
            </w:pPr>
            <w:r w:rsidRPr="00C32466">
              <w:rPr>
                <w:sz w:val="24"/>
                <w:szCs w:val="24"/>
              </w:rPr>
              <w:t xml:space="preserve">Фамилия, имя, отчество  </w:t>
            </w:r>
            <w:r w:rsidRPr="00C32466">
              <w:rPr>
                <w:sz w:val="24"/>
                <w:szCs w:val="24"/>
              </w:rPr>
              <w:br/>
              <w:t xml:space="preserve">(полностью) заявителя и  </w:t>
            </w:r>
            <w:r w:rsidRPr="00C32466">
              <w:rPr>
                <w:sz w:val="24"/>
                <w:szCs w:val="24"/>
              </w:rPr>
              <w:br/>
              <w:t xml:space="preserve">членов его семьи /    </w:t>
            </w:r>
            <w:r w:rsidRPr="00C32466">
              <w:rPr>
                <w:sz w:val="24"/>
                <w:szCs w:val="24"/>
              </w:rPr>
              <w:br/>
              <w:t>подопечного заявителя</w:t>
            </w:r>
          </w:p>
        </w:tc>
        <w:tc>
          <w:tcPr>
            <w:tcW w:w="2565"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jc w:val="center"/>
              <w:rPr>
                <w:sz w:val="24"/>
                <w:szCs w:val="24"/>
              </w:rPr>
            </w:pPr>
            <w:r w:rsidRPr="00C32466">
              <w:rPr>
                <w:sz w:val="24"/>
                <w:szCs w:val="24"/>
              </w:rPr>
              <w:t xml:space="preserve">Родственные    </w:t>
            </w:r>
            <w:r w:rsidRPr="00C32466">
              <w:rPr>
                <w:sz w:val="24"/>
                <w:szCs w:val="24"/>
              </w:rPr>
              <w:br/>
              <w:t xml:space="preserve">отношения членов </w:t>
            </w:r>
            <w:r w:rsidRPr="00C32466">
              <w:rPr>
                <w:sz w:val="24"/>
                <w:szCs w:val="24"/>
              </w:rPr>
              <w:br/>
              <w:t>семьи по отношению</w:t>
            </w:r>
            <w:r w:rsidRPr="00C32466">
              <w:rPr>
                <w:sz w:val="24"/>
                <w:szCs w:val="24"/>
              </w:rPr>
              <w:br/>
              <w:t>к заявителю</w:t>
            </w:r>
          </w:p>
        </w:tc>
        <w:tc>
          <w:tcPr>
            <w:tcW w:w="2025"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jc w:val="center"/>
              <w:rPr>
                <w:sz w:val="24"/>
                <w:szCs w:val="24"/>
              </w:rPr>
            </w:pPr>
            <w:r w:rsidRPr="00C32466">
              <w:rPr>
                <w:sz w:val="24"/>
                <w:szCs w:val="24"/>
              </w:rPr>
              <w:t xml:space="preserve">Порядковый  </w:t>
            </w:r>
            <w:r w:rsidRPr="00C32466">
              <w:rPr>
                <w:sz w:val="24"/>
                <w:szCs w:val="24"/>
              </w:rPr>
              <w:br/>
              <w:t>номер в списке</w:t>
            </w:r>
            <w:r w:rsidRPr="00C32466">
              <w:rPr>
                <w:sz w:val="24"/>
                <w:szCs w:val="24"/>
              </w:rPr>
              <w:br/>
              <w:t xml:space="preserve">граждан    </w:t>
            </w:r>
            <w:r w:rsidRPr="00C32466">
              <w:rPr>
                <w:sz w:val="24"/>
                <w:szCs w:val="24"/>
              </w:rPr>
              <w:br/>
              <w:t xml:space="preserve">отдельной   </w:t>
            </w:r>
            <w:r w:rsidRPr="00C32466">
              <w:rPr>
                <w:sz w:val="24"/>
                <w:szCs w:val="24"/>
              </w:rPr>
              <w:br/>
              <w:t>категории</w:t>
            </w:r>
          </w:p>
        </w:tc>
      </w:tr>
      <w:tr w:rsidR="00C32466" w:rsidRPr="00C32466" w:rsidTr="00F4153A">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450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2565"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2025"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r>
      <w:tr w:rsidR="00C32466" w:rsidRPr="00C32466" w:rsidTr="00F4153A">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450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2565"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2025"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r>
    </w:tbl>
    <w:p w:rsidR="00C32466" w:rsidRPr="00C32466" w:rsidRDefault="00C32466" w:rsidP="00C32466">
      <w:pPr>
        <w:spacing w:after="0" w:line="240" w:lineRule="auto"/>
        <w:ind w:firstLine="540"/>
        <w:jc w:val="both"/>
        <w:outlineLvl w:val="0"/>
        <w:rPr>
          <w:rFonts w:ascii="Arial" w:hAnsi="Arial" w:cs="Arial"/>
          <w:sz w:val="24"/>
          <w:szCs w:val="24"/>
        </w:rPr>
      </w:pPr>
    </w:p>
    <w:p w:rsidR="00C32466" w:rsidRPr="00C32466" w:rsidRDefault="00C32466" w:rsidP="00C32466">
      <w:pPr>
        <w:pStyle w:val="ConsPlusNonformat"/>
        <w:widowControl/>
        <w:rPr>
          <w:rFonts w:ascii="Arial" w:hAnsi="Arial" w:cs="Arial"/>
          <w:sz w:val="24"/>
          <w:szCs w:val="24"/>
        </w:rPr>
      </w:pPr>
      <w:r w:rsidRPr="00C32466">
        <w:rPr>
          <w:rFonts w:ascii="Arial" w:hAnsi="Arial" w:cs="Arial"/>
          <w:sz w:val="24"/>
          <w:szCs w:val="24"/>
        </w:rPr>
        <w:t>внесены в соответствии с _________________________________________</w:t>
      </w:r>
    </w:p>
    <w:p w:rsidR="00C32466" w:rsidRPr="00C32466" w:rsidRDefault="00C32466" w:rsidP="00C32466">
      <w:pPr>
        <w:pStyle w:val="ConsPlusNonformat"/>
        <w:widowControl/>
        <w:rPr>
          <w:rFonts w:ascii="Arial" w:hAnsi="Arial" w:cs="Arial"/>
          <w:sz w:val="24"/>
          <w:szCs w:val="24"/>
        </w:rPr>
      </w:pPr>
      <w:r w:rsidRPr="00C32466">
        <w:rPr>
          <w:rFonts w:ascii="Arial" w:hAnsi="Arial" w:cs="Arial"/>
          <w:sz w:val="24"/>
          <w:szCs w:val="24"/>
        </w:rPr>
        <w:t xml:space="preserve">                                                   (наименование нормативного правового акта)</w:t>
      </w:r>
    </w:p>
    <w:p w:rsidR="00C32466" w:rsidRPr="00C32466" w:rsidRDefault="00C32466" w:rsidP="00C32466">
      <w:pPr>
        <w:pStyle w:val="ConsPlusNonformat"/>
        <w:widowControl/>
        <w:rPr>
          <w:rFonts w:ascii="Arial" w:hAnsi="Arial" w:cs="Arial"/>
          <w:sz w:val="24"/>
          <w:szCs w:val="24"/>
        </w:rPr>
      </w:pPr>
      <w:r w:rsidRPr="00C32466">
        <w:rPr>
          <w:rFonts w:ascii="Arial" w:hAnsi="Arial" w:cs="Arial"/>
          <w:sz w:val="24"/>
          <w:szCs w:val="24"/>
        </w:rPr>
        <w:t>в отдельный список по категории _________________________________;</w:t>
      </w:r>
    </w:p>
    <w:p w:rsidR="00C32466" w:rsidRPr="00C32466" w:rsidRDefault="00C32466" w:rsidP="00C32466">
      <w:pPr>
        <w:pStyle w:val="ConsPlusNonformat"/>
        <w:widowControl/>
        <w:jc w:val="center"/>
        <w:rPr>
          <w:rFonts w:ascii="Arial" w:hAnsi="Arial" w:cs="Arial"/>
          <w:sz w:val="24"/>
          <w:szCs w:val="24"/>
        </w:rPr>
      </w:pPr>
      <w:r w:rsidRPr="00C32466">
        <w:rPr>
          <w:rFonts w:ascii="Arial" w:hAnsi="Arial" w:cs="Arial"/>
          <w:sz w:val="24"/>
          <w:szCs w:val="24"/>
        </w:rPr>
        <w:t xml:space="preserve">                                                   (наименование категории, определенной</w:t>
      </w:r>
    </w:p>
    <w:p w:rsidR="00C32466" w:rsidRPr="00C32466" w:rsidRDefault="00C32466" w:rsidP="00C32466">
      <w:pPr>
        <w:pStyle w:val="ConsPlusNonformat"/>
        <w:widowControl/>
        <w:jc w:val="center"/>
        <w:rPr>
          <w:rFonts w:ascii="Arial" w:hAnsi="Arial" w:cs="Arial"/>
          <w:sz w:val="24"/>
          <w:szCs w:val="24"/>
        </w:rPr>
      </w:pPr>
      <w:r w:rsidRPr="00C32466">
        <w:rPr>
          <w:rFonts w:ascii="Arial" w:hAnsi="Arial" w:cs="Arial"/>
          <w:sz w:val="24"/>
          <w:szCs w:val="24"/>
        </w:rPr>
        <w:t xml:space="preserve">                                                 федеральным нормативным правовым актом</w:t>
      </w:r>
    </w:p>
    <w:p w:rsidR="00C32466" w:rsidRPr="00C32466" w:rsidRDefault="00C32466" w:rsidP="00C32466">
      <w:pPr>
        <w:pStyle w:val="ConsPlusNonformat"/>
        <w:widowControl/>
        <w:jc w:val="center"/>
        <w:rPr>
          <w:rFonts w:ascii="Arial" w:hAnsi="Arial" w:cs="Arial"/>
          <w:sz w:val="24"/>
          <w:szCs w:val="24"/>
        </w:rPr>
      </w:pPr>
      <w:r w:rsidRPr="00C32466">
        <w:rPr>
          <w:rFonts w:ascii="Arial" w:hAnsi="Arial" w:cs="Arial"/>
          <w:sz w:val="24"/>
          <w:szCs w:val="24"/>
        </w:rPr>
        <w:t xml:space="preserve">                                                 или законом Краснодарского края)</w:t>
      </w:r>
    </w:p>
    <w:p w:rsidR="00C32466" w:rsidRPr="00C32466" w:rsidRDefault="00C32466" w:rsidP="00C32466">
      <w:pPr>
        <w:spacing w:after="0" w:line="240" w:lineRule="auto"/>
        <w:ind w:firstLine="540"/>
        <w:jc w:val="center"/>
        <w:outlineLvl w:val="0"/>
        <w:rPr>
          <w:rFonts w:ascii="Arial" w:hAnsi="Arial" w:cs="Arial"/>
          <w:sz w:val="24"/>
          <w:szCs w:val="24"/>
        </w:rPr>
      </w:pPr>
    </w:p>
    <w:tbl>
      <w:tblPr>
        <w:tblW w:w="0" w:type="auto"/>
        <w:tblInd w:w="70" w:type="dxa"/>
        <w:tblLayout w:type="fixed"/>
        <w:tblCellMar>
          <w:left w:w="70" w:type="dxa"/>
          <w:right w:w="70" w:type="dxa"/>
        </w:tblCellMar>
        <w:tblLook w:val="0000"/>
      </w:tblPr>
      <w:tblGrid>
        <w:gridCol w:w="540"/>
        <w:gridCol w:w="4500"/>
        <w:gridCol w:w="2565"/>
        <w:gridCol w:w="2025"/>
      </w:tblGrid>
      <w:tr w:rsidR="00C32466" w:rsidRPr="00C32466" w:rsidTr="00F4153A">
        <w:trPr>
          <w:cantSplit/>
          <w:trHeight w:val="720"/>
        </w:trPr>
        <w:tc>
          <w:tcPr>
            <w:tcW w:w="54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jc w:val="center"/>
              <w:rPr>
                <w:sz w:val="24"/>
                <w:szCs w:val="24"/>
              </w:rPr>
            </w:pPr>
            <w:r w:rsidRPr="00C32466">
              <w:rPr>
                <w:sz w:val="24"/>
                <w:szCs w:val="24"/>
              </w:rPr>
              <w:t xml:space="preserve">N </w:t>
            </w:r>
            <w:r w:rsidRPr="00C32466">
              <w:rPr>
                <w:sz w:val="24"/>
                <w:szCs w:val="24"/>
              </w:rPr>
              <w:br/>
              <w:t>п/п</w:t>
            </w:r>
          </w:p>
        </w:tc>
        <w:tc>
          <w:tcPr>
            <w:tcW w:w="450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jc w:val="center"/>
              <w:rPr>
                <w:sz w:val="24"/>
                <w:szCs w:val="24"/>
              </w:rPr>
            </w:pPr>
            <w:r w:rsidRPr="00C32466">
              <w:rPr>
                <w:sz w:val="24"/>
                <w:szCs w:val="24"/>
              </w:rPr>
              <w:t xml:space="preserve">Фамилия, имя, отчество  </w:t>
            </w:r>
            <w:r w:rsidRPr="00C32466">
              <w:rPr>
                <w:sz w:val="24"/>
                <w:szCs w:val="24"/>
              </w:rPr>
              <w:br/>
              <w:t xml:space="preserve">(полностью) заявителя и  </w:t>
            </w:r>
            <w:r w:rsidRPr="00C32466">
              <w:rPr>
                <w:sz w:val="24"/>
                <w:szCs w:val="24"/>
              </w:rPr>
              <w:br/>
              <w:t xml:space="preserve">членов его семьи /    </w:t>
            </w:r>
            <w:r w:rsidRPr="00C32466">
              <w:rPr>
                <w:sz w:val="24"/>
                <w:szCs w:val="24"/>
              </w:rPr>
              <w:br/>
              <w:t>подопечного заявителя</w:t>
            </w:r>
          </w:p>
        </w:tc>
        <w:tc>
          <w:tcPr>
            <w:tcW w:w="2565"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jc w:val="center"/>
              <w:rPr>
                <w:sz w:val="24"/>
                <w:szCs w:val="24"/>
              </w:rPr>
            </w:pPr>
            <w:r w:rsidRPr="00C32466">
              <w:rPr>
                <w:sz w:val="24"/>
                <w:szCs w:val="24"/>
              </w:rPr>
              <w:t xml:space="preserve">Родственные    </w:t>
            </w:r>
            <w:r w:rsidRPr="00C32466">
              <w:rPr>
                <w:sz w:val="24"/>
                <w:szCs w:val="24"/>
              </w:rPr>
              <w:br/>
              <w:t xml:space="preserve">отношения членов </w:t>
            </w:r>
            <w:r w:rsidRPr="00C32466">
              <w:rPr>
                <w:sz w:val="24"/>
                <w:szCs w:val="24"/>
              </w:rPr>
              <w:br/>
              <w:t>семьи по отношению</w:t>
            </w:r>
            <w:r w:rsidRPr="00C32466">
              <w:rPr>
                <w:sz w:val="24"/>
                <w:szCs w:val="24"/>
              </w:rPr>
              <w:br/>
              <w:t>к заявителю</w:t>
            </w:r>
          </w:p>
        </w:tc>
        <w:tc>
          <w:tcPr>
            <w:tcW w:w="2025"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jc w:val="center"/>
              <w:rPr>
                <w:sz w:val="24"/>
                <w:szCs w:val="24"/>
              </w:rPr>
            </w:pPr>
            <w:r w:rsidRPr="00C32466">
              <w:rPr>
                <w:sz w:val="24"/>
                <w:szCs w:val="24"/>
              </w:rPr>
              <w:t xml:space="preserve">Порядковый  </w:t>
            </w:r>
            <w:r w:rsidRPr="00C32466">
              <w:rPr>
                <w:sz w:val="24"/>
                <w:szCs w:val="24"/>
              </w:rPr>
              <w:br/>
              <w:t>номер в списке</w:t>
            </w:r>
            <w:r w:rsidRPr="00C32466">
              <w:rPr>
                <w:sz w:val="24"/>
                <w:szCs w:val="24"/>
              </w:rPr>
              <w:br/>
              <w:t xml:space="preserve">граждан    </w:t>
            </w:r>
            <w:r w:rsidRPr="00C32466">
              <w:rPr>
                <w:sz w:val="24"/>
                <w:szCs w:val="24"/>
              </w:rPr>
              <w:br/>
              <w:t xml:space="preserve">отдельной   </w:t>
            </w:r>
            <w:r w:rsidRPr="00C32466">
              <w:rPr>
                <w:sz w:val="24"/>
                <w:szCs w:val="24"/>
              </w:rPr>
              <w:br/>
              <w:t>категории</w:t>
            </w:r>
          </w:p>
        </w:tc>
      </w:tr>
      <w:tr w:rsidR="00C32466" w:rsidRPr="00C32466" w:rsidTr="00F4153A">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450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2565"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2025"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r>
      <w:tr w:rsidR="00C32466" w:rsidRPr="00C32466" w:rsidTr="00F4153A">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450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2565"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2025"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r>
    </w:tbl>
    <w:p w:rsidR="00C32466" w:rsidRPr="00C32466" w:rsidRDefault="00C32466" w:rsidP="00C32466">
      <w:pPr>
        <w:spacing w:after="0" w:line="240" w:lineRule="auto"/>
        <w:ind w:firstLine="540"/>
        <w:jc w:val="both"/>
        <w:outlineLvl w:val="0"/>
        <w:rPr>
          <w:rFonts w:ascii="Arial" w:hAnsi="Arial" w:cs="Arial"/>
          <w:sz w:val="24"/>
          <w:szCs w:val="24"/>
        </w:rPr>
      </w:pPr>
    </w:p>
    <w:p w:rsidR="00C32466" w:rsidRPr="00C32466" w:rsidRDefault="00C32466" w:rsidP="00C32466">
      <w:pPr>
        <w:pStyle w:val="ConsPlusNonformat"/>
        <w:widowControl/>
        <w:rPr>
          <w:rFonts w:ascii="Arial" w:hAnsi="Arial" w:cs="Arial"/>
          <w:sz w:val="24"/>
          <w:szCs w:val="24"/>
        </w:rPr>
      </w:pPr>
      <w:r w:rsidRPr="00C32466">
        <w:rPr>
          <w:rFonts w:ascii="Arial" w:hAnsi="Arial" w:cs="Arial"/>
          <w:sz w:val="24"/>
          <w:szCs w:val="24"/>
        </w:rPr>
        <w:t>внесены в соответствии с _________________________________________</w:t>
      </w:r>
    </w:p>
    <w:p w:rsidR="00C32466" w:rsidRPr="00C32466" w:rsidRDefault="00C32466" w:rsidP="00C32466">
      <w:pPr>
        <w:pStyle w:val="ConsPlusNonformat"/>
        <w:widowControl/>
        <w:rPr>
          <w:rFonts w:ascii="Arial" w:hAnsi="Arial" w:cs="Arial"/>
          <w:sz w:val="24"/>
          <w:szCs w:val="24"/>
        </w:rPr>
      </w:pPr>
      <w:r w:rsidRPr="00C32466">
        <w:rPr>
          <w:rFonts w:ascii="Arial" w:hAnsi="Arial" w:cs="Arial"/>
          <w:sz w:val="24"/>
          <w:szCs w:val="24"/>
        </w:rPr>
        <w:t xml:space="preserve">                                             (наименование нормативного правового акта)</w:t>
      </w:r>
    </w:p>
    <w:p w:rsidR="00C32466" w:rsidRPr="00C32466" w:rsidRDefault="00C32466" w:rsidP="00C32466">
      <w:pPr>
        <w:pStyle w:val="ConsPlusNonformat"/>
        <w:widowControl/>
        <w:rPr>
          <w:rFonts w:ascii="Arial" w:hAnsi="Arial" w:cs="Arial"/>
          <w:sz w:val="24"/>
          <w:szCs w:val="24"/>
        </w:rPr>
      </w:pPr>
      <w:r w:rsidRPr="00C32466">
        <w:rPr>
          <w:rFonts w:ascii="Arial" w:hAnsi="Arial" w:cs="Arial"/>
          <w:sz w:val="24"/>
          <w:szCs w:val="24"/>
        </w:rPr>
        <w:t>в отдельный список по категории _________________________________.</w:t>
      </w:r>
    </w:p>
    <w:p w:rsidR="00C32466" w:rsidRPr="00C32466" w:rsidRDefault="00C32466" w:rsidP="00C32466">
      <w:pPr>
        <w:pStyle w:val="ConsPlusNonformat"/>
        <w:widowControl/>
        <w:rPr>
          <w:rFonts w:ascii="Arial" w:hAnsi="Arial" w:cs="Arial"/>
          <w:sz w:val="24"/>
          <w:szCs w:val="24"/>
        </w:rPr>
      </w:pPr>
      <w:r w:rsidRPr="00C32466">
        <w:rPr>
          <w:rFonts w:ascii="Arial" w:hAnsi="Arial" w:cs="Arial"/>
          <w:sz w:val="24"/>
          <w:szCs w:val="24"/>
        </w:rPr>
        <w:t xml:space="preserve">                                                             (наименование категории, определенной</w:t>
      </w:r>
    </w:p>
    <w:p w:rsidR="00C32466" w:rsidRPr="00C32466" w:rsidRDefault="00C32466" w:rsidP="00C32466">
      <w:pPr>
        <w:pStyle w:val="ConsPlusNonformat"/>
        <w:widowControl/>
        <w:rPr>
          <w:rFonts w:ascii="Arial" w:hAnsi="Arial" w:cs="Arial"/>
          <w:sz w:val="24"/>
          <w:szCs w:val="24"/>
        </w:rPr>
      </w:pPr>
      <w:r w:rsidRPr="00C32466">
        <w:rPr>
          <w:rFonts w:ascii="Arial" w:hAnsi="Arial" w:cs="Arial"/>
          <w:sz w:val="24"/>
          <w:szCs w:val="24"/>
        </w:rPr>
        <w:t xml:space="preserve">                                                                   федеральным нормативным правовым актом</w:t>
      </w:r>
    </w:p>
    <w:p w:rsidR="00C32466" w:rsidRPr="00C32466" w:rsidRDefault="00C32466" w:rsidP="00C32466">
      <w:pPr>
        <w:pStyle w:val="ConsPlusNonformat"/>
        <w:widowControl/>
        <w:rPr>
          <w:rFonts w:ascii="Arial" w:hAnsi="Arial" w:cs="Arial"/>
          <w:sz w:val="24"/>
          <w:szCs w:val="24"/>
        </w:rPr>
      </w:pPr>
      <w:r w:rsidRPr="00C32466">
        <w:rPr>
          <w:rFonts w:ascii="Arial" w:hAnsi="Arial" w:cs="Arial"/>
          <w:sz w:val="24"/>
          <w:szCs w:val="24"/>
        </w:rPr>
        <w:t xml:space="preserve">                                                                               или законом Краснодарского края)</w:t>
      </w:r>
    </w:p>
    <w:p w:rsidR="00C32466" w:rsidRPr="00C32466" w:rsidRDefault="00C32466" w:rsidP="00C32466">
      <w:pPr>
        <w:pStyle w:val="ConsPlusNonformat"/>
        <w:widowControl/>
        <w:rPr>
          <w:rFonts w:ascii="Arial" w:hAnsi="Arial" w:cs="Arial"/>
          <w:sz w:val="24"/>
          <w:szCs w:val="24"/>
        </w:rPr>
      </w:pPr>
      <w:r w:rsidRPr="00C32466">
        <w:rPr>
          <w:rFonts w:ascii="Arial" w:hAnsi="Arial" w:cs="Arial"/>
          <w:sz w:val="24"/>
          <w:szCs w:val="24"/>
        </w:rPr>
        <w:t>В соответствии с ___________________________ учтено право на внеочередное</w:t>
      </w:r>
    </w:p>
    <w:p w:rsidR="00C32466" w:rsidRPr="00C32466" w:rsidRDefault="00C32466" w:rsidP="00C32466">
      <w:pPr>
        <w:pStyle w:val="ConsPlusNonformat"/>
        <w:widowControl/>
        <w:rPr>
          <w:rFonts w:ascii="Arial" w:hAnsi="Arial" w:cs="Arial"/>
          <w:sz w:val="24"/>
          <w:szCs w:val="24"/>
        </w:rPr>
      </w:pPr>
      <w:r w:rsidRPr="00C32466">
        <w:rPr>
          <w:rFonts w:ascii="Arial" w:hAnsi="Arial" w:cs="Arial"/>
          <w:sz w:val="24"/>
          <w:szCs w:val="24"/>
        </w:rPr>
        <w:t xml:space="preserve">                       (наименование нормативного правового акта)</w:t>
      </w:r>
    </w:p>
    <w:p w:rsidR="00C32466" w:rsidRPr="00C32466" w:rsidRDefault="00C32466" w:rsidP="00C32466">
      <w:pPr>
        <w:pStyle w:val="ConsPlusNonformat"/>
        <w:widowControl/>
        <w:rPr>
          <w:rFonts w:ascii="Arial" w:hAnsi="Arial" w:cs="Arial"/>
          <w:sz w:val="24"/>
          <w:szCs w:val="24"/>
        </w:rPr>
      </w:pPr>
      <w:r w:rsidRPr="00C32466">
        <w:rPr>
          <w:rFonts w:ascii="Arial" w:hAnsi="Arial" w:cs="Arial"/>
          <w:sz w:val="24"/>
          <w:szCs w:val="24"/>
        </w:rPr>
        <w:t>обеспечение жильем по категории ____________________ следующих граждан:</w:t>
      </w:r>
    </w:p>
    <w:p w:rsidR="00C32466" w:rsidRPr="00C32466" w:rsidRDefault="00C32466" w:rsidP="00C32466">
      <w:pPr>
        <w:pStyle w:val="ConsPlusNonformat"/>
        <w:widowControl/>
        <w:rPr>
          <w:rFonts w:ascii="Arial" w:hAnsi="Arial" w:cs="Arial"/>
          <w:sz w:val="24"/>
          <w:szCs w:val="24"/>
        </w:rPr>
      </w:pPr>
      <w:r w:rsidRPr="00C32466">
        <w:rPr>
          <w:rFonts w:ascii="Arial" w:hAnsi="Arial" w:cs="Arial"/>
          <w:sz w:val="24"/>
          <w:szCs w:val="24"/>
        </w:rPr>
        <w:t xml:space="preserve">                                                          (наименование категории граждан,</w:t>
      </w:r>
    </w:p>
    <w:p w:rsidR="00C32466" w:rsidRPr="00C32466" w:rsidRDefault="00C32466" w:rsidP="00C32466">
      <w:pPr>
        <w:pStyle w:val="ConsPlusNonformat"/>
        <w:widowControl/>
        <w:rPr>
          <w:rFonts w:ascii="Arial" w:hAnsi="Arial" w:cs="Arial"/>
          <w:sz w:val="24"/>
          <w:szCs w:val="24"/>
        </w:rPr>
      </w:pPr>
      <w:r w:rsidRPr="00C32466">
        <w:rPr>
          <w:rFonts w:ascii="Arial" w:hAnsi="Arial" w:cs="Arial"/>
          <w:sz w:val="24"/>
          <w:szCs w:val="24"/>
        </w:rPr>
        <w:t xml:space="preserve">                                     имеющих право на внеочередное обеспечение жильем)</w:t>
      </w:r>
    </w:p>
    <w:p w:rsidR="00C32466" w:rsidRPr="00C32466" w:rsidRDefault="00C32466" w:rsidP="00C32466">
      <w:pPr>
        <w:spacing w:after="0" w:line="240" w:lineRule="auto"/>
        <w:ind w:firstLine="540"/>
        <w:jc w:val="both"/>
        <w:outlineLvl w:val="0"/>
        <w:rPr>
          <w:rFonts w:ascii="Arial" w:hAnsi="Arial" w:cs="Arial"/>
          <w:sz w:val="24"/>
          <w:szCs w:val="24"/>
        </w:rPr>
      </w:pPr>
    </w:p>
    <w:p w:rsidR="00C32466" w:rsidRPr="00C32466" w:rsidRDefault="00C32466" w:rsidP="00473019">
      <w:pPr>
        <w:pStyle w:val="ConsPlusNonformat"/>
        <w:widowControl/>
        <w:ind w:firstLine="567"/>
        <w:jc w:val="both"/>
        <w:rPr>
          <w:rFonts w:ascii="Arial" w:hAnsi="Arial" w:cs="Arial"/>
          <w:sz w:val="24"/>
          <w:szCs w:val="24"/>
        </w:rPr>
      </w:pPr>
      <w:r w:rsidRPr="00C32466">
        <w:rPr>
          <w:rFonts w:ascii="Arial" w:hAnsi="Arial" w:cs="Arial"/>
          <w:sz w:val="24"/>
          <w:szCs w:val="24"/>
        </w:rPr>
        <w:t>3. В приемные часы: понедельник, среда, пятница с 8 до 12 часов,  по адресу: г.Тимашевск, ул.Красная, 100 (каб.№13) Вы  можете  получить  бесплатную   консультацию   по   вопросам, связанным с  нахождением  на  учете и получением жилого помещения (обеспечением жильем).</w:t>
      </w:r>
    </w:p>
    <w:p w:rsidR="00C32466" w:rsidRPr="00C32466" w:rsidRDefault="00C32466" w:rsidP="00473019">
      <w:pPr>
        <w:pStyle w:val="ConsPlusNonformat"/>
        <w:widowControl/>
        <w:ind w:firstLine="567"/>
        <w:rPr>
          <w:rFonts w:ascii="Arial" w:hAnsi="Arial" w:cs="Arial"/>
          <w:sz w:val="24"/>
          <w:szCs w:val="24"/>
        </w:rPr>
      </w:pPr>
      <w:r w:rsidRPr="00C32466">
        <w:rPr>
          <w:rFonts w:ascii="Arial" w:hAnsi="Arial" w:cs="Arial"/>
          <w:sz w:val="24"/>
          <w:szCs w:val="24"/>
        </w:rPr>
        <w:t>4. В связи с принятием на учет Вы обязаны:</w:t>
      </w:r>
    </w:p>
    <w:p w:rsidR="00C32466" w:rsidRPr="00C32466" w:rsidRDefault="00C32466" w:rsidP="00473019">
      <w:pPr>
        <w:pStyle w:val="ConsPlusNonformat"/>
        <w:widowControl/>
        <w:ind w:firstLine="567"/>
        <w:jc w:val="both"/>
        <w:rPr>
          <w:rFonts w:ascii="Arial" w:hAnsi="Arial" w:cs="Arial"/>
          <w:sz w:val="24"/>
          <w:szCs w:val="24"/>
        </w:rPr>
      </w:pPr>
      <w:r w:rsidRPr="00C32466">
        <w:rPr>
          <w:rFonts w:ascii="Arial" w:hAnsi="Arial" w:cs="Arial"/>
          <w:sz w:val="24"/>
          <w:szCs w:val="24"/>
        </w:rPr>
        <w:t>1) в установленный срок проходить очередную перерегистрацию;</w:t>
      </w:r>
    </w:p>
    <w:p w:rsidR="00C32466" w:rsidRPr="00C32466" w:rsidRDefault="00C32466" w:rsidP="00473019">
      <w:pPr>
        <w:pStyle w:val="ConsPlusNonformat"/>
        <w:widowControl/>
        <w:ind w:firstLine="567"/>
        <w:jc w:val="both"/>
        <w:rPr>
          <w:rFonts w:ascii="Arial" w:hAnsi="Arial" w:cs="Arial"/>
          <w:sz w:val="24"/>
          <w:szCs w:val="24"/>
        </w:rPr>
      </w:pPr>
      <w:r w:rsidRPr="00C32466">
        <w:rPr>
          <w:rFonts w:ascii="Arial" w:hAnsi="Arial" w:cs="Arial"/>
          <w:sz w:val="24"/>
          <w:szCs w:val="24"/>
        </w:rPr>
        <w:t>2) обеспечить  возможность  комиссии  в  составе, утвержденном главой  администрации Тимашевского городского поселения Тимашевского района,   беспрепятственно   производить обследование Ваших жилищных условий в установленном порядке;</w:t>
      </w:r>
    </w:p>
    <w:p w:rsidR="00C32466" w:rsidRPr="00C32466" w:rsidRDefault="00C32466" w:rsidP="00473019">
      <w:pPr>
        <w:pStyle w:val="ConsPlusNonformat"/>
        <w:widowControl/>
        <w:ind w:firstLine="567"/>
        <w:jc w:val="both"/>
        <w:rPr>
          <w:rFonts w:ascii="Arial" w:hAnsi="Arial" w:cs="Arial"/>
          <w:sz w:val="24"/>
          <w:szCs w:val="24"/>
        </w:rPr>
      </w:pPr>
      <w:r w:rsidRPr="00C32466">
        <w:rPr>
          <w:rFonts w:ascii="Arial" w:hAnsi="Arial" w:cs="Arial"/>
          <w:sz w:val="24"/>
          <w:szCs w:val="24"/>
        </w:rPr>
        <w:t>3) сообщать  в администрацию Тимашевского городского поселения Тимашевского района об  изменении жилищных  условий,  в том числе места жительства, состава семьи, и других  фактах,  имеющих  отношение  к Вашему жилищному вопросу, в течение одного месяца со дня наступления соответствующего события.</w:t>
      </w:r>
    </w:p>
    <w:p w:rsidR="00C32466" w:rsidRPr="00C32466" w:rsidRDefault="00C32466" w:rsidP="00C32466">
      <w:pPr>
        <w:spacing w:after="0" w:line="240" w:lineRule="auto"/>
        <w:rPr>
          <w:rFonts w:ascii="Arial" w:hAnsi="Arial" w:cs="Arial"/>
          <w:sz w:val="24"/>
          <w:szCs w:val="24"/>
        </w:rPr>
      </w:pP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Должностное лицо               ___________________    ___________________</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 xml:space="preserve">уполномоченного                      (Ф.И.О.)             </w:t>
      </w:r>
      <w:r w:rsidRPr="00C32466">
        <w:rPr>
          <w:rFonts w:ascii="Arial" w:hAnsi="Arial" w:cs="Arial"/>
          <w:sz w:val="24"/>
          <w:szCs w:val="24"/>
        </w:rPr>
        <w:tab/>
      </w:r>
      <w:r w:rsidRPr="00C32466">
        <w:rPr>
          <w:rFonts w:ascii="Arial" w:hAnsi="Arial" w:cs="Arial"/>
          <w:sz w:val="24"/>
          <w:szCs w:val="24"/>
        </w:rPr>
        <w:tab/>
      </w:r>
      <w:r w:rsidRPr="00C32466">
        <w:rPr>
          <w:rFonts w:ascii="Arial" w:hAnsi="Arial" w:cs="Arial"/>
          <w:sz w:val="24"/>
          <w:szCs w:val="24"/>
        </w:rPr>
        <w:tab/>
        <w:t xml:space="preserve">   (подпись)</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lastRenderedPageBreak/>
        <w:t>органа по учету</w:t>
      </w:r>
    </w:p>
    <w:p w:rsidR="00C32466" w:rsidRPr="00C32466" w:rsidRDefault="00C32466" w:rsidP="00C32466">
      <w:pPr>
        <w:spacing w:after="0" w:line="240" w:lineRule="auto"/>
        <w:rPr>
          <w:rFonts w:ascii="Arial" w:hAnsi="Arial" w:cs="Arial"/>
          <w:sz w:val="24"/>
          <w:szCs w:val="24"/>
        </w:rPr>
      </w:pPr>
    </w:p>
    <w:p w:rsidR="00C32466" w:rsidRPr="00C32466" w:rsidRDefault="00C32466" w:rsidP="00C32466">
      <w:pPr>
        <w:spacing w:after="0" w:line="240" w:lineRule="auto"/>
        <w:rPr>
          <w:rFonts w:ascii="Arial" w:hAnsi="Arial" w:cs="Arial"/>
          <w:sz w:val="24"/>
          <w:szCs w:val="24"/>
        </w:rPr>
      </w:pPr>
    </w:p>
    <w:p w:rsidR="00C32466" w:rsidRPr="00C32466" w:rsidRDefault="00C32466" w:rsidP="00C32466">
      <w:pPr>
        <w:spacing w:after="0" w:line="240" w:lineRule="auto"/>
        <w:rPr>
          <w:rFonts w:ascii="Arial" w:hAnsi="Arial" w:cs="Arial"/>
          <w:sz w:val="24"/>
          <w:szCs w:val="24"/>
        </w:rPr>
      </w:pPr>
    </w:p>
    <w:p w:rsidR="00C32466" w:rsidRPr="00C32466" w:rsidRDefault="00C32466" w:rsidP="00473019">
      <w:pPr>
        <w:spacing w:after="0" w:line="240" w:lineRule="auto"/>
        <w:ind w:firstLine="567"/>
        <w:jc w:val="both"/>
        <w:rPr>
          <w:rFonts w:ascii="Arial" w:hAnsi="Arial" w:cs="Arial"/>
          <w:sz w:val="24"/>
          <w:szCs w:val="24"/>
        </w:rPr>
      </w:pPr>
      <w:r w:rsidRPr="00C32466">
        <w:rPr>
          <w:rFonts w:ascii="Arial" w:hAnsi="Arial" w:cs="Arial"/>
          <w:sz w:val="24"/>
          <w:szCs w:val="24"/>
        </w:rPr>
        <w:t xml:space="preserve">Заместитель главы </w:t>
      </w:r>
    </w:p>
    <w:p w:rsidR="00C32466" w:rsidRPr="00C32466" w:rsidRDefault="00C32466" w:rsidP="00473019">
      <w:pPr>
        <w:spacing w:after="0" w:line="240" w:lineRule="auto"/>
        <w:ind w:firstLine="567"/>
        <w:jc w:val="both"/>
        <w:rPr>
          <w:rFonts w:ascii="Arial" w:hAnsi="Arial" w:cs="Arial"/>
          <w:sz w:val="24"/>
          <w:szCs w:val="24"/>
        </w:rPr>
      </w:pPr>
      <w:r w:rsidRPr="00C32466">
        <w:rPr>
          <w:rFonts w:ascii="Arial" w:hAnsi="Arial" w:cs="Arial"/>
          <w:sz w:val="24"/>
          <w:szCs w:val="24"/>
        </w:rPr>
        <w:t xml:space="preserve">Тимашевского городского поселения </w:t>
      </w:r>
    </w:p>
    <w:p w:rsidR="00473019" w:rsidRDefault="00C32466" w:rsidP="00473019">
      <w:pPr>
        <w:spacing w:after="0" w:line="240" w:lineRule="auto"/>
        <w:ind w:firstLine="567"/>
        <w:jc w:val="both"/>
        <w:rPr>
          <w:rFonts w:ascii="Arial" w:hAnsi="Arial" w:cs="Arial"/>
          <w:sz w:val="24"/>
          <w:szCs w:val="24"/>
        </w:rPr>
      </w:pPr>
      <w:r w:rsidRPr="00C32466">
        <w:rPr>
          <w:rFonts w:ascii="Arial" w:hAnsi="Arial" w:cs="Arial"/>
          <w:sz w:val="24"/>
          <w:szCs w:val="24"/>
        </w:rPr>
        <w:t>Тимашевского района</w:t>
      </w:r>
    </w:p>
    <w:p w:rsidR="00C32466" w:rsidRPr="00C32466" w:rsidRDefault="00C32466" w:rsidP="00473019">
      <w:pPr>
        <w:spacing w:after="0" w:line="240" w:lineRule="auto"/>
        <w:ind w:firstLine="567"/>
        <w:jc w:val="both"/>
        <w:rPr>
          <w:rFonts w:ascii="Arial" w:hAnsi="Arial" w:cs="Arial"/>
          <w:sz w:val="24"/>
          <w:szCs w:val="24"/>
        </w:rPr>
      </w:pPr>
      <w:r w:rsidRPr="00C32466">
        <w:rPr>
          <w:rFonts w:ascii="Arial" w:hAnsi="Arial" w:cs="Arial"/>
          <w:sz w:val="24"/>
          <w:szCs w:val="24"/>
        </w:rPr>
        <w:t>В.С.Валько</w:t>
      </w:r>
    </w:p>
    <w:p w:rsidR="00C32466" w:rsidRPr="00C32466" w:rsidRDefault="00C32466" w:rsidP="00C32466">
      <w:pPr>
        <w:spacing w:after="0" w:line="240" w:lineRule="auto"/>
        <w:rPr>
          <w:rFonts w:ascii="Arial" w:hAnsi="Arial" w:cs="Arial"/>
          <w:sz w:val="24"/>
          <w:szCs w:val="24"/>
        </w:rPr>
      </w:pPr>
    </w:p>
    <w:p w:rsidR="00C32466" w:rsidRDefault="00C32466" w:rsidP="00C32466">
      <w:pPr>
        <w:spacing w:after="0" w:line="240" w:lineRule="auto"/>
        <w:rPr>
          <w:rFonts w:ascii="Arial" w:hAnsi="Arial" w:cs="Arial"/>
          <w:sz w:val="24"/>
          <w:szCs w:val="24"/>
        </w:rPr>
      </w:pPr>
    </w:p>
    <w:p w:rsidR="00473019" w:rsidRDefault="00473019" w:rsidP="00C32466">
      <w:pPr>
        <w:spacing w:after="0" w:line="240" w:lineRule="auto"/>
        <w:rPr>
          <w:rFonts w:ascii="Arial" w:hAnsi="Arial" w:cs="Arial"/>
          <w:sz w:val="24"/>
          <w:szCs w:val="24"/>
        </w:rPr>
      </w:pPr>
    </w:p>
    <w:p w:rsidR="00473019" w:rsidRPr="00C32466" w:rsidRDefault="00473019" w:rsidP="00C32466">
      <w:pPr>
        <w:spacing w:after="0" w:line="240" w:lineRule="auto"/>
        <w:rPr>
          <w:rFonts w:ascii="Arial" w:hAnsi="Arial" w:cs="Arial"/>
          <w:sz w:val="24"/>
          <w:szCs w:val="24"/>
        </w:rPr>
      </w:pPr>
    </w:p>
    <w:p w:rsidR="00C32466" w:rsidRPr="00473019" w:rsidRDefault="00C32466" w:rsidP="00473019">
      <w:pPr>
        <w:spacing w:after="0" w:line="240" w:lineRule="auto"/>
        <w:ind w:left="567"/>
        <w:rPr>
          <w:rFonts w:ascii="Arial" w:hAnsi="Arial" w:cs="Arial"/>
          <w:sz w:val="24"/>
          <w:szCs w:val="24"/>
        </w:rPr>
      </w:pPr>
      <w:r w:rsidRPr="00473019">
        <w:rPr>
          <w:rFonts w:ascii="Arial" w:hAnsi="Arial" w:cs="Arial"/>
          <w:sz w:val="24"/>
          <w:szCs w:val="24"/>
        </w:rPr>
        <w:t>ПРИЛОЖЕНИЕ № 3</w:t>
      </w:r>
    </w:p>
    <w:p w:rsidR="00C32466" w:rsidRPr="00473019" w:rsidRDefault="00C32466" w:rsidP="00473019">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к административному  регламенту  </w:t>
      </w:r>
    </w:p>
    <w:p w:rsidR="00C32466" w:rsidRPr="00473019" w:rsidRDefault="00C32466" w:rsidP="00473019">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муниципальной услуги  </w:t>
      </w:r>
    </w:p>
    <w:p w:rsidR="00473019" w:rsidRDefault="00C32466" w:rsidP="00473019">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"Принятие на учет в качестве </w:t>
      </w:r>
    </w:p>
    <w:p w:rsidR="00473019" w:rsidRDefault="00C32466" w:rsidP="00473019">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нуждающихся в жилых помещениях, </w:t>
      </w:r>
    </w:p>
    <w:p w:rsidR="00473019" w:rsidRDefault="00C32466" w:rsidP="00473019">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предоставляемых по договорам </w:t>
      </w:r>
    </w:p>
    <w:p w:rsidR="00C32466" w:rsidRPr="00473019" w:rsidRDefault="00C32466" w:rsidP="00473019">
      <w:pPr>
        <w:pStyle w:val="aff6"/>
        <w:ind w:left="567" w:firstLine="0"/>
        <w:rPr>
          <w:rFonts w:ascii="Arial" w:hAnsi="Arial" w:cs="Arial"/>
          <w:b w:val="0"/>
          <w:color w:val="auto"/>
          <w:sz w:val="24"/>
          <w:szCs w:val="24"/>
        </w:rPr>
      </w:pPr>
      <w:r w:rsidRPr="00473019">
        <w:rPr>
          <w:rFonts w:ascii="Arial" w:hAnsi="Arial" w:cs="Arial"/>
          <w:b w:val="0"/>
          <w:color w:val="auto"/>
          <w:sz w:val="24"/>
          <w:szCs w:val="24"/>
        </w:rPr>
        <w:t>социального найма"</w:t>
      </w:r>
    </w:p>
    <w:p w:rsidR="00473019" w:rsidRDefault="00473019" w:rsidP="00C32466">
      <w:pPr>
        <w:spacing w:after="0" w:line="240" w:lineRule="auto"/>
        <w:jc w:val="center"/>
        <w:rPr>
          <w:rFonts w:ascii="Arial" w:hAnsi="Arial" w:cs="Arial"/>
          <w:b/>
          <w:sz w:val="24"/>
          <w:szCs w:val="24"/>
        </w:rPr>
      </w:pPr>
    </w:p>
    <w:p w:rsidR="00473019" w:rsidRDefault="00473019" w:rsidP="00C32466">
      <w:pPr>
        <w:spacing w:after="0" w:line="240" w:lineRule="auto"/>
        <w:jc w:val="center"/>
        <w:rPr>
          <w:rFonts w:ascii="Arial" w:hAnsi="Arial" w:cs="Arial"/>
          <w:b/>
          <w:sz w:val="24"/>
          <w:szCs w:val="24"/>
        </w:rPr>
      </w:pPr>
    </w:p>
    <w:p w:rsidR="00C32466" w:rsidRPr="00473019" w:rsidRDefault="00C32466" w:rsidP="00C32466">
      <w:pPr>
        <w:spacing w:after="0" w:line="240" w:lineRule="auto"/>
        <w:jc w:val="center"/>
        <w:rPr>
          <w:rFonts w:ascii="Arial" w:hAnsi="Arial" w:cs="Arial"/>
          <w:b/>
          <w:sz w:val="24"/>
          <w:szCs w:val="24"/>
        </w:rPr>
      </w:pPr>
      <w:r w:rsidRPr="00473019">
        <w:rPr>
          <w:rFonts w:ascii="Arial" w:hAnsi="Arial" w:cs="Arial"/>
          <w:b/>
          <w:sz w:val="24"/>
          <w:szCs w:val="24"/>
        </w:rPr>
        <w:t>РАСПИСКА</w:t>
      </w:r>
    </w:p>
    <w:p w:rsidR="00C32466" w:rsidRPr="00473019" w:rsidRDefault="00C32466" w:rsidP="00C32466">
      <w:pPr>
        <w:spacing w:after="0" w:line="240" w:lineRule="auto"/>
        <w:jc w:val="center"/>
        <w:rPr>
          <w:rFonts w:ascii="Arial" w:hAnsi="Arial" w:cs="Arial"/>
          <w:b/>
          <w:sz w:val="24"/>
          <w:szCs w:val="24"/>
        </w:rPr>
      </w:pPr>
      <w:r w:rsidRPr="00473019">
        <w:rPr>
          <w:rFonts w:ascii="Arial" w:hAnsi="Arial" w:cs="Arial"/>
          <w:b/>
          <w:sz w:val="24"/>
          <w:szCs w:val="24"/>
        </w:rPr>
        <w:t xml:space="preserve">в принятии уполномоченным органом по учету </w:t>
      </w:r>
    </w:p>
    <w:p w:rsidR="00C32466" w:rsidRPr="00473019" w:rsidRDefault="00C32466" w:rsidP="00C32466">
      <w:pPr>
        <w:spacing w:after="0" w:line="240" w:lineRule="auto"/>
        <w:jc w:val="center"/>
        <w:rPr>
          <w:rFonts w:ascii="Arial" w:hAnsi="Arial" w:cs="Arial"/>
          <w:b/>
          <w:sz w:val="24"/>
          <w:szCs w:val="24"/>
        </w:rPr>
      </w:pPr>
      <w:r w:rsidRPr="00473019">
        <w:rPr>
          <w:rFonts w:ascii="Arial" w:hAnsi="Arial" w:cs="Arial"/>
          <w:b/>
          <w:sz w:val="24"/>
          <w:szCs w:val="24"/>
        </w:rPr>
        <w:t>от гражданина всех необходимых учетных документов</w:t>
      </w:r>
    </w:p>
    <w:p w:rsidR="00C32466" w:rsidRPr="00C32466" w:rsidRDefault="00C32466" w:rsidP="00C32466">
      <w:pPr>
        <w:spacing w:after="0" w:line="240" w:lineRule="auto"/>
        <w:jc w:val="center"/>
        <w:rPr>
          <w:rFonts w:ascii="Arial" w:hAnsi="Arial" w:cs="Arial"/>
          <w:b/>
          <w:sz w:val="24"/>
          <w:szCs w:val="24"/>
        </w:rPr>
      </w:pP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От гражданина_______________________________________________________</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ab/>
      </w:r>
      <w:r w:rsidRPr="00C32466">
        <w:rPr>
          <w:rFonts w:ascii="Arial" w:hAnsi="Arial" w:cs="Arial"/>
          <w:sz w:val="24"/>
          <w:szCs w:val="24"/>
        </w:rPr>
        <w:tab/>
      </w:r>
      <w:r w:rsidRPr="00C32466">
        <w:rPr>
          <w:rFonts w:ascii="Arial" w:hAnsi="Arial" w:cs="Arial"/>
          <w:sz w:val="24"/>
          <w:szCs w:val="24"/>
        </w:rPr>
        <w:tab/>
      </w:r>
      <w:r w:rsidRPr="00C32466">
        <w:rPr>
          <w:rFonts w:ascii="Arial" w:hAnsi="Arial" w:cs="Arial"/>
          <w:sz w:val="24"/>
          <w:szCs w:val="24"/>
        </w:rPr>
        <w:tab/>
        <w:t xml:space="preserve">     (фамилия, имя, отчество, полностью)</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зарегистрированного по месту жительства по адресу: ______________________</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____________________________________________________________________,</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«__________»______________________г. получены все учетные документы, необходимые для рассмотрения его заявления по вопросу___________________</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____________________________________________________________________</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lang w:val="en-US"/>
        </w:rPr>
        <w:t>________________________________________________________</w:t>
      </w:r>
      <w:r w:rsidRPr="00C32466">
        <w:rPr>
          <w:rFonts w:ascii="Arial" w:hAnsi="Arial" w:cs="Arial"/>
          <w:sz w:val="24"/>
          <w:szCs w:val="24"/>
        </w:rPr>
        <w:t>_, в том числе:</w:t>
      </w:r>
    </w:p>
    <w:p w:rsidR="00C32466" w:rsidRPr="00C32466" w:rsidRDefault="00C32466" w:rsidP="00C32466">
      <w:pPr>
        <w:spacing w:after="0" w:line="240" w:lineRule="auto"/>
        <w:rPr>
          <w:rFonts w:ascii="Arial" w:hAnsi="Arial" w:cs="Arial"/>
          <w:sz w:val="24"/>
          <w:szCs w:val="24"/>
        </w:rPr>
      </w:pPr>
    </w:p>
    <w:tbl>
      <w:tblPr>
        <w:tblW w:w="97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186"/>
        <w:gridCol w:w="1620"/>
        <w:gridCol w:w="921"/>
        <w:gridCol w:w="1524"/>
        <w:gridCol w:w="921"/>
        <w:gridCol w:w="1050"/>
      </w:tblGrid>
      <w:tr w:rsidR="00C32466" w:rsidRPr="00C32466" w:rsidTr="00F4153A">
        <w:trPr>
          <w:trHeight w:val="450"/>
        </w:trPr>
        <w:tc>
          <w:tcPr>
            <w:tcW w:w="540" w:type="dxa"/>
            <w:vMerge w:val="restart"/>
          </w:tcPr>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 п/п</w:t>
            </w:r>
          </w:p>
        </w:tc>
        <w:tc>
          <w:tcPr>
            <w:tcW w:w="3186" w:type="dxa"/>
            <w:vMerge w:val="restart"/>
          </w:tcPr>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Наименование и реквизиты документа</w:t>
            </w:r>
          </w:p>
        </w:tc>
        <w:tc>
          <w:tcPr>
            <w:tcW w:w="2541" w:type="dxa"/>
            <w:gridSpan w:val="2"/>
          </w:tcPr>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Кол-во</w:t>
            </w:r>
          </w:p>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экземпляров (шт.)</w:t>
            </w:r>
          </w:p>
        </w:tc>
        <w:tc>
          <w:tcPr>
            <w:tcW w:w="2445" w:type="dxa"/>
            <w:gridSpan w:val="2"/>
          </w:tcPr>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Кол-во</w:t>
            </w:r>
          </w:p>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листов (шт.)</w:t>
            </w:r>
          </w:p>
        </w:tc>
        <w:tc>
          <w:tcPr>
            <w:tcW w:w="1050" w:type="dxa"/>
            <w:vMerge w:val="restart"/>
          </w:tcPr>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Примечание</w:t>
            </w:r>
          </w:p>
        </w:tc>
      </w:tr>
      <w:tr w:rsidR="00C32466" w:rsidRPr="00C32466" w:rsidTr="00F4153A">
        <w:trPr>
          <w:trHeight w:val="360"/>
        </w:trPr>
        <w:tc>
          <w:tcPr>
            <w:tcW w:w="540" w:type="dxa"/>
            <w:vMerge/>
          </w:tcPr>
          <w:p w:rsidR="00C32466" w:rsidRPr="00C32466" w:rsidRDefault="00C32466" w:rsidP="00C32466">
            <w:pPr>
              <w:spacing w:after="0" w:line="240" w:lineRule="auto"/>
              <w:jc w:val="center"/>
              <w:rPr>
                <w:rFonts w:ascii="Arial" w:hAnsi="Arial" w:cs="Arial"/>
                <w:sz w:val="24"/>
                <w:szCs w:val="24"/>
              </w:rPr>
            </w:pPr>
          </w:p>
        </w:tc>
        <w:tc>
          <w:tcPr>
            <w:tcW w:w="3186" w:type="dxa"/>
            <w:vMerge/>
          </w:tcPr>
          <w:p w:rsidR="00C32466" w:rsidRPr="00C32466" w:rsidRDefault="00C32466" w:rsidP="00C32466">
            <w:pPr>
              <w:spacing w:after="0" w:line="240" w:lineRule="auto"/>
              <w:jc w:val="center"/>
              <w:rPr>
                <w:rFonts w:ascii="Arial" w:hAnsi="Arial" w:cs="Arial"/>
                <w:sz w:val="24"/>
                <w:szCs w:val="24"/>
              </w:rPr>
            </w:pPr>
          </w:p>
        </w:tc>
        <w:tc>
          <w:tcPr>
            <w:tcW w:w="1620" w:type="dxa"/>
          </w:tcPr>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подлинник</w:t>
            </w:r>
          </w:p>
          <w:p w:rsidR="00C32466" w:rsidRPr="00C32466" w:rsidRDefault="00C32466" w:rsidP="00C32466">
            <w:pPr>
              <w:spacing w:after="0" w:line="240" w:lineRule="auto"/>
              <w:jc w:val="center"/>
              <w:rPr>
                <w:rFonts w:ascii="Arial" w:hAnsi="Arial" w:cs="Arial"/>
                <w:sz w:val="24"/>
                <w:szCs w:val="24"/>
              </w:rPr>
            </w:pPr>
          </w:p>
        </w:tc>
        <w:tc>
          <w:tcPr>
            <w:tcW w:w="921" w:type="dxa"/>
          </w:tcPr>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копия</w:t>
            </w:r>
          </w:p>
        </w:tc>
        <w:tc>
          <w:tcPr>
            <w:tcW w:w="1524" w:type="dxa"/>
          </w:tcPr>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подлинник</w:t>
            </w:r>
          </w:p>
        </w:tc>
        <w:tc>
          <w:tcPr>
            <w:tcW w:w="921" w:type="dxa"/>
          </w:tcPr>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копия</w:t>
            </w:r>
          </w:p>
        </w:tc>
        <w:tc>
          <w:tcPr>
            <w:tcW w:w="1050" w:type="dxa"/>
            <w:vMerge/>
          </w:tcPr>
          <w:p w:rsidR="00C32466" w:rsidRPr="00C32466" w:rsidRDefault="00C32466" w:rsidP="00C32466">
            <w:pPr>
              <w:spacing w:after="0" w:line="240" w:lineRule="auto"/>
              <w:jc w:val="center"/>
              <w:rPr>
                <w:rFonts w:ascii="Arial" w:hAnsi="Arial" w:cs="Arial"/>
                <w:sz w:val="24"/>
                <w:szCs w:val="24"/>
              </w:rPr>
            </w:pPr>
          </w:p>
        </w:tc>
      </w:tr>
      <w:tr w:rsidR="00C32466" w:rsidRPr="00C32466" w:rsidTr="00F4153A">
        <w:trPr>
          <w:trHeight w:val="120"/>
        </w:trPr>
        <w:tc>
          <w:tcPr>
            <w:tcW w:w="540" w:type="dxa"/>
          </w:tcPr>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1</w:t>
            </w:r>
          </w:p>
        </w:tc>
        <w:tc>
          <w:tcPr>
            <w:tcW w:w="3186" w:type="dxa"/>
          </w:tcPr>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 xml:space="preserve">Заявление о принятии на учет в качестве нуждающихся в жилом помещении от </w:t>
            </w:r>
          </w:p>
          <w:p w:rsidR="00C32466" w:rsidRPr="00C32466" w:rsidRDefault="00C32466" w:rsidP="00C32466">
            <w:pPr>
              <w:spacing w:after="0" w:line="240" w:lineRule="auto"/>
              <w:jc w:val="both"/>
              <w:rPr>
                <w:rFonts w:ascii="Arial" w:hAnsi="Arial" w:cs="Arial"/>
                <w:sz w:val="24"/>
                <w:szCs w:val="24"/>
              </w:rPr>
            </w:pPr>
          </w:p>
        </w:tc>
        <w:tc>
          <w:tcPr>
            <w:tcW w:w="1620" w:type="dxa"/>
          </w:tcPr>
          <w:p w:rsidR="00C32466" w:rsidRPr="00C32466" w:rsidRDefault="00C32466" w:rsidP="00C32466">
            <w:pPr>
              <w:spacing w:after="0" w:line="240" w:lineRule="auto"/>
              <w:jc w:val="both"/>
              <w:rPr>
                <w:rFonts w:ascii="Arial" w:hAnsi="Arial" w:cs="Arial"/>
                <w:sz w:val="24"/>
                <w:szCs w:val="24"/>
              </w:rPr>
            </w:pPr>
          </w:p>
        </w:tc>
        <w:tc>
          <w:tcPr>
            <w:tcW w:w="921" w:type="dxa"/>
          </w:tcPr>
          <w:p w:rsidR="00C32466" w:rsidRPr="00C32466" w:rsidRDefault="00C32466" w:rsidP="00C32466">
            <w:pPr>
              <w:spacing w:after="0" w:line="240" w:lineRule="auto"/>
              <w:jc w:val="both"/>
              <w:rPr>
                <w:rFonts w:ascii="Arial" w:hAnsi="Arial" w:cs="Arial"/>
                <w:sz w:val="24"/>
                <w:szCs w:val="24"/>
              </w:rPr>
            </w:pPr>
          </w:p>
        </w:tc>
        <w:tc>
          <w:tcPr>
            <w:tcW w:w="1524" w:type="dxa"/>
          </w:tcPr>
          <w:p w:rsidR="00C32466" w:rsidRPr="00C32466" w:rsidRDefault="00C32466" w:rsidP="00C32466">
            <w:pPr>
              <w:spacing w:after="0" w:line="240" w:lineRule="auto"/>
              <w:jc w:val="both"/>
              <w:rPr>
                <w:rFonts w:ascii="Arial" w:hAnsi="Arial" w:cs="Arial"/>
                <w:sz w:val="24"/>
                <w:szCs w:val="24"/>
              </w:rPr>
            </w:pPr>
          </w:p>
        </w:tc>
        <w:tc>
          <w:tcPr>
            <w:tcW w:w="921" w:type="dxa"/>
          </w:tcPr>
          <w:p w:rsidR="00C32466" w:rsidRPr="00C32466" w:rsidRDefault="00C32466" w:rsidP="00C32466">
            <w:pPr>
              <w:spacing w:after="0" w:line="240" w:lineRule="auto"/>
              <w:jc w:val="both"/>
              <w:rPr>
                <w:rFonts w:ascii="Arial" w:hAnsi="Arial" w:cs="Arial"/>
                <w:sz w:val="24"/>
                <w:szCs w:val="24"/>
              </w:rPr>
            </w:pPr>
          </w:p>
        </w:tc>
        <w:tc>
          <w:tcPr>
            <w:tcW w:w="1050" w:type="dxa"/>
          </w:tcPr>
          <w:p w:rsidR="00C32466" w:rsidRPr="00C32466" w:rsidRDefault="00C32466" w:rsidP="00C32466">
            <w:pPr>
              <w:spacing w:after="0" w:line="240" w:lineRule="auto"/>
              <w:jc w:val="both"/>
              <w:rPr>
                <w:rFonts w:ascii="Arial" w:hAnsi="Arial" w:cs="Arial"/>
                <w:sz w:val="24"/>
                <w:szCs w:val="24"/>
              </w:rPr>
            </w:pPr>
          </w:p>
        </w:tc>
      </w:tr>
      <w:tr w:rsidR="00C32466" w:rsidRPr="00C32466" w:rsidTr="00F4153A">
        <w:trPr>
          <w:trHeight w:val="180"/>
        </w:trPr>
        <w:tc>
          <w:tcPr>
            <w:tcW w:w="540" w:type="dxa"/>
          </w:tcPr>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2</w:t>
            </w:r>
          </w:p>
        </w:tc>
        <w:tc>
          <w:tcPr>
            <w:tcW w:w="3186" w:type="dxa"/>
          </w:tcPr>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 xml:space="preserve">Справка БТИ </w:t>
            </w:r>
          </w:p>
        </w:tc>
        <w:tc>
          <w:tcPr>
            <w:tcW w:w="1620" w:type="dxa"/>
          </w:tcPr>
          <w:p w:rsidR="00C32466" w:rsidRPr="00C32466" w:rsidRDefault="00C32466" w:rsidP="00C32466">
            <w:pPr>
              <w:spacing w:after="0" w:line="240" w:lineRule="auto"/>
              <w:jc w:val="both"/>
              <w:rPr>
                <w:rFonts w:ascii="Arial" w:hAnsi="Arial" w:cs="Arial"/>
                <w:sz w:val="24"/>
                <w:szCs w:val="24"/>
              </w:rPr>
            </w:pPr>
          </w:p>
        </w:tc>
        <w:tc>
          <w:tcPr>
            <w:tcW w:w="921" w:type="dxa"/>
          </w:tcPr>
          <w:p w:rsidR="00C32466" w:rsidRPr="00C32466" w:rsidRDefault="00C32466" w:rsidP="00C32466">
            <w:pPr>
              <w:spacing w:after="0" w:line="240" w:lineRule="auto"/>
              <w:jc w:val="both"/>
              <w:rPr>
                <w:rFonts w:ascii="Arial" w:hAnsi="Arial" w:cs="Arial"/>
                <w:sz w:val="24"/>
                <w:szCs w:val="24"/>
              </w:rPr>
            </w:pPr>
          </w:p>
        </w:tc>
        <w:tc>
          <w:tcPr>
            <w:tcW w:w="1524" w:type="dxa"/>
          </w:tcPr>
          <w:p w:rsidR="00C32466" w:rsidRPr="00C32466" w:rsidRDefault="00C32466" w:rsidP="00C32466">
            <w:pPr>
              <w:spacing w:after="0" w:line="240" w:lineRule="auto"/>
              <w:jc w:val="both"/>
              <w:rPr>
                <w:rFonts w:ascii="Arial" w:hAnsi="Arial" w:cs="Arial"/>
                <w:sz w:val="24"/>
                <w:szCs w:val="24"/>
              </w:rPr>
            </w:pPr>
          </w:p>
        </w:tc>
        <w:tc>
          <w:tcPr>
            <w:tcW w:w="921" w:type="dxa"/>
          </w:tcPr>
          <w:p w:rsidR="00C32466" w:rsidRPr="00C32466" w:rsidRDefault="00C32466" w:rsidP="00C32466">
            <w:pPr>
              <w:spacing w:after="0" w:line="240" w:lineRule="auto"/>
              <w:jc w:val="both"/>
              <w:rPr>
                <w:rFonts w:ascii="Arial" w:hAnsi="Arial" w:cs="Arial"/>
                <w:sz w:val="24"/>
                <w:szCs w:val="24"/>
              </w:rPr>
            </w:pPr>
          </w:p>
        </w:tc>
        <w:tc>
          <w:tcPr>
            <w:tcW w:w="1050" w:type="dxa"/>
          </w:tcPr>
          <w:p w:rsidR="00C32466" w:rsidRPr="00C32466" w:rsidRDefault="00C32466" w:rsidP="00C32466">
            <w:pPr>
              <w:spacing w:after="0" w:line="240" w:lineRule="auto"/>
              <w:jc w:val="both"/>
              <w:rPr>
                <w:rFonts w:ascii="Arial" w:hAnsi="Arial" w:cs="Arial"/>
                <w:sz w:val="24"/>
                <w:szCs w:val="24"/>
              </w:rPr>
            </w:pPr>
          </w:p>
        </w:tc>
      </w:tr>
      <w:tr w:rsidR="00C32466" w:rsidRPr="00C32466" w:rsidTr="00F4153A">
        <w:trPr>
          <w:trHeight w:val="180"/>
        </w:trPr>
        <w:tc>
          <w:tcPr>
            <w:tcW w:w="540" w:type="dxa"/>
            <w:tcBorders>
              <w:top w:val="single" w:sz="4" w:space="0" w:color="auto"/>
              <w:left w:val="single" w:sz="4" w:space="0" w:color="auto"/>
              <w:bottom w:val="single" w:sz="4" w:space="0" w:color="auto"/>
            </w:tcBorders>
          </w:tcPr>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3</w:t>
            </w:r>
          </w:p>
        </w:tc>
        <w:tc>
          <w:tcPr>
            <w:tcW w:w="3186" w:type="dxa"/>
          </w:tcPr>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Технический паспорт</w:t>
            </w:r>
          </w:p>
        </w:tc>
        <w:tc>
          <w:tcPr>
            <w:tcW w:w="1620" w:type="dxa"/>
            <w:tcBorders>
              <w:top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921"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1524"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921"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1050"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r>
      <w:tr w:rsidR="00C32466" w:rsidRPr="00C32466" w:rsidTr="00F4153A">
        <w:trPr>
          <w:trHeight w:val="180"/>
        </w:trPr>
        <w:tc>
          <w:tcPr>
            <w:tcW w:w="540" w:type="dxa"/>
            <w:tcBorders>
              <w:top w:val="single" w:sz="4" w:space="0" w:color="auto"/>
              <w:left w:val="single" w:sz="4" w:space="0" w:color="auto"/>
              <w:bottom w:val="single" w:sz="4" w:space="0" w:color="auto"/>
            </w:tcBorders>
          </w:tcPr>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4</w:t>
            </w:r>
          </w:p>
        </w:tc>
        <w:tc>
          <w:tcPr>
            <w:tcW w:w="3186" w:type="dxa"/>
          </w:tcPr>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 xml:space="preserve">Справка с места работы </w:t>
            </w:r>
          </w:p>
        </w:tc>
        <w:tc>
          <w:tcPr>
            <w:tcW w:w="1620" w:type="dxa"/>
            <w:tcBorders>
              <w:top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921"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1524"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921"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1050"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r>
      <w:tr w:rsidR="00C32466" w:rsidRPr="00C32466" w:rsidTr="00F4153A">
        <w:trPr>
          <w:trHeight w:val="180"/>
        </w:trPr>
        <w:tc>
          <w:tcPr>
            <w:tcW w:w="540" w:type="dxa"/>
            <w:tcBorders>
              <w:top w:val="single" w:sz="4" w:space="0" w:color="auto"/>
              <w:left w:val="single" w:sz="4" w:space="0" w:color="auto"/>
              <w:bottom w:val="single" w:sz="4" w:space="0" w:color="auto"/>
            </w:tcBorders>
          </w:tcPr>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5</w:t>
            </w:r>
          </w:p>
        </w:tc>
        <w:tc>
          <w:tcPr>
            <w:tcW w:w="3186" w:type="dxa"/>
          </w:tcPr>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Справка с банка</w:t>
            </w:r>
          </w:p>
        </w:tc>
        <w:tc>
          <w:tcPr>
            <w:tcW w:w="1620" w:type="dxa"/>
            <w:tcBorders>
              <w:top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921"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1524"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921"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1050"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r>
      <w:tr w:rsidR="00C32466" w:rsidRPr="00C32466" w:rsidTr="00F4153A">
        <w:trPr>
          <w:trHeight w:val="180"/>
        </w:trPr>
        <w:tc>
          <w:tcPr>
            <w:tcW w:w="540" w:type="dxa"/>
            <w:tcBorders>
              <w:top w:val="single" w:sz="4" w:space="0" w:color="auto"/>
              <w:left w:val="single" w:sz="4" w:space="0" w:color="auto"/>
              <w:bottom w:val="single" w:sz="4" w:space="0" w:color="auto"/>
            </w:tcBorders>
          </w:tcPr>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6</w:t>
            </w:r>
          </w:p>
        </w:tc>
        <w:tc>
          <w:tcPr>
            <w:tcW w:w="3186" w:type="dxa"/>
          </w:tcPr>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 xml:space="preserve">Выписка из лицевого счета </w:t>
            </w:r>
          </w:p>
        </w:tc>
        <w:tc>
          <w:tcPr>
            <w:tcW w:w="1620" w:type="dxa"/>
            <w:tcBorders>
              <w:top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921"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1524"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921"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1050"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r>
      <w:tr w:rsidR="00C32466" w:rsidRPr="00C32466" w:rsidTr="00F4153A">
        <w:trPr>
          <w:trHeight w:val="180"/>
        </w:trPr>
        <w:tc>
          <w:tcPr>
            <w:tcW w:w="540" w:type="dxa"/>
            <w:tcBorders>
              <w:top w:val="single" w:sz="4" w:space="0" w:color="auto"/>
              <w:left w:val="single" w:sz="4" w:space="0" w:color="auto"/>
              <w:bottom w:val="single" w:sz="4" w:space="0" w:color="auto"/>
            </w:tcBorders>
          </w:tcPr>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7</w:t>
            </w:r>
          </w:p>
        </w:tc>
        <w:tc>
          <w:tcPr>
            <w:tcW w:w="3186" w:type="dxa"/>
          </w:tcPr>
          <w:p w:rsidR="00C32466" w:rsidRPr="00C32466" w:rsidRDefault="00C32466" w:rsidP="00C32466">
            <w:pPr>
              <w:spacing w:after="0" w:line="240" w:lineRule="auto"/>
              <w:jc w:val="right"/>
              <w:rPr>
                <w:rFonts w:ascii="Arial" w:hAnsi="Arial" w:cs="Arial"/>
                <w:sz w:val="24"/>
                <w:szCs w:val="24"/>
              </w:rPr>
            </w:pPr>
            <w:r w:rsidRPr="00C32466">
              <w:rPr>
                <w:rFonts w:ascii="Arial" w:hAnsi="Arial" w:cs="Arial"/>
                <w:sz w:val="24"/>
                <w:szCs w:val="24"/>
              </w:rPr>
              <w:t xml:space="preserve">Копии паспорта на двух человек </w:t>
            </w:r>
          </w:p>
        </w:tc>
        <w:tc>
          <w:tcPr>
            <w:tcW w:w="1620" w:type="dxa"/>
            <w:tcBorders>
              <w:top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921"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1524"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921"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1050"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r>
      <w:tr w:rsidR="00C32466" w:rsidRPr="00C32466" w:rsidTr="00F4153A">
        <w:trPr>
          <w:trHeight w:val="180"/>
        </w:trPr>
        <w:tc>
          <w:tcPr>
            <w:tcW w:w="540" w:type="dxa"/>
            <w:tcBorders>
              <w:top w:val="single" w:sz="4" w:space="0" w:color="auto"/>
              <w:left w:val="single" w:sz="4" w:space="0" w:color="auto"/>
              <w:bottom w:val="single" w:sz="4" w:space="0" w:color="auto"/>
            </w:tcBorders>
          </w:tcPr>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8</w:t>
            </w:r>
          </w:p>
        </w:tc>
        <w:tc>
          <w:tcPr>
            <w:tcW w:w="3186" w:type="dxa"/>
          </w:tcPr>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 xml:space="preserve">Справа о составе семьи </w:t>
            </w:r>
          </w:p>
        </w:tc>
        <w:tc>
          <w:tcPr>
            <w:tcW w:w="1620" w:type="dxa"/>
            <w:tcBorders>
              <w:top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921"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1524"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921"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1050"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r>
      <w:tr w:rsidR="00C32466" w:rsidRPr="00C32466" w:rsidTr="00F4153A">
        <w:trPr>
          <w:trHeight w:val="180"/>
        </w:trPr>
        <w:tc>
          <w:tcPr>
            <w:tcW w:w="540" w:type="dxa"/>
            <w:tcBorders>
              <w:top w:val="single" w:sz="4" w:space="0" w:color="auto"/>
              <w:left w:val="single" w:sz="4" w:space="0" w:color="auto"/>
              <w:bottom w:val="single" w:sz="4" w:space="0" w:color="auto"/>
            </w:tcBorders>
          </w:tcPr>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9</w:t>
            </w:r>
          </w:p>
        </w:tc>
        <w:tc>
          <w:tcPr>
            <w:tcW w:w="3186" w:type="dxa"/>
          </w:tcPr>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 xml:space="preserve">Свидетельства о </w:t>
            </w:r>
            <w:r w:rsidRPr="00C32466">
              <w:rPr>
                <w:rFonts w:ascii="Arial" w:hAnsi="Arial" w:cs="Arial"/>
                <w:sz w:val="24"/>
                <w:szCs w:val="24"/>
              </w:rPr>
              <w:lastRenderedPageBreak/>
              <w:t xml:space="preserve">рождении на детей </w:t>
            </w:r>
          </w:p>
        </w:tc>
        <w:tc>
          <w:tcPr>
            <w:tcW w:w="1620" w:type="dxa"/>
            <w:tcBorders>
              <w:top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921"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1524"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921"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1050"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r>
      <w:tr w:rsidR="00C32466" w:rsidRPr="00C32466" w:rsidTr="00F4153A">
        <w:trPr>
          <w:trHeight w:val="180"/>
        </w:trPr>
        <w:tc>
          <w:tcPr>
            <w:tcW w:w="540" w:type="dxa"/>
            <w:tcBorders>
              <w:top w:val="single" w:sz="4" w:space="0" w:color="auto"/>
              <w:left w:val="single" w:sz="4" w:space="0" w:color="auto"/>
              <w:bottom w:val="single" w:sz="4" w:space="0" w:color="auto"/>
            </w:tcBorders>
          </w:tcPr>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lastRenderedPageBreak/>
              <w:t>10</w:t>
            </w:r>
          </w:p>
        </w:tc>
        <w:tc>
          <w:tcPr>
            <w:tcW w:w="3186" w:type="dxa"/>
          </w:tcPr>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 xml:space="preserve">Снилс </w:t>
            </w:r>
          </w:p>
        </w:tc>
        <w:tc>
          <w:tcPr>
            <w:tcW w:w="1620" w:type="dxa"/>
            <w:tcBorders>
              <w:top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921"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1524"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921"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1050"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r>
      <w:tr w:rsidR="00C32466" w:rsidRPr="00C32466" w:rsidTr="00F4153A">
        <w:trPr>
          <w:trHeight w:val="180"/>
        </w:trPr>
        <w:tc>
          <w:tcPr>
            <w:tcW w:w="540" w:type="dxa"/>
            <w:tcBorders>
              <w:top w:val="single" w:sz="4" w:space="0" w:color="auto"/>
              <w:left w:val="single" w:sz="4" w:space="0" w:color="auto"/>
              <w:bottom w:val="single" w:sz="4" w:space="0" w:color="auto"/>
            </w:tcBorders>
          </w:tcPr>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11</w:t>
            </w:r>
          </w:p>
        </w:tc>
        <w:tc>
          <w:tcPr>
            <w:tcW w:w="3186" w:type="dxa"/>
          </w:tcPr>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ИНН</w:t>
            </w:r>
          </w:p>
        </w:tc>
        <w:tc>
          <w:tcPr>
            <w:tcW w:w="1620" w:type="dxa"/>
            <w:tcBorders>
              <w:top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921"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1524"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921"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1050"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r>
      <w:tr w:rsidR="00C32466" w:rsidRPr="00C32466" w:rsidTr="00F4153A">
        <w:trPr>
          <w:trHeight w:val="180"/>
        </w:trPr>
        <w:tc>
          <w:tcPr>
            <w:tcW w:w="540" w:type="dxa"/>
            <w:tcBorders>
              <w:top w:val="single" w:sz="4" w:space="0" w:color="auto"/>
              <w:left w:val="single" w:sz="4" w:space="0" w:color="auto"/>
              <w:bottom w:val="single" w:sz="4" w:space="0" w:color="auto"/>
            </w:tcBorders>
          </w:tcPr>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12</w:t>
            </w:r>
          </w:p>
        </w:tc>
        <w:tc>
          <w:tcPr>
            <w:tcW w:w="3186" w:type="dxa"/>
          </w:tcPr>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 xml:space="preserve">Свидетельство о заключении брака </w:t>
            </w:r>
          </w:p>
        </w:tc>
        <w:tc>
          <w:tcPr>
            <w:tcW w:w="1620" w:type="dxa"/>
            <w:tcBorders>
              <w:top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921"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1524"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921"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c>
          <w:tcPr>
            <w:tcW w:w="1050" w:type="dxa"/>
            <w:tcBorders>
              <w:top w:val="single" w:sz="4" w:space="0" w:color="auto"/>
              <w:left w:val="single" w:sz="4" w:space="0" w:color="auto"/>
              <w:bottom w:val="single" w:sz="4" w:space="0" w:color="auto"/>
              <w:right w:val="single" w:sz="4" w:space="0" w:color="auto"/>
            </w:tcBorders>
          </w:tcPr>
          <w:p w:rsidR="00C32466" w:rsidRPr="00C32466" w:rsidRDefault="00C32466" w:rsidP="00C32466">
            <w:pPr>
              <w:spacing w:after="0" w:line="240" w:lineRule="auto"/>
              <w:jc w:val="both"/>
              <w:rPr>
                <w:rFonts w:ascii="Arial" w:hAnsi="Arial" w:cs="Arial"/>
                <w:sz w:val="24"/>
                <w:szCs w:val="24"/>
              </w:rPr>
            </w:pPr>
          </w:p>
        </w:tc>
      </w:tr>
    </w:tbl>
    <w:p w:rsidR="00C32466" w:rsidRPr="00C32466" w:rsidRDefault="00C32466" w:rsidP="00C32466">
      <w:pPr>
        <w:spacing w:after="0" w:line="240" w:lineRule="auto"/>
        <w:rPr>
          <w:rFonts w:ascii="Arial" w:hAnsi="Arial" w:cs="Arial"/>
          <w:sz w:val="24"/>
          <w:szCs w:val="24"/>
        </w:rPr>
      </w:pPr>
    </w:p>
    <w:p w:rsidR="00C32466" w:rsidRPr="00C32466" w:rsidRDefault="00C32466" w:rsidP="00C32466">
      <w:pPr>
        <w:spacing w:after="0" w:line="240" w:lineRule="auto"/>
        <w:rPr>
          <w:rFonts w:ascii="Arial" w:hAnsi="Arial" w:cs="Arial"/>
          <w:sz w:val="24"/>
          <w:szCs w:val="24"/>
        </w:rPr>
      </w:pP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Должностное лицо             ___________________                      ________________</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уполномоченного                   (Ф.И.О.)                                                    (подпись)</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органа по учету</w:t>
      </w:r>
    </w:p>
    <w:p w:rsidR="00C32466" w:rsidRPr="00C32466" w:rsidRDefault="00C32466" w:rsidP="00C32466">
      <w:pPr>
        <w:tabs>
          <w:tab w:val="left" w:pos="6735"/>
        </w:tabs>
        <w:spacing w:after="0" w:line="240" w:lineRule="auto"/>
        <w:rPr>
          <w:rFonts w:ascii="Arial" w:hAnsi="Arial" w:cs="Arial"/>
          <w:sz w:val="24"/>
          <w:szCs w:val="24"/>
        </w:rPr>
      </w:pPr>
    </w:p>
    <w:p w:rsidR="00C32466" w:rsidRPr="00C32466" w:rsidRDefault="00C32466" w:rsidP="00C32466">
      <w:pPr>
        <w:tabs>
          <w:tab w:val="left" w:pos="6735"/>
        </w:tabs>
        <w:spacing w:after="0" w:line="240" w:lineRule="auto"/>
        <w:rPr>
          <w:rFonts w:ascii="Arial" w:hAnsi="Arial" w:cs="Arial"/>
          <w:sz w:val="24"/>
          <w:szCs w:val="24"/>
        </w:rPr>
      </w:pPr>
    </w:p>
    <w:p w:rsidR="00C32466" w:rsidRPr="00C32466" w:rsidRDefault="00C32466" w:rsidP="00C32466">
      <w:pPr>
        <w:tabs>
          <w:tab w:val="left" w:pos="6735"/>
        </w:tabs>
        <w:spacing w:after="0" w:line="240" w:lineRule="auto"/>
        <w:rPr>
          <w:rFonts w:ascii="Arial" w:hAnsi="Arial" w:cs="Arial"/>
          <w:sz w:val="24"/>
          <w:szCs w:val="24"/>
        </w:rPr>
      </w:pPr>
    </w:p>
    <w:p w:rsidR="00C32466" w:rsidRPr="00C32466" w:rsidRDefault="00C32466" w:rsidP="00473019">
      <w:pPr>
        <w:spacing w:after="0" w:line="240" w:lineRule="auto"/>
        <w:ind w:firstLine="567"/>
        <w:jc w:val="both"/>
        <w:rPr>
          <w:rFonts w:ascii="Arial" w:hAnsi="Arial" w:cs="Arial"/>
          <w:sz w:val="24"/>
          <w:szCs w:val="24"/>
        </w:rPr>
      </w:pPr>
      <w:r w:rsidRPr="00C32466">
        <w:rPr>
          <w:rFonts w:ascii="Arial" w:hAnsi="Arial" w:cs="Arial"/>
          <w:sz w:val="24"/>
          <w:szCs w:val="24"/>
        </w:rPr>
        <w:t xml:space="preserve">Заместитель главы </w:t>
      </w:r>
    </w:p>
    <w:p w:rsidR="00C32466" w:rsidRPr="00C32466" w:rsidRDefault="00C32466" w:rsidP="00473019">
      <w:pPr>
        <w:spacing w:after="0" w:line="240" w:lineRule="auto"/>
        <w:ind w:firstLine="567"/>
        <w:jc w:val="both"/>
        <w:rPr>
          <w:rFonts w:ascii="Arial" w:hAnsi="Arial" w:cs="Arial"/>
          <w:sz w:val="24"/>
          <w:szCs w:val="24"/>
        </w:rPr>
      </w:pPr>
      <w:r w:rsidRPr="00C32466">
        <w:rPr>
          <w:rFonts w:ascii="Arial" w:hAnsi="Arial" w:cs="Arial"/>
          <w:sz w:val="24"/>
          <w:szCs w:val="24"/>
        </w:rPr>
        <w:t xml:space="preserve">Тимашевского городского поселения </w:t>
      </w:r>
    </w:p>
    <w:p w:rsidR="00473019" w:rsidRDefault="00C32466" w:rsidP="00473019">
      <w:pPr>
        <w:spacing w:after="0" w:line="240" w:lineRule="auto"/>
        <w:ind w:firstLine="567"/>
        <w:jc w:val="both"/>
        <w:rPr>
          <w:rFonts w:ascii="Arial" w:hAnsi="Arial" w:cs="Arial"/>
          <w:sz w:val="24"/>
          <w:szCs w:val="24"/>
        </w:rPr>
      </w:pPr>
      <w:r w:rsidRPr="00C32466">
        <w:rPr>
          <w:rFonts w:ascii="Arial" w:hAnsi="Arial" w:cs="Arial"/>
          <w:sz w:val="24"/>
          <w:szCs w:val="24"/>
        </w:rPr>
        <w:t>Тимашевского района</w:t>
      </w:r>
    </w:p>
    <w:p w:rsidR="00C32466" w:rsidRPr="00C32466" w:rsidRDefault="00C32466" w:rsidP="00473019">
      <w:pPr>
        <w:spacing w:after="0" w:line="240" w:lineRule="auto"/>
        <w:ind w:firstLine="567"/>
        <w:jc w:val="both"/>
        <w:rPr>
          <w:rFonts w:ascii="Arial" w:hAnsi="Arial" w:cs="Arial"/>
          <w:sz w:val="24"/>
          <w:szCs w:val="24"/>
        </w:rPr>
      </w:pPr>
      <w:r w:rsidRPr="00C32466">
        <w:rPr>
          <w:rFonts w:ascii="Arial" w:hAnsi="Arial" w:cs="Arial"/>
          <w:sz w:val="24"/>
          <w:szCs w:val="24"/>
        </w:rPr>
        <w:t>В.С.Валько</w:t>
      </w:r>
    </w:p>
    <w:p w:rsidR="00C32466" w:rsidRPr="00C32466" w:rsidRDefault="00C32466" w:rsidP="00C32466">
      <w:pPr>
        <w:tabs>
          <w:tab w:val="left" w:pos="6735"/>
        </w:tabs>
        <w:spacing w:after="0" w:line="240" w:lineRule="auto"/>
        <w:rPr>
          <w:rFonts w:ascii="Arial" w:hAnsi="Arial" w:cs="Arial"/>
          <w:sz w:val="24"/>
          <w:szCs w:val="24"/>
        </w:rPr>
      </w:pPr>
    </w:p>
    <w:p w:rsidR="00C32466" w:rsidRPr="00C32466" w:rsidRDefault="00C32466" w:rsidP="00C32466">
      <w:pPr>
        <w:tabs>
          <w:tab w:val="left" w:pos="6735"/>
        </w:tabs>
        <w:spacing w:after="0" w:line="240" w:lineRule="auto"/>
        <w:rPr>
          <w:rFonts w:ascii="Arial" w:hAnsi="Arial" w:cs="Arial"/>
          <w:sz w:val="24"/>
          <w:szCs w:val="24"/>
        </w:rPr>
      </w:pPr>
    </w:p>
    <w:p w:rsidR="00C32466" w:rsidRPr="00C32466" w:rsidRDefault="00C32466" w:rsidP="00C32466">
      <w:pPr>
        <w:tabs>
          <w:tab w:val="left" w:pos="6735"/>
        </w:tabs>
        <w:spacing w:after="0" w:line="240" w:lineRule="auto"/>
        <w:rPr>
          <w:rFonts w:ascii="Arial" w:hAnsi="Arial" w:cs="Arial"/>
          <w:sz w:val="24"/>
          <w:szCs w:val="24"/>
        </w:rPr>
      </w:pPr>
    </w:p>
    <w:p w:rsidR="00C32466" w:rsidRPr="00C32466" w:rsidRDefault="00C32466" w:rsidP="00C32466">
      <w:pPr>
        <w:tabs>
          <w:tab w:val="left" w:pos="6735"/>
        </w:tabs>
        <w:spacing w:after="0" w:line="240" w:lineRule="auto"/>
        <w:rPr>
          <w:rFonts w:ascii="Arial" w:hAnsi="Arial" w:cs="Arial"/>
          <w:sz w:val="24"/>
          <w:szCs w:val="24"/>
        </w:rPr>
      </w:pPr>
    </w:p>
    <w:p w:rsidR="00C32466" w:rsidRPr="00473019" w:rsidRDefault="00C32466" w:rsidP="00473019">
      <w:pPr>
        <w:spacing w:after="0" w:line="240" w:lineRule="auto"/>
        <w:ind w:left="567"/>
        <w:rPr>
          <w:rFonts w:ascii="Arial" w:hAnsi="Arial" w:cs="Arial"/>
          <w:sz w:val="24"/>
          <w:szCs w:val="24"/>
        </w:rPr>
      </w:pPr>
      <w:r w:rsidRPr="00473019">
        <w:rPr>
          <w:rFonts w:ascii="Arial" w:hAnsi="Arial" w:cs="Arial"/>
          <w:sz w:val="24"/>
          <w:szCs w:val="24"/>
        </w:rPr>
        <w:t>ПРИЛОЖЕНИЕ № 4</w:t>
      </w:r>
    </w:p>
    <w:p w:rsidR="00C32466" w:rsidRPr="00473019" w:rsidRDefault="00C32466" w:rsidP="00473019">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к административному  регламенту  </w:t>
      </w:r>
    </w:p>
    <w:p w:rsidR="00C32466" w:rsidRPr="00473019" w:rsidRDefault="00C32466" w:rsidP="00473019">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муниципальной услуги  </w:t>
      </w:r>
    </w:p>
    <w:p w:rsidR="00473019" w:rsidRDefault="00C32466" w:rsidP="00473019">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"Принятие на учет в качестве </w:t>
      </w:r>
    </w:p>
    <w:p w:rsidR="00473019" w:rsidRDefault="00C32466" w:rsidP="00473019">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нуждающихся в жилых помещениях, </w:t>
      </w:r>
    </w:p>
    <w:p w:rsidR="00473019" w:rsidRDefault="00C32466" w:rsidP="00473019">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предоставляемых по договорам </w:t>
      </w:r>
    </w:p>
    <w:p w:rsidR="00C32466" w:rsidRPr="00473019" w:rsidRDefault="00C32466" w:rsidP="00473019">
      <w:pPr>
        <w:pStyle w:val="aff6"/>
        <w:ind w:left="567" w:firstLine="0"/>
        <w:rPr>
          <w:rFonts w:ascii="Arial" w:hAnsi="Arial" w:cs="Arial"/>
          <w:b w:val="0"/>
          <w:color w:val="auto"/>
          <w:sz w:val="24"/>
          <w:szCs w:val="24"/>
        </w:rPr>
      </w:pPr>
      <w:r w:rsidRPr="00473019">
        <w:rPr>
          <w:rFonts w:ascii="Arial" w:hAnsi="Arial" w:cs="Arial"/>
          <w:b w:val="0"/>
          <w:color w:val="auto"/>
          <w:sz w:val="24"/>
          <w:szCs w:val="24"/>
        </w:rPr>
        <w:t>социального найма"</w:t>
      </w:r>
    </w:p>
    <w:p w:rsidR="00C32466" w:rsidRPr="00C32466" w:rsidRDefault="00C32466" w:rsidP="00C32466">
      <w:pPr>
        <w:pStyle w:val="aff0"/>
        <w:spacing w:after="0"/>
        <w:rPr>
          <w:rFonts w:ascii="Arial" w:hAnsi="Arial" w:cs="Arial"/>
          <w:lang w:eastAsia="ar-SA"/>
        </w:rPr>
      </w:pPr>
    </w:p>
    <w:p w:rsidR="00C32466" w:rsidRPr="00C32466" w:rsidRDefault="00C32466" w:rsidP="00C32466">
      <w:pPr>
        <w:pStyle w:val="aff0"/>
        <w:spacing w:after="0"/>
        <w:rPr>
          <w:rFonts w:ascii="Arial" w:hAnsi="Arial" w:cs="Arial"/>
          <w:lang w:eastAsia="ar-SA"/>
        </w:rPr>
      </w:pP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Угловой штамп уполномоченного</w:t>
      </w:r>
    </w:p>
    <w:p w:rsidR="00C32466" w:rsidRPr="00C32466" w:rsidRDefault="00C32466" w:rsidP="00C32466">
      <w:pPr>
        <w:pStyle w:val="ConsPlusNonformat"/>
        <w:widowControl/>
        <w:tabs>
          <w:tab w:val="left" w:pos="225"/>
          <w:tab w:val="right" w:pos="9638"/>
        </w:tabs>
        <w:rPr>
          <w:rFonts w:ascii="Arial" w:hAnsi="Arial" w:cs="Arial"/>
          <w:sz w:val="24"/>
          <w:szCs w:val="24"/>
        </w:rPr>
      </w:pPr>
      <w:r w:rsidRPr="00C32466">
        <w:rPr>
          <w:rFonts w:ascii="Arial" w:hAnsi="Arial" w:cs="Arial"/>
          <w:sz w:val="24"/>
          <w:szCs w:val="24"/>
        </w:rPr>
        <w:t xml:space="preserve">органа по учету </w:t>
      </w:r>
      <w:r w:rsidRPr="00C32466">
        <w:rPr>
          <w:rFonts w:ascii="Arial" w:hAnsi="Arial" w:cs="Arial"/>
          <w:sz w:val="24"/>
          <w:szCs w:val="24"/>
        </w:rPr>
        <w:tab/>
        <w:t>_______________________________</w:t>
      </w:r>
    </w:p>
    <w:p w:rsidR="00C32466" w:rsidRPr="00C32466" w:rsidRDefault="00C32466" w:rsidP="00C32466">
      <w:pPr>
        <w:pStyle w:val="ConsPlusNonformat"/>
        <w:widowControl/>
        <w:jc w:val="right"/>
        <w:rPr>
          <w:rFonts w:ascii="Arial" w:hAnsi="Arial" w:cs="Arial"/>
          <w:sz w:val="24"/>
          <w:szCs w:val="24"/>
        </w:rPr>
      </w:pPr>
      <w:r w:rsidRPr="00C32466">
        <w:rPr>
          <w:rFonts w:ascii="Arial" w:hAnsi="Arial" w:cs="Arial"/>
          <w:sz w:val="24"/>
          <w:szCs w:val="24"/>
        </w:rPr>
        <w:t xml:space="preserve">                                   _______________________________</w:t>
      </w:r>
    </w:p>
    <w:p w:rsidR="00C32466" w:rsidRPr="00C32466" w:rsidRDefault="00C32466" w:rsidP="00C32466">
      <w:pPr>
        <w:pStyle w:val="ConsPlusNonformat"/>
        <w:widowControl/>
        <w:jc w:val="right"/>
        <w:rPr>
          <w:rFonts w:ascii="Arial" w:hAnsi="Arial" w:cs="Arial"/>
          <w:sz w:val="24"/>
          <w:szCs w:val="24"/>
        </w:rPr>
      </w:pPr>
      <w:r w:rsidRPr="00C32466">
        <w:rPr>
          <w:rFonts w:ascii="Arial" w:hAnsi="Arial" w:cs="Arial"/>
          <w:sz w:val="24"/>
          <w:szCs w:val="24"/>
        </w:rPr>
        <w:t xml:space="preserve">                                   _______________________________</w:t>
      </w:r>
    </w:p>
    <w:p w:rsidR="00473019" w:rsidRDefault="00473019" w:rsidP="00C32466">
      <w:pPr>
        <w:pStyle w:val="ConsPlusNonformat"/>
        <w:widowControl/>
        <w:jc w:val="center"/>
        <w:rPr>
          <w:rFonts w:ascii="Arial" w:hAnsi="Arial" w:cs="Arial"/>
          <w:sz w:val="24"/>
          <w:szCs w:val="24"/>
        </w:rPr>
      </w:pPr>
    </w:p>
    <w:p w:rsidR="00C32466" w:rsidRPr="00C32466" w:rsidRDefault="00C32466" w:rsidP="00C32466">
      <w:pPr>
        <w:pStyle w:val="ConsPlusNonformat"/>
        <w:widowControl/>
        <w:jc w:val="center"/>
        <w:rPr>
          <w:rFonts w:ascii="Arial" w:hAnsi="Arial" w:cs="Arial"/>
          <w:sz w:val="24"/>
          <w:szCs w:val="24"/>
        </w:rPr>
      </w:pPr>
      <w:r w:rsidRPr="00C32466">
        <w:rPr>
          <w:rFonts w:ascii="Arial" w:hAnsi="Arial" w:cs="Arial"/>
          <w:sz w:val="24"/>
          <w:szCs w:val="24"/>
        </w:rPr>
        <w:t>УВЕДОМЛЕНИЕ</w:t>
      </w:r>
    </w:p>
    <w:p w:rsidR="00C32466" w:rsidRPr="00C32466" w:rsidRDefault="00C32466" w:rsidP="00C32466">
      <w:pPr>
        <w:pStyle w:val="ConsPlusNonformat"/>
        <w:widowControl/>
        <w:jc w:val="center"/>
        <w:rPr>
          <w:rFonts w:ascii="Arial" w:hAnsi="Arial" w:cs="Arial"/>
          <w:sz w:val="24"/>
          <w:szCs w:val="24"/>
        </w:rPr>
      </w:pPr>
      <w:r w:rsidRPr="00C32466">
        <w:rPr>
          <w:rFonts w:ascii="Arial" w:hAnsi="Arial" w:cs="Arial"/>
          <w:sz w:val="24"/>
          <w:szCs w:val="24"/>
        </w:rPr>
        <w:t xml:space="preserve">гражданина о необходимости предоставления </w:t>
      </w:r>
    </w:p>
    <w:p w:rsidR="00C32466" w:rsidRPr="00C32466" w:rsidRDefault="00C32466" w:rsidP="00C32466">
      <w:pPr>
        <w:pStyle w:val="ConsPlusNonformat"/>
        <w:widowControl/>
        <w:jc w:val="center"/>
        <w:rPr>
          <w:rFonts w:ascii="Arial" w:hAnsi="Arial" w:cs="Arial"/>
          <w:sz w:val="24"/>
          <w:szCs w:val="24"/>
        </w:rPr>
      </w:pPr>
      <w:r w:rsidRPr="00C32466">
        <w:rPr>
          <w:rFonts w:ascii="Arial" w:hAnsi="Arial" w:cs="Arial"/>
          <w:sz w:val="24"/>
          <w:szCs w:val="24"/>
        </w:rPr>
        <w:t xml:space="preserve">недостающих учетных документов </w:t>
      </w:r>
    </w:p>
    <w:p w:rsidR="00C32466" w:rsidRPr="00C32466" w:rsidRDefault="00C32466" w:rsidP="00C32466">
      <w:pPr>
        <w:pStyle w:val="ConsPlusNonformat"/>
        <w:widowControl/>
        <w:rPr>
          <w:rFonts w:ascii="Arial" w:hAnsi="Arial" w:cs="Arial"/>
          <w:sz w:val="24"/>
          <w:szCs w:val="24"/>
        </w:rPr>
      </w:pP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 xml:space="preserve">     Для рассмотрения Вашего заявления от "__" __________________ ____ г.</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по вопросу _________________________________________________________</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предлагаю Вам представить следующие недостающие учетные документы,</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необходимые для принятия решения по Вашему жилищному вопросу:</w:t>
      </w:r>
    </w:p>
    <w:tbl>
      <w:tblPr>
        <w:tblW w:w="9720" w:type="dxa"/>
        <w:tblInd w:w="70" w:type="dxa"/>
        <w:tblLayout w:type="fixed"/>
        <w:tblCellMar>
          <w:left w:w="70" w:type="dxa"/>
          <w:right w:w="70" w:type="dxa"/>
        </w:tblCellMar>
        <w:tblLook w:val="0000"/>
      </w:tblPr>
      <w:tblGrid>
        <w:gridCol w:w="540"/>
        <w:gridCol w:w="5940"/>
        <w:gridCol w:w="1350"/>
        <w:gridCol w:w="1890"/>
      </w:tblGrid>
      <w:tr w:rsidR="00C32466" w:rsidRPr="00C32466" w:rsidTr="00F4153A">
        <w:trPr>
          <w:cantSplit/>
          <w:trHeight w:val="360"/>
        </w:trPr>
        <w:tc>
          <w:tcPr>
            <w:tcW w:w="540" w:type="dxa"/>
            <w:vMerge w:val="restart"/>
            <w:tcBorders>
              <w:top w:val="single" w:sz="6" w:space="0" w:color="auto"/>
              <w:left w:val="single" w:sz="6" w:space="0" w:color="auto"/>
              <w:bottom w:val="nil"/>
              <w:right w:val="single" w:sz="6" w:space="0" w:color="auto"/>
            </w:tcBorders>
          </w:tcPr>
          <w:p w:rsidR="00C32466" w:rsidRPr="00C32466" w:rsidRDefault="00C32466" w:rsidP="00C32466">
            <w:pPr>
              <w:pStyle w:val="ConsPlusCell"/>
              <w:widowControl/>
              <w:jc w:val="center"/>
              <w:rPr>
                <w:sz w:val="24"/>
                <w:szCs w:val="24"/>
              </w:rPr>
            </w:pPr>
            <w:r w:rsidRPr="00C32466">
              <w:rPr>
                <w:sz w:val="24"/>
                <w:szCs w:val="24"/>
              </w:rPr>
              <w:t>№</w:t>
            </w:r>
            <w:r w:rsidRPr="00C32466">
              <w:rPr>
                <w:sz w:val="24"/>
                <w:szCs w:val="24"/>
              </w:rPr>
              <w:br/>
              <w:t>п/п</w:t>
            </w:r>
          </w:p>
        </w:tc>
        <w:tc>
          <w:tcPr>
            <w:tcW w:w="5940" w:type="dxa"/>
            <w:vMerge w:val="restart"/>
            <w:tcBorders>
              <w:top w:val="single" w:sz="6" w:space="0" w:color="auto"/>
              <w:left w:val="single" w:sz="6" w:space="0" w:color="auto"/>
              <w:bottom w:val="nil"/>
              <w:right w:val="single" w:sz="6" w:space="0" w:color="auto"/>
            </w:tcBorders>
          </w:tcPr>
          <w:p w:rsidR="00C32466" w:rsidRPr="00C32466" w:rsidRDefault="00C32466" w:rsidP="00C32466">
            <w:pPr>
              <w:pStyle w:val="ConsPlusCell"/>
              <w:widowControl/>
              <w:jc w:val="center"/>
              <w:rPr>
                <w:sz w:val="24"/>
                <w:szCs w:val="24"/>
              </w:rPr>
            </w:pPr>
            <w:r w:rsidRPr="00C32466">
              <w:rPr>
                <w:sz w:val="24"/>
                <w:szCs w:val="24"/>
              </w:rPr>
              <w:t>Наименование документа</w:t>
            </w:r>
          </w:p>
        </w:tc>
        <w:tc>
          <w:tcPr>
            <w:tcW w:w="3240" w:type="dxa"/>
            <w:gridSpan w:val="2"/>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jc w:val="center"/>
              <w:rPr>
                <w:sz w:val="24"/>
                <w:szCs w:val="24"/>
              </w:rPr>
            </w:pPr>
            <w:r w:rsidRPr="00C32466">
              <w:rPr>
                <w:sz w:val="24"/>
                <w:szCs w:val="24"/>
              </w:rPr>
              <w:t xml:space="preserve">Вид представляемого  </w:t>
            </w:r>
            <w:r w:rsidRPr="00C32466">
              <w:rPr>
                <w:sz w:val="24"/>
                <w:szCs w:val="24"/>
              </w:rPr>
              <w:br/>
              <w:t>документа</w:t>
            </w:r>
          </w:p>
        </w:tc>
      </w:tr>
      <w:tr w:rsidR="00C32466" w:rsidRPr="00C32466" w:rsidTr="00F4153A">
        <w:trPr>
          <w:cantSplit/>
          <w:trHeight w:val="360"/>
        </w:trPr>
        <w:tc>
          <w:tcPr>
            <w:tcW w:w="540" w:type="dxa"/>
            <w:vMerge/>
            <w:tcBorders>
              <w:top w:val="nil"/>
              <w:left w:val="single" w:sz="6" w:space="0" w:color="auto"/>
              <w:bottom w:val="single" w:sz="6" w:space="0" w:color="auto"/>
              <w:right w:val="single" w:sz="6" w:space="0" w:color="auto"/>
            </w:tcBorders>
          </w:tcPr>
          <w:p w:rsidR="00C32466" w:rsidRPr="00C32466" w:rsidRDefault="00C32466" w:rsidP="00C32466">
            <w:pPr>
              <w:pStyle w:val="ConsPlusCell"/>
              <w:widowControl/>
              <w:jc w:val="center"/>
              <w:rPr>
                <w:sz w:val="24"/>
                <w:szCs w:val="24"/>
              </w:rPr>
            </w:pPr>
          </w:p>
        </w:tc>
        <w:tc>
          <w:tcPr>
            <w:tcW w:w="5940" w:type="dxa"/>
            <w:vMerge/>
            <w:tcBorders>
              <w:top w:val="nil"/>
              <w:left w:val="single" w:sz="6" w:space="0" w:color="auto"/>
              <w:bottom w:val="single" w:sz="6" w:space="0" w:color="auto"/>
              <w:right w:val="single" w:sz="6" w:space="0" w:color="auto"/>
            </w:tcBorders>
          </w:tcPr>
          <w:p w:rsidR="00C32466" w:rsidRPr="00C32466" w:rsidRDefault="00C32466" w:rsidP="00C32466">
            <w:pPr>
              <w:pStyle w:val="ConsPlusCell"/>
              <w:widowControl/>
              <w:jc w:val="center"/>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jc w:val="center"/>
              <w:rPr>
                <w:sz w:val="24"/>
                <w:szCs w:val="24"/>
              </w:rPr>
            </w:pPr>
            <w:r w:rsidRPr="00C32466">
              <w:rPr>
                <w:sz w:val="24"/>
                <w:szCs w:val="24"/>
              </w:rPr>
              <w:t>подлинник</w:t>
            </w:r>
          </w:p>
        </w:tc>
        <w:tc>
          <w:tcPr>
            <w:tcW w:w="189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jc w:val="center"/>
              <w:rPr>
                <w:sz w:val="24"/>
                <w:szCs w:val="24"/>
              </w:rPr>
            </w:pPr>
            <w:r w:rsidRPr="00C32466">
              <w:rPr>
                <w:sz w:val="24"/>
                <w:szCs w:val="24"/>
              </w:rPr>
              <w:t xml:space="preserve">копия вместе </w:t>
            </w:r>
            <w:r w:rsidRPr="00C32466">
              <w:rPr>
                <w:sz w:val="24"/>
                <w:szCs w:val="24"/>
              </w:rPr>
              <w:br/>
              <w:t>с подлинником</w:t>
            </w:r>
          </w:p>
        </w:tc>
      </w:tr>
      <w:tr w:rsidR="00C32466" w:rsidRPr="00C32466" w:rsidTr="00F4153A">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594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189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r>
      <w:tr w:rsidR="00C32466" w:rsidRPr="00C32466" w:rsidTr="00F4153A">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594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189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r>
      <w:tr w:rsidR="00C32466" w:rsidRPr="00C32466" w:rsidTr="00F4153A">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594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189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r>
      <w:tr w:rsidR="00C32466" w:rsidRPr="00C32466" w:rsidTr="00F4153A">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594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189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r>
      <w:tr w:rsidR="00C32466" w:rsidRPr="00C32466" w:rsidTr="00F4153A">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594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189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r>
      <w:tr w:rsidR="00C32466" w:rsidRPr="00C32466" w:rsidTr="00F4153A">
        <w:trPr>
          <w:cantSplit/>
          <w:trHeight w:val="240"/>
        </w:trPr>
        <w:tc>
          <w:tcPr>
            <w:tcW w:w="54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594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c>
          <w:tcPr>
            <w:tcW w:w="1890" w:type="dxa"/>
            <w:tcBorders>
              <w:top w:val="single" w:sz="6" w:space="0" w:color="auto"/>
              <w:left w:val="single" w:sz="6" w:space="0" w:color="auto"/>
              <w:bottom w:val="single" w:sz="6" w:space="0" w:color="auto"/>
              <w:right w:val="single" w:sz="6" w:space="0" w:color="auto"/>
            </w:tcBorders>
          </w:tcPr>
          <w:p w:rsidR="00C32466" w:rsidRPr="00C32466" w:rsidRDefault="00C32466" w:rsidP="00C32466">
            <w:pPr>
              <w:pStyle w:val="ConsPlusCell"/>
              <w:widowControl/>
              <w:rPr>
                <w:sz w:val="24"/>
                <w:szCs w:val="24"/>
              </w:rPr>
            </w:pPr>
          </w:p>
        </w:tc>
      </w:tr>
    </w:tbl>
    <w:p w:rsidR="00C32466" w:rsidRPr="00C32466" w:rsidRDefault="00C32466" w:rsidP="00C32466">
      <w:pPr>
        <w:spacing w:after="0" w:line="240" w:lineRule="auto"/>
        <w:rPr>
          <w:rFonts w:ascii="Arial" w:hAnsi="Arial" w:cs="Arial"/>
          <w:sz w:val="24"/>
          <w:szCs w:val="24"/>
        </w:rPr>
      </w:pPr>
    </w:p>
    <w:p w:rsidR="00C32466" w:rsidRPr="00C32466" w:rsidRDefault="00C32466" w:rsidP="00C32466">
      <w:pPr>
        <w:spacing w:after="0" w:line="240" w:lineRule="auto"/>
        <w:rPr>
          <w:rFonts w:ascii="Arial" w:hAnsi="Arial" w:cs="Arial"/>
          <w:sz w:val="24"/>
          <w:szCs w:val="24"/>
        </w:rPr>
      </w:pP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Должностное лицо               ___________________    ___________________</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 xml:space="preserve">уполномоченного                      (Ф.И.О.)          </w:t>
      </w:r>
      <w:r w:rsidRPr="00C32466">
        <w:rPr>
          <w:rFonts w:ascii="Arial" w:hAnsi="Arial" w:cs="Arial"/>
          <w:sz w:val="24"/>
          <w:szCs w:val="24"/>
        </w:rPr>
        <w:tab/>
      </w:r>
      <w:r w:rsidRPr="00C32466">
        <w:rPr>
          <w:rFonts w:ascii="Arial" w:hAnsi="Arial" w:cs="Arial"/>
          <w:sz w:val="24"/>
          <w:szCs w:val="24"/>
        </w:rPr>
        <w:tab/>
      </w:r>
      <w:r w:rsidRPr="00C32466">
        <w:rPr>
          <w:rFonts w:ascii="Arial" w:hAnsi="Arial" w:cs="Arial"/>
          <w:sz w:val="24"/>
          <w:szCs w:val="24"/>
        </w:rPr>
        <w:tab/>
        <w:t xml:space="preserve">    (подпись)</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органа по учету</w:t>
      </w:r>
    </w:p>
    <w:p w:rsidR="00C32466" w:rsidRDefault="00C32466" w:rsidP="00C32466">
      <w:pPr>
        <w:tabs>
          <w:tab w:val="left" w:pos="6735"/>
        </w:tabs>
        <w:spacing w:after="0" w:line="240" w:lineRule="auto"/>
        <w:rPr>
          <w:rFonts w:ascii="Arial" w:hAnsi="Arial" w:cs="Arial"/>
          <w:sz w:val="24"/>
          <w:szCs w:val="24"/>
        </w:rPr>
      </w:pPr>
    </w:p>
    <w:p w:rsidR="00473019" w:rsidRPr="00C32466" w:rsidRDefault="00473019" w:rsidP="00C32466">
      <w:pPr>
        <w:tabs>
          <w:tab w:val="left" w:pos="6735"/>
        </w:tabs>
        <w:spacing w:after="0" w:line="240" w:lineRule="auto"/>
        <w:rPr>
          <w:rFonts w:ascii="Arial" w:hAnsi="Arial" w:cs="Arial"/>
          <w:sz w:val="24"/>
          <w:szCs w:val="24"/>
        </w:rPr>
      </w:pPr>
    </w:p>
    <w:p w:rsidR="00C32466" w:rsidRPr="00C32466" w:rsidRDefault="00C32466" w:rsidP="00C32466">
      <w:pPr>
        <w:tabs>
          <w:tab w:val="left" w:pos="6735"/>
        </w:tabs>
        <w:spacing w:after="0" w:line="240" w:lineRule="auto"/>
        <w:rPr>
          <w:rFonts w:ascii="Arial" w:hAnsi="Arial" w:cs="Arial"/>
          <w:sz w:val="24"/>
          <w:szCs w:val="24"/>
        </w:rPr>
      </w:pPr>
    </w:p>
    <w:p w:rsidR="00C32466" w:rsidRPr="00C32466" w:rsidRDefault="00C32466" w:rsidP="00473019">
      <w:pPr>
        <w:spacing w:after="0" w:line="240" w:lineRule="auto"/>
        <w:ind w:left="567"/>
        <w:jc w:val="both"/>
        <w:rPr>
          <w:rFonts w:ascii="Arial" w:hAnsi="Arial" w:cs="Arial"/>
          <w:sz w:val="24"/>
          <w:szCs w:val="24"/>
        </w:rPr>
      </w:pPr>
      <w:r w:rsidRPr="00C32466">
        <w:rPr>
          <w:rFonts w:ascii="Arial" w:hAnsi="Arial" w:cs="Arial"/>
          <w:sz w:val="24"/>
          <w:szCs w:val="24"/>
        </w:rPr>
        <w:t xml:space="preserve">Заместитель главы </w:t>
      </w:r>
    </w:p>
    <w:p w:rsidR="00C32466" w:rsidRPr="00C32466" w:rsidRDefault="00C32466" w:rsidP="00473019">
      <w:pPr>
        <w:spacing w:after="0" w:line="240" w:lineRule="auto"/>
        <w:ind w:left="567"/>
        <w:jc w:val="both"/>
        <w:rPr>
          <w:rFonts w:ascii="Arial" w:hAnsi="Arial" w:cs="Arial"/>
          <w:sz w:val="24"/>
          <w:szCs w:val="24"/>
        </w:rPr>
      </w:pPr>
      <w:r w:rsidRPr="00C32466">
        <w:rPr>
          <w:rFonts w:ascii="Arial" w:hAnsi="Arial" w:cs="Arial"/>
          <w:sz w:val="24"/>
          <w:szCs w:val="24"/>
        </w:rPr>
        <w:t xml:space="preserve">Тимашевского городского поселения </w:t>
      </w:r>
    </w:p>
    <w:p w:rsidR="00473019" w:rsidRDefault="00C32466" w:rsidP="00473019">
      <w:pPr>
        <w:spacing w:after="0" w:line="240" w:lineRule="auto"/>
        <w:ind w:left="567"/>
        <w:jc w:val="both"/>
        <w:rPr>
          <w:rFonts w:ascii="Arial" w:hAnsi="Arial" w:cs="Arial"/>
          <w:sz w:val="24"/>
          <w:szCs w:val="24"/>
        </w:rPr>
      </w:pPr>
      <w:r w:rsidRPr="00C32466">
        <w:rPr>
          <w:rFonts w:ascii="Arial" w:hAnsi="Arial" w:cs="Arial"/>
          <w:sz w:val="24"/>
          <w:szCs w:val="24"/>
        </w:rPr>
        <w:t>Тимашевского района</w:t>
      </w:r>
    </w:p>
    <w:p w:rsidR="00C32466" w:rsidRPr="00C32466" w:rsidRDefault="00C32466" w:rsidP="00473019">
      <w:pPr>
        <w:spacing w:after="0" w:line="240" w:lineRule="auto"/>
        <w:ind w:left="567"/>
        <w:jc w:val="both"/>
        <w:rPr>
          <w:rFonts w:ascii="Arial" w:hAnsi="Arial" w:cs="Arial"/>
          <w:sz w:val="24"/>
          <w:szCs w:val="24"/>
        </w:rPr>
      </w:pPr>
      <w:r w:rsidRPr="00C32466">
        <w:rPr>
          <w:rFonts w:ascii="Arial" w:hAnsi="Arial" w:cs="Arial"/>
          <w:sz w:val="24"/>
          <w:szCs w:val="24"/>
        </w:rPr>
        <w:t>В.С.Валько</w:t>
      </w:r>
    </w:p>
    <w:p w:rsidR="00C32466" w:rsidRDefault="00C32466" w:rsidP="00473019">
      <w:pPr>
        <w:spacing w:after="0" w:line="240" w:lineRule="auto"/>
        <w:ind w:left="567"/>
        <w:jc w:val="both"/>
        <w:rPr>
          <w:rFonts w:ascii="Arial" w:hAnsi="Arial" w:cs="Arial"/>
          <w:sz w:val="24"/>
          <w:szCs w:val="24"/>
        </w:rPr>
      </w:pPr>
    </w:p>
    <w:p w:rsidR="00473019" w:rsidRDefault="00473019" w:rsidP="00473019">
      <w:pPr>
        <w:spacing w:after="0" w:line="240" w:lineRule="auto"/>
        <w:ind w:left="567"/>
        <w:jc w:val="both"/>
        <w:rPr>
          <w:rFonts w:ascii="Arial" w:hAnsi="Arial" w:cs="Arial"/>
          <w:sz w:val="24"/>
          <w:szCs w:val="24"/>
        </w:rPr>
      </w:pPr>
    </w:p>
    <w:p w:rsidR="00473019" w:rsidRDefault="00473019" w:rsidP="00473019">
      <w:pPr>
        <w:spacing w:after="0" w:line="240" w:lineRule="auto"/>
        <w:ind w:left="567"/>
        <w:jc w:val="both"/>
        <w:rPr>
          <w:rFonts w:ascii="Arial" w:hAnsi="Arial" w:cs="Arial"/>
          <w:sz w:val="24"/>
          <w:szCs w:val="24"/>
        </w:rPr>
      </w:pPr>
    </w:p>
    <w:p w:rsidR="00473019" w:rsidRDefault="00473019" w:rsidP="00473019">
      <w:pPr>
        <w:spacing w:after="0" w:line="240" w:lineRule="auto"/>
        <w:ind w:left="567"/>
        <w:jc w:val="both"/>
        <w:rPr>
          <w:rFonts w:ascii="Arial" w:hAnsi="Arial" w:cs="Arial"/>
          <w:sz w:val="24"/>
          <w:szCs w:val="24"/>
        </w:rPr>
      </w:pPr>
    </w:p>
    <w:p w:rsidR="00C32466" w:rsidRPr="00473019" w:rsidRDefault="00C32466" w:rsidP="00473019">
      <w:pPr>
        <w:spacing w:after="0" w:line="240" w:lineRule="auto"/>
        <w:ind w:left="567"/>
        <w:rPr>
          <w:rFonts w:ascii="Arial" w:hAnsi="Arial" w:cs="Arial"/>
          <w:sz w:val="24"/>
          <w:szCs w:val="24"/>
        </w:rPr>
      </w:pPr>
      <w:r w:rsidRPr="00473019">
        <w:rPr>
          <w:rFonts w:ascii="Arial" w:hAnsi="Arial" w:cs="Arial"/>
          <w:sz w:val="24"/>
          <w:szCs w:val="24"/>
        </w:rPr>
        <w:t>ПРИЛОЖЕНИЕ № 5</w:t>
      </w:r>
    </w:p>
    <w:p w:rsidR="00C32466" w:rsidRPr="00473019" w:rsidRDefault="00C32466" w:rsidP="00473019">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к административному  регламенту  </w:t>
      </w:r>
    </w:p>
    <w:p w:rsidR="00C32466" w:rsidRPr="00473019" w:rsidRDefault="00C32466" w:rsidP="00473019">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муниципальной услуги  </w:t>
      </w:r>
    </w:p>
    <w:p w:rsidR="00473019" w:rsidRDefault="00C32466" w:rsidP="00473019">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"Принятие на учет в качестве </w:t>
      </w:r>
    </w:p>
    <w:p w:rsidR="00473019" w:rsidRDefault="00C32466" w:rsidP="00473019">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нуждающихся в жилых помещениях, </w:t>
      </w:r>
    </w:p>
    <w:p w:rsidR="00473019" w:rsidRDefault="00C32466" w:rsidP="00473019">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предоставляемых по договорам </w:t>
      </w:r>
    </w:p>
    <w:p w:rsidR="00C32466" w:rsidRPr="00473019" w:rsidRDefault="00C32466" w:rsidP="00473019">
      <w:pPr>
        <w:pStyle w:val="aff6"/>
        <w:ind w:left="567" w:firstLine="0"/>
        <w:rPr>
          <w:rFonts w:ascii="Arial" w:hAnsi="Arial" w:cs="Arial"/>
          <w:b w:val="0"/>
          <w:color w:val="auto"/>
          <w:sz w:val="24"/>
          <w:szCs w:val="24"/>
        </w:rPr>
      </w:pPr>
      <w:r w:rsidRPr="00473019">
        <w:rPr>
          <w:rFonts w:ascii="Arial" w:hAnsi="Arial" w:cs="Arial"/>
          <w:b w:val="0"/>
          <w:color w:val="auto"/>
          <w:sz w:val="24"/>
          <w:szCs w:val="24"/>
        </w:rPr>
        <w:t>социального найма"</w:t>
      </w:r>
    </w:p>
    <w:p w:rsidR="00C32466" w:rsidRPr="00C32466" w:rsidRDefault="00C32466" w:rsidP="00C32466">
      <w:pPr>
        <w:spacing w:after="0" w:line="240" w:lineRule="auto"/>
        <w:ind w:firstLine="720"/>
        <w:jc w:val="both"/>
        <w:rPr>
          <w:rFonts w:ascii="Arial" w:hAnsi="Arial" w:cs="Arial"/>
          <w:sz w:val="24"/>
          <w:szCs w:val="24"/>
        </w:rPr>
      </w:pPr>
    </w:p>
    <w:p w:rsidR="00C32466" w:rsidRPr="00C32466" w:rsidRDefault="00C32466" w:rsidP="00C32466">
      <w:pPr>
        <w:spacing w:after="0" w:line="240" w:lineRule="auto"/>
        <w:ind w:firstLine="720"/>
        <w:jc w:val="both"/>
        <w:rPr>
          <w:rFonts w:ascii="Arial" w:hAnsi="Arial" w:cs="Arial"/>
          <w:sz w:val="24"/>
          <w:szCs w:val="24"/>
        </w:rPr>
      </w:pP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Угловой штамп уполномоченного</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органа по учету                              ______________________________</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 xml:space="preserve">                                          _______________________________</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 xml:space="preserve">                                          _______________________________</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 xml:space="preserve">                                          _______________________________</w:t>
      </w:r>
    </w:p>
    <w:p w:rsidR="00C32466" w:rsidRPr="00C32466" w:rsidRDefault="00C32466" w:rsidP="00C32466">
      <w:pPr>
        <w:spacing w:after="0" w:line="240" w:lineRule="auto"/>
        <w:ind w:firstLine="720"/>
        <w:jc w:val="center"/>
        <w:rPr>
          <w:rFonts w:ascii="Arial" w:hAnsi="Arial" w:cs="Arial"/>
          <w:sz w:val="24"/>
          <w:szCs w:val="24"/>
        </w:rPr>
      </w:pPr>
    </w:p>
    <w:p w:rsidR="00C32466" w:rsidRPr="00473019" w:rsidRDefault="00C32466" w:rsidP="00C32466">
      <w:pPr>
        <w:spacing w:after="0" w:line="240" w:lineRule="auto"/>
        <w:jc w:val="center"/>
        <w:rPr>
          <w:rFonts w:ascii="Arial" w:hAnsi="Arial" w:cs="Arial"/>
          <w:sz w:val="24"/>
          <w:szCs w:val="24"/>
        </w:rPr>
      </w:pPr>
      <w:r w:rsidRPr="00473019">
        <w:rPr>
          <w:rFonts w:ascii="Arial" w:hAnsi="Arial" w:cs="Arial"/>
          <w:bCs/>
          <w:sz w:val="24"/>
          <w:szCs w:val="24"/>
        </w:rPr>
        <w:t>УВЕДОМЛЕНИЕ</w:t>
      </w:r>
    </w:p>
    <w:p w:rsidR="00C32466" w:rsidRPr="00473019" w:rsidRDefault="00C32466" w:rsidP="00C32466">
      <w:pPr>
        <w:spacing w:after="0" w:line="240" w:lineRule="auto"/>
        <w:jc w:val="center"/>
        <w:rPr>
          <w:rFonts w:ascii="Arial" w:hAnsi="Arial" w:cs="Arial"/>
          <w:sz w:val="24"/>
          <w:szCs w:val="24"/>
        </w:rPr>
      </w:pPr>
      <w:r w:rsidRPr="00473019">
        <w:rPr>
          <w:rFonts w:ascii="Arial" w:hAnsi="Arial" w:cs="Arial"/>
          <w:bCs/>
          <w:sz w:val="24"/>
          <w:szCs w:val="24"/>
        </w:rPr>
        <w:t>о принятии гражданина на учет в качестве нуждающегося</w:t>
      </w:r>
    </w:p>
    <w:p w:rsidR="00C32466" w:rsidRPr="00473019" w:rsidRDefault="00C32466" w:rsidP="00C32466">
      <w:pPr>
        <w:spacing w:after="0" w:line="240" w:lineRule="auto"/>
        <w:jc w:val="center"/>
        <w:rPr>
          <w:rFonts w:ascii="Arial" w:hAnsi="Arial" w:cs="Arial"/>
          <w:sz w:val="24"/>
          <w:szCs w:val="24"/>
        </w:rPr>
      </w:pPr>
      <w:r w:rsidRPr="00473019">
        <w:rPr>
          <w:rFonts w:ascii="Arial" w:hAnsi="Arial" w:cs="Arial"/>
          <w:bCs/>
          <w:sz w:val="24"/>
          <w:szCs w:val="24"/>
        </w:rPr>
        <w:t>в жилом помещении</w:t>
      </w:r>
    </w:p>
    <w:p w:rsidR="00C32466" w:rsidRPr="00473019" w:rsidRDefault="00C32466" w:rsidP="00C32466">
      <w:pPr>
        <w:spacing w:after="0" w:line="240" w:lineRule="auto"/>
        <w:ind w:firstLine="720"/>
        <w:jc w:val="center"/>
        <w:rPr>
          <w:rFonts w:ascii="Arial" w:hAnsi="Arial" w:cs="Arial"/>
          <w:sz w:val="24"/>
          <w:szCs w:val="24"/>
        </w:rPr>
      </w:pP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1. Решением главы администрации ____________________________________</w:t>
      </w: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(наименование муниципального образования) от "__" _________ ____ г. № ____ на основании Вашего заявления, принятого уполномоченным органом по учету "__" _______ ____ г. в __ часов __ минут, Вы (с семьей из ____ человек) / Ваш подопечный _______________________________________________________</w:t>
      </w: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ab/>
      </w:r>
      <w:r w:rsidRPr="00C32466">
        <w:rPr>
          <w:rFonts w:ascii="Arial" w:hAnsi="Arial" w:cs="Arial"/>
          <w:sz w:val="24"/>
          <w:szCs w:val="24"/>
        </w:rPr>
        <w:tab/>
        <w:t xml:space="preserve">    </w:t>
      </w:r>
      <w:r w:rsidRPr="00C32466">
        <w:rPr>
          <w:rFonts w:ascii="Arial" w:hAnsi="Arial" w:cs="Arial"/>
          <w:sz w:val="24"/>
          <w:szCs w:val="24"/>
        </w:rPr>
        <w:tab/>
      </w:r>
      <w:r w:rsidRPr="00C32466">
        <w:rPr>
          <w:rFonts w:ascii="Arial" w:hAnsi="Arial" w:cs="Arial"/>
          <w:sz w:val="24"/>
          <w:szCs w:val="24"/>
        </w:rPr>
        <w:tab/>
      </w:r>
      <w:r w:rsidRPr="00C32466">
        <w:rPr>
          <w:rFonts w:ascii="Arial" w:hAnsi="Arial" w:cs="Arial"/>
          <w:sz w:val="24"/>
          <w:szCs w:val="24"/>
        </w:rPr>
        <w:tab/>
        <w:t xml:space="preserve"> (фамилия, имя, отчество полностью)</w:t>
      </w: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принят(ы)  на  учет в качестве нуждающего(их)ся в жилом помещении с датой "__" _________ ____ г. и временем _______ учета в едином общем списке и в отдельном(ых)  списке(ах)  (учета  права  на   внеочередное   обеспечение жильем). Ваш порядковый номер по  единому  общему  списку  на  дату  и  время принятия на учет ______. Номер учетного дела ______.</w:t>
      </w: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2. На основании документально подтвержденного права:</w:t>
      </w:r>
    </w:p>
    <w:tbl>
      <w:tblPr>
        <w:tblStyle w:val="afc"/>
        <w:tblW w:w="0" w:type="auto"/>
        <w:tblLook w:val="01E0"/>
      </w:tblPr>
      <w:tblGrid>
        <w:gridCol w:w="1008"/>
        <w:gridCol w:w="3918"/>
        <w:gridCol w:w="2464"/>
        <w:gridCol w:w="2464"/>
      </w:tblGrid>
      <w:tr w:rsidR="00C32466" w:rsidRPr="00C32466" w:rsidTr="00F4153A">
        <w:tc>
          <w:tcPr>
            <w:tcW w:w="1008" w:type="dxa"/>
          </w:tcPr>
          <w:p w:rsidR="00C32466" w:rsidRPr="00C32466" w:rsidRDefault="00C32466" w:rsidP="00C32466">
            <w:pPr>
              <w:jc w:val="center"/>
              <w:rPr>
                <w:rFonts w:ascii="Arial" w:hAnsi="Arial" w:cs="Arial"/>
                <w:sz w:val="24"/>
                <w:szCs w:val="24"/>
              </w:rPr>
            </w:pPr>
            <w:r w:rsidRPr="00C32466">
              <w:rPr>
                <w:rFonts w:ascii="Arial" w:hAnsi="Arial" w:cs="Arial"/>
                <w:sz w:val="24"/>
                <w:szCs w:val="24"/>
              </w:rPr>
              <w:t>№ п/п</w:t>
            </w:r>
          </w:p>
        </w:tc>
        <w:tc>
          <w:tcPr>
            <w:tcW w:w="3918" w:type="dxa"/>
          </w:tcPr>
          <w:p w:rsidR="00C32466" w:rsidRPr="00C32466" w:rsidRDefault="00C32466" w:rsidP="00C32466">
            <w:pPr>
              <w:jc w:val="center"/>
              <w:rPr>
                <w:rFonts w:ascii="Arial" w:hAnsi="Arial" w:cs="Arial"/>
                <w:sz w:val="24"/>
                <w:szCs w:val="24"/>
              </w:rPr>
            </w:pPr>
            <w:r w:rsidRPr="00C32466">
              <w:rPr>
                <w:rFonts w:ascii="Arial" w:hAnsi="Arial" w:cs="Arial"/>
                <w:sz w:val="24"/>
                <w:szCs w:val="24"/>
              </w:rPr>
              <w:t>Фамилия, имя, отчество (полностью) заявителя и членов его семьи/  подопечного заявителя</w:t>
            </w:r>
          </w:p>
        </w:tc>
        <w:tc>
          <w:tcPr>
            <w:tcW w:w="2464" w:type="dxa"/>
          </w:tcPr>
          <w:p w:rsidR="00C32466" w:rsidRPr="00C32466" w:rsidRDefault="00C32466" w:rsidP="00C32466">
            <w:pPr>
              <w:jc w:val="center"/>
              <w:rPr>
                <w:rFonts w:ascii="Arial" w:hAnsi="Arial" w:cs="Arial"/>
                <w:sz w:val="24"/>
                <w:szCs w:val="24"/>
              </w:rPr>
            </w:pPr>
            <w:r w:rsidRPr="00C32466">
              <w:rPr>
                <w:rFonts w:ascii="Arial" w:hAnsi="Arial" w:cs="Arial"/>
                <w:sz w:val="24"/>
                <w:szCs w:val="24"/>
              </w:rPr>
              <w:t>Родственные отношения членов семьи по отношению к заявителю</w:t>
            </w:r>
          </w:p>
        </w:tc>
        <w:tc>
          <w:tcPr>
            <w:tcW w:w="2464" w:type="dxa"/>
          </w:tcPr>
          <w:p w:rsidR="00C32466" w:rsidRPr="00C32466" w:rsidRDefault="00C32466" w:rsidP="00C32466">
            <w:pPr>
              <w:jc w:val="center"/>
              <w:rPr>
                <w:rFonts w:ascii="Arial" w:hAnsi="Arial" w:cs="Arial"/>
                <w:sz w:val="24"/>
                <w:szCs w:val="24"/>
              </w:rPr>
            </w:pPr>
            <w:r w:rsidRPr="00C32466">
              <w:rPr>
                <w:rFonts w:ascii="Arial" w:hAnsi="Arial" w:cs="Arial"/>
                <w:sz w:val="24"/>
                <w:szCs w:val="24"/>
              </w:rPr>
              <w:t>Порядковый номер в списке малоимущих граждан</w:t>
            </w:r>
          </w:p>
        </w:tc>
      </w:tr>
      <w:tr w:rsidR="00C32466" w:rsidRPr="00C32466" w:rsidTr="00F4153A">
        <w:tc>
          <w:tcPr>
            <w:tcW w:w="1008" w:type="dxa"/>
          </w:tcPr>
          <w:p w:rsidR="00C32466" w:rsidRPr="00C32466" w:rsidRDefault="00C32466" w:rsidP="00C32466">
            <w:pPr>
              <w:rPr>
                <w:rFonts w:ascii="Arial" w:hAnsi="Arial" w:cs="Arial"/>
                <w:sz w:val="24"/>
                <w:szCs w:val="24"/>
              </w:rPr>
            </w:pPr>
          </w:p>
        </w:tc>
        <w:tc>
          <w:tcPr>
            <w:tcW w:w="3918" w:type="dxa"/>
          </w:tcPr>
          <w:p w:rsidR="00C32466" w:rsidRPr="00C32466" w:rsidRDefault="00C32466" w:rsidP="00C32466">
            <w:pPr>
              <w:rPr>
                <w:rFonts w:ascii="Arial" w:hAnsi="Arial" w:cs="Arial"/>
                <w:sz w:val="24"/>
                <w:szCs w:val="24"/>
              </w:rPr>
            </w:pPr>
          </w:p>
        </w:tc>
        <w:tc>
          <w:tcPr>
            <w:tcW w:w="2464" w:type="dxa"/>
          </w:tcPr>
          <w:p w:rsidR="00C32466" w:rsidRPr="00C32466" w:rsidRDefault="00C32466" w:rsidP="00C32466">
            <w:pPr>
              <w:rPr>
                <w:rFonts w:ascii="Arial" w:hAnsi="Arial" w:cs="Arial"/>
                <w:sz w:val="24"/>
                <w:szCs w:val="24"/>
              </w:rPr>
            </w:pPr>
          </w:p>
        </w:tc>
        <w:tc>
          <w:tcPr>
            <w:tcW w:w="2464" w:type="dxa"/>
          </w:tcPr>
          <w:p w:rsidR="00C32466" w:rsidRPr="00C32466" w:rsidRDefault="00C32466" w:rsidP="00C32466">
            <w:pPr>
              <w:rPr>
                <w:rFonts w:ascii="Arial" w:hAnsi="Arial" w:cs="Arial"/>
                <w:sz w:val="24"/>
                <w:szCs w:val="24"/>
              </w:rPr>
            </w:pPr>
          </w:p>
        </w:tc>
      </w:tr>
      <w:tr w:rsidR="00C32466" w:rsidRPr="00C32466" w:rsidTr="00F4153A">
        <w:tc>
          <w:tcPr>
            <w:tcW w:w="1008" w:type="dxa"/>
          </w:tcPr>
          <w:p w:rsidR="00C32466" w:rsidRPr="00C32466" w:rsidRDefault="00C32466" w:rsidP="00C32466">
            <w:pPr>
              <w:rPr>
                <w:rFonts w:ascii="Arial" w:hAnsi="Arial" w:cs="Arial"/>
                <w:sz w:val="24"/>
                <w:szCs w:val="24"/>
              </w:rPr>
            </w:pPr>
          </w:p>
        </w:tc>
        <w:tc>
          <w:tcPr>
            <w:tcW w:w="3918" w:type="dxa"/>
          </w:tcPr>
          <w:p w:rsidR="00C32466" w:rsidRPr="00C32466" w:rsidRDefault="00C32466" w:rsidP="00C32466">
            <w:pPr>
              <w:rPr>
                <w:rFonts w:ascii="Arial" w:hAnsi="Arial" w:cs="Arial"/>
                <w:sz w:val="24"/>
                <w:szCs w:val="24"/>
              </w:rPr>
            </w:pPr>
          </w:p>
        </w:tc>
        <w:tc>
          <w:tcPr>
            <w:tcW w:w="2464" w:type="dxa"/>
          </w:tcPr>
          <w:p w:rsidR="00C32466" w:rsidRPr="00C32466" w:rsidRDefault="00C32466" w:rsidP="00C32466">
            <w:pPr>
              <w:rPr>
                <w:rFonts w:ascii="Arial" w:hAnsi="Arial" w:cs="Arial"/>
                <w:sz w:val="24"/>
                <w:szCs w:val="24"/>
              </w:rPr>
            </w:pPr>
          </w:p>
        </w:tc>
        <w:tc>
          <w:tcPr>
            <w:tcW w:w="2464" w:type="dxa"/>
          </w:tcPr>
          <w:p w:rsidR="00C32466" w:rsidRPr="00C32466" w:rsidRDefault="00C32466" w:rsidP="00C32466">
            <w:pPr>
              <w:rPr>
                <w:rFonts w:ascii="Arial" w:hAnsi="Arial" w:cs="Arial"/>
                <w:sz w:val="24"/>
                <w:szCs w:val="24"/>
              </w:rPr>
            </w:pPr>
          </w:p>
        </w:tc>
      </w:tr>
    </w:tbl>
    <w:p w:rsidR="00C32466" w:rsidRPr="00C32466" w:rsidRDefault="00C32466" w:rsidP="00C32466">
      <w:pPr>
        <w:spacing w:after="0" w:line="240" w:lineRule="auto"/>
        <w:rPr>
          <w:rFonts w:ascii="Arial" w:hAnsi="Arial" w:cs="Arial"/>
          <w:sz w:val="24"/>
          <w:szCs w:val="24"/>
        </w:rPr>
      </w:pP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 xml:space="preserve">внесены в  соответствии с </w:t>
      </w:r>
      <w:hyperlink r:id="rId24" w:history="1">
        <w:r w:rsidRPr="00C32466">
          <w:rPr>
            <w:rFonts w:ascii="Arial" w:hAnsi="Arial" w:cs="Arial"/>
            <w:sz w:val="24"/>
            <w:szCs w:val="24"/>
          </w:rPr>
          <w:t>частью 2 статьи 49</w:t>
        </w:r>
      </w:hyperlink>
      <w:r w:rsidRPr="00C32466">
        <w:rPr>
          <w:rFonts w:ascii="Arial" w:hAnsi="Arial" w:cs="Arial"/>
          <w:sz w:val="24"/>
          <w:szCs w:val="24"/>
        </w:rPr>
        <w:t xml:space="preserve"> Жилищного кодекса Российской Федерации в отдельный список по категории "малоимущие граждане";</w:t>
      </w:r>
    </w:p>
    <w:p w:rsidR="00C32466" w:rsidRPr="00C32466" w:rsidRDefault="00C32466" w:rsidP="00C32466">
      <w:pPr>
        <w:spacing w:after="0" w:line="240" w:lineRule="auto"/>
        <w:ind w:firstLine="720"/>
        <w:jc w:val="both"/>
        <w:rPr>
          <w:rFonts w:ascii="Arial" w:hAnsi="Arial" w:cs="Arial"/>
          <w:sz w:val="24"/>
          <w:szCs w:val="24"/>
        </w:rPr>
      </w:pPr>
    </w:p>
    <w:tbl>
      <w:tblPr>
        <w:tblStyle w:val="afc"/>
        <w:tblW w:w="0" w:type="auto"/>
        <w:tblLook w:val="01E0"/>
      </w:tblPr>
      <w:tblGrid>
        <w:gridCol w:w="1008"/>
        <w:gridCol w:w="3918"/>
        <w:gridCol w:w="2464"/>
        <w:gridCol w:w="2464"/>
      </w:tblGrid>
      <w:tr w:rsidR="00C32466" w:rsidRPr="00C32466" w:rsidTr="00F4153A">
        <w:tc>
          <w:tcPr>
            <w:tcW w:w="1008" w:type="dxa"/>
          </w:tcPr>
          <w:p w:rsidR="00C32466" w:rsidRPr="00C32466" w:rsidRDefault="00C32466" w:rsidP="00C32466">
            <w:pPr>
              <w:jc w:val="center"/>
              <w:rPr>
                <w:rFonts w:ascii="Arial" w:hAnsi="Arial" w:cs="Arial"/>
                <w:sz w:val="24"/>
                <w:szCs w:val="24"/>
              </w:rPr>
            </w:pPr>
            <w:r w:rsidRPr="00C32466">
              <w:rPr>
                <w:rFonts w:ascii="Arial" w:hAnsi="Arial" w:cs="Arial"/>
                <w:sz w:val="24"/>
                <w:szCs w:val="24"/>
              </w:rPr>
              <w:t>№ п/п</w:t>
            </w:r>
          </w:p>
        </w:tc>
        <w:tc>
          <w:tcPr>
            <w:tcW w:w="3918" w:type="dxa"/>
          </w:tcPr>
          <w:p w:rsidR="00C32466" w:rsidRPr="00C32466" w:rsidRDefault="00C32466" w:rsidP="00C32466">
            <w:pPr>
              <w:jc w:val="center"/>
              <w:rPr>
                <w:rFonts w:ascii="Arial" w:hAnsi="Arial" w:cs="Arial"/>
                <w:sz w:val="24"/>
                <w:szCs w:val="24"/>
              </w:rPr>
            </w:pPr>
            <w:r w:rsidRPr="00C32466">
              <w:rPr>
                <w:rFonts w:ascii="Arial" w:hAnsi="Arial" w:cs="Arial"/>
                <w:sz w:val="24"/>
                <w:szCs w:val="24"/>
              </w:rPr>
              <w:t>Фамилия, имя, отчество (полностью) заявителя и членов его семьи/  подопечного заявителя</w:t>
            </w:r>
          </w:p>
        </w:tc>
        <w:tc>
          <w:tcPr>
            <w:tcW w:w="2464" w:type="dxa"/>
          </w:tcPr>
          <w:p w:rsidR="00C32466" w:rsidRPr="00C32466" w:rsidRDefault="00C32466" w:rsidP="00C32466">
            <w:pPr>
              <w:jc w:val="center"/>
              <w:rPr>
                <w:rFonts w:ascii="Arial" w:hAnsi="Arial" w:cs="Arial"/>
                <w:sz w:val="24"/>
                <w:szCs w:val="24"/>
              </w:rPr>
            </w:pPr>
            <w:r w:rsidRPr="00C32466">
              <w:rPr>
                <w:rFonts w:ascii="Arial" w:hAnsi="Arial" w:cs="Arial"/>
                <w:sz w:val="24"/>
                <w:szCs w:val="24"/>
              </w:rPr>
              <w:t>Родственные отношения членов семьи по отношению к заявителю</w:t>
            </w:r>
          </w:p>
        </w:tc>
        <w:tc>
          <w:tcPr>
            <w:tcW w:w="2464" w:type="dxa"/>
          </w:tcPr>
          <w:p w:rsidR="00C32466" w:rsidRPr="00C32466" w:rsidRDefault="00C32466" w:rsidP="00C32466">
            <w:pPr>
              <w:jc w:val="center"/>
              <w:rPr>
                <w:rFonts w:ascii="Arial" w:hAnsi="Arial" w:cs="Arial"/>
                <w:sz w:val="24"/>
                <w:szCs w:val="24"/>
              </w:rPr>
            </w:pPr>
            <w:r w:rsidRPr="00C32466">
              <w:rPr>
                <w:rFonts w:ascii="Arial" w:hAnsi="Arial" w:cs="Arial"/>
                <w:sz w:val="24"/>
                <w:szCs w:val="24"/>
              </w:rPr>
              <w:t xml:space="preserve">Порядковый номер в списке граждан отдельной категории </w:t>
            </w:r>
          </w:p>
        </w:tc>
      </w:tr>
      <w:tr w:rsidR="00C32466" w:rsidRPr="00C32466" w:rsidTr="00F4153A">
        <w:tc>
          <w:tcPr>
            <w:tcW w:w="1008" w:type="dxa"/>
          </w:tcPr>
          <w:p w:rsidR="00C32466" w:rsidRPr="00C32466" w:rsidRDefault="00C32466" w:rsidP="00C32466">
            <w:pPr>
              <w:rPr>
                <w:rFonts w:ascii="Arial" w:hAnsi="Arial" w:cs="Arial"/>
                <w:sz w:val="24"/>
                <w:szCs w:val="24"/>
              </w:rPr>
            </w:pPr>
          </w:p>
        </w:tc>
        <w:tc>
          <w:tcPr>
            <w:tcW w:w="3918" w:type="dxa"/>
          </w:tcPr>
          <w:p w:rsidR="00C32466" w:rsidRPr="00C32466" w:rsidRDefault="00C32466" w:rsidP="00C32466">
            <w:pPr>
              <w:rPr>
                <w:rFonts w:ascii="Arial" w:hAnsi="Arial" w:cs="Arial"/>
                <w:sz w:val="24"/>
                <w:szCs w:val="24"/>
              </w:rPr>
            </w:pPr>
          </w:p>
        </w:tc>
        <w:tc>
          <w:tcPr>
            <w:tcW w:w="2464" w:type="dxa"/>
          </w:tcPr>
          <w:p w:rsidR="00C32466" w:rsidRPr="00C32466" w:rsidRDefault="00C32466" w:rsidP="00C32466">
            <w:pPr>
              <w:rPr>
                <w:rFonts w:ascii="Arial" w:hAnsi="Arial" w:cs="Arial"/>
                <w:sz w:val="24"/>
                <w:szCs w:val="24"/>
              </w:rPr>
            </w:pPr>
          </w:p>
        </w:tc>
        <w:tc>
          <w:tcPr>
            <w:tcW w:w="2464" w:type="dxa"/>
          </w:tcPr>
          <w:p w:rsidR="00C32466" w:rsidRPr="00C32466" w:rsidRDefault="00C32466" w:rsidP="00C32466">
            <w:pPr>
              <w:rPr>
                <w:rFonts w:ascii="Arial" w:hAnsi="Arial" w:cs="Arial"/>
                <w:sz w:val="24"/>
                <w:szCs w:val="24"/>
              </w:rPr>
            </w:pPr>
          </w:p>
        </w:tc>
      </w:tr>
      <w:tr w:rsidR="00C32466" w:rsidRPr="00C32466" w:rsidTr="00F4153A">
        <w:tc>
          <w:tcPr>
            <w:tcW w:w="1008" w:type="dxa"/>
          </w:tcPr>
          <w:p w:rsidR="00C32466" w:rsidRPr="00C32466" w:rsidRDefault="00C32466" w:rsidP="00C32466">
            <w:pPr>
              <w:rPr>
                <w:rFonts w:ascii="Arial" w:hAnsi="Arial" w:cs="Arial"/>
                <w:sz w:val="24"/>
                <w:szCs w:val="24"/>
              </w:rPr>
            </w:pPr>
          </w:p>
        </w:tc>
        <w:tc>
          <w:tcPr>
            <w:tcW w:w="3918" w:type="dxa"/>
          </w:tcPr>
          <w:p w:rsidR="00C32466" w:rsidRPr="00C32466" w:rsidRDefault="00C32466" w:rsidP="00C32466">
            <w:pPr>
              <w:rPr>
                <w:rFonts w:ascii="Arial" w:hAnsi="Arial" w:cs="Arial"/>
                <w:sz w:val="24"/>
                <w:szCs w:val="24"/>
              </w:rPr>
            </w:pPr>
          </w:p>
        </w:tc>
        <w:tc>
          <w:tcPr>
            <w:tcW w:w="2464" w:type="dxa"/>
          </w:tcPr>
          <w:p w:rsidR="00C32466" w:rsidRPr="00C32466" w:rsidRDefault="00C32466" w:rsidP="00C32466">
            <w:pPr>
              <w:rPr>
                <w:rFonts w:ascii="Arial" w:hAnsi="Arial" w:cs="Arial"/>
                <w:sz w:val="24"/>
                <w:szCs w:val="24"/>
              </w:rPr>
            </w:pPr>
          </w:p>
        </w:tc>
        <w:tc>
          <w:tcPr>
            <w:tcW w:w="2464" w:type="dxa"/>
          </w:tcPr>
          <w:p w:rsidR="00C32466" w:rsidRPr="00C32466" w:rsidRDefault="00C32466" w:rsidP="00C32466">
            <w:pPr>
              <w:rPr>
                <w:rFonts w:ascii="Arial" w:hAnsi="Arial" w:cs="Arial"/>
                <w:sz w:val="24"/>
                <w:szCs w:val="24"/>
              </w:rPr>
            </w:pPr>
          </w:p>
        </w:tc>
      </w:tr>
    </w:tbl>
    <w:p w:rsidR="00C32466" w:rsidRPr="00C32466" w:rsidRDefault="00C32466" w:rsidP="00C32466">
      <w:pPr>
        <w:spacing w:after="0" w:line="240" w:lineRule="auto"/>
        <w:rPr>
          <w:rFonts w:ascii="Arial" w:hAnsi="Arial" w:cs="Arial"/>
          <w:sz w:val="24"/>
          <w:szCs w:val="24"/>
        </w:rPr>
      </w:pP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внесены в соответствии с ________________________________________________</w:t>
      </w:r>
    </w:p>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ab/>
      </w:r>
      <w:r w:rsidRPr="00C32466">
        <w:rPr>
          <w:rFonts w:ascii="Arial" w:hAnsi="Arial" w:cs="Arial"/>
          <w:sz w:val="24"/>
          <w:szCs w:val="24"/>
        </w:rPr>
        <w:tab/>
      </w:r>
      <w:r w:rsidRPr="00C32466">
        <w:rPr>
          <w:rFonts w:ascii="Arial" w:hAnsi="Arial" w:cs="Arial"/>
          <w:sz w:val="24"/>
          <w:szCs w:val="24"/>
        </w:rPr>
        <w:tab/>
        <w:t>(наименование нормативного правового акта)</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в отдельный список по категории ________________________________________;</w:t>
      </w:r>
    </w:p>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ab/>
      </w:r>
      <w:r w:rsidRPr="00C32466">
        <w:rPr>
          <w:rFonts w:ascii="Arial" w:hAnsi="Arial" w:cs="Arial"/>
          <w:sz w:val="24"/>
          <w:szCs w:val="24"/>
        </w:rPr>
        <w:tab/>
      </w:r>
      <w:r w:rsidRPr="00C32466">
        <w:rPr>
          <w:rFonts w:ascii="Arial" w:hAnsi="Arial" w:cs="Arial"/>
          <w:sz w:val="24"/>
          <w:szCs w:val="24"/>
        </w:rPr>
        <w:tab/>
      </w:r>
      <w:r w:rsidRPr="00C32466">
        <w:rPr>
          <w:rFonts w:ascii="Arial" w:hAnsi="Arial" w:cs="Arial"/>
          <w:sz w:val="24"/>
          <w:szCs w:val="24"/>
        </w:rPr>
        <w:tab/>
      </w:r>
      <w:r w:rsidRPr="00C32466">
        <w:rPr>
          <w:rFonts w:ascii="Arial" w:hAnsi="Arial" w:cs="Arial"/>
          <w:sz w:val="24"/>
          <w:szCs w:val="24"/>
        </w:rPr>
        <w:tab/>
        <w:t>(наименование категории, определенной</w:t>
      </w:r>
    </w:p>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ab/>
      </w:r>
      <w:r w:rsidRPr="00C32466">
        <w:rPr>
          <w:rFonts w:ascii="Arial" w:hAnsi="Arial" w:cs="Arial"/>
          <w:sz w:val="24"/>
          <w:szCs w:val="24"/>
        </w:rPr>
        <w:tab/>
      </w:r>
      <w:r w:rsidRPr="00C32466">
        <w:rPr>
          <w:rFonts w:ascii="Arial" w:hAnsi="Arial" w:cs="Arial"/>
          <w:sz w:val="24"/>
          <w:szCs w:val="24"/>
        </w:rPr>
        <w:tab/>
      </w:r>
      <w:r w:rsidRPr="00C32466">
        <w:rPr>
          <w:rFonts w:ascii="Arial" w:hAnsi="Arial" w:cs="Arial"/>
          <w:sz w:val="24"/>
          <w:szCs w:val="24"/>
        </w:rPr>
        <w:tab/>
      </w:r>
      <w:r w:rsidRPr="00C32466">
        <w:rPr>
          <w:rFonts w:ascii="Arial" w:hAnsi="Arial" w:cs="Arial"/>
          <w:sz w:val="24"/>
          <w:szCs w:val="24"/>
        </w:rPr>
        <w:tab/>
        <w:t>федеральным нормативным правовым актом</w:t>
      </w:r>
    </w:p>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ab/>
      </w:r>
      <w:r w:rsidRPr="00C32466">
        <w:rPr>
          <w:rFonts w:ascii="Arial" w:hAnsi="Arial" w:cs="Arial"/>
          <w:sz w:val="24"/>
          <w:szCs w:val="24"/>
        </w:rPr>
        <w:tab/>
      </w:r>
      <w:r w:rsidRPr="00C32466">
        <w:rPr>
          <w:rFonts w:ascii="Arial" w:hAnsi="Arial" w:cs="Arial"/>
          <w:sz w:val="24"/>
          <w:szCs w:val="24"/>
        </w:rPr>
        <w:tab/>
      </w:r>
      <w:r w:rsidRPr="00C32466">
        <w:rPr>
          <w:rFonts w:ascii="Arial" w:hAnsi="Arial" w:cs="Arial"/>
          <w:sz w:val="24"/>
          <w:szCs w:val="24"/>
        </w:rPr>
        <w:tab/>
        <w:t>или законом Краснодарского края)</w:t>
      </w:r>
    </w:p>
    <w:p w:rsidR="00C32466" w:rsidRPr="00C32466" w:rsidRDefault="00C32466" w:rsidP="00C32466">
      <w:pPr>
        <w:spacing w:after="0" w:line="240" w:lineRule="auto"/>
        <w:jc w:val="center"/>
        <w:rPr>
          <w:rFonts w:ascii="Arial" w:hAnsi="Arial" w:cs="Arial"/>
          <w:sz w:val="24"/>
          <w:szCs w:val="24"/>
        </w:rPr>
      </w:pPr>
    </w:p>
    <w:tbl>
      <w:tblPr>
        <w:tblStyle w:val="afc"/>
        <w:tblW w:w="0" w:type="auto"/>
        <w:tblLook w:val="01E0"/>
      </w:tblPr>
      <w:tblGrid>
        <w:gridCol w:w="1008"/>
        <w:gridCol w:w="3918"/>
        <w:gridCol w:w="2464"/>
        <w:gridCol w:w="2464"/>
      </w:tblGrid>
      <w:tr w:rsidR="00C32466" w:rsidRPr="00C32466" w:rsidTr="00F4153A">
        <w:tc>
          <w:tcPr>
            <w:tcW w:w="1008" w:type="dxa"/>
          </w:tcPr>
          <w:p w:rsidR="00C32466" w:rsidRPr="00C32466" w:rsidRDefault="00C32466" w:rsidP="00C32466">
            <w:pPr>
              <w:jc w:val="center"/>
              <w:rPr>
                <w:rFonts w:ascii="Arial" w:hAnsi="Arial" w:cs="Arial"/>
                <w:sz w:val="24"/>
                <w:szCs w:val="24"/>
              </w:rPr>
            </w:pPr>
            <w:r w:rsidRPr="00C32466">
              <w:rPr>
                <w:rFonts w:ascii="Arial" w:hAnsi="Arial" w:cs="Arial"/>
                <w:sz w:val="24"/>
                <w:szCs w:val="24"/>
              </w:rPr>
              <w:t>№ п/п</w:t>
            </w:r>
          </w:p>
        </w:tc>
        <w:tc>
          <w:tcPr>
            <w:tcW w:w="3918" w:type="dxa"/>
          </w:tcPr>
          <w:p w:rsidR="00C32466" w:rsidRPr="00C32466" w:rsidRDefault="00C32466" w:rsidP="00C32466">
            <w:pPr>
              <w:jc w:val="center"/>
              <w:rPr>
                <w:rFonts w:ascii="Arial" w:hAnsi="Arial" w:cs="Arial"/>
                <w:sz w:val="24"/>
                <w:szCs w:val="24"/>
              </w:rPr>
            </w:pPr>
            <w:r w:rsidRPr="00C32466">
              <w:rPr>
                <w:rFonts w:ascii="Arial" w:hAnsi="Arial" w:cs="Arial"/>
                <w:sz w:val="24"/>
                <w:szCs w:val="24"/>
              </w:rPr>
              <w:t>Фамилия, имя, отчество (полностью) заявителя и членов его семьи/  подопечного заявителя</w:t>
            </w:r>
          </w:p>
        </w:tc>
        <w:tc>
          <w:tcPr>
            <w:tcW w:w="2464" w:type="dxa"/>
          </w:tcPr>
          <w:p w:rsidR="00C32466" w:rsidRPr="00C32466" w:rsidRDefault="00C32466" w:rsidP="00C32466">
            <w:pPr>
              <w:jc w:val="center"/>
              <w:rPr>
                <w:rFonts w:ascii="Arial" w:hAnsi="Arial" w:cs="Arial"/>
                <w:sz w:val="24"/>
                <w:szCs w:val="24"/>
              </w:rPr>
            </w:pPr>
            <w:r w:rsidRPr="00C32466">
              <w:rPr>
                <w:rFonts w:ascii="Arial" w:hAnsi="Arial" w:cs="Arial"/>
                <w:sz w:val="24"/>
                <w:szCs w:val="24"/>
              </w:rPr>
              <w:t>Родственные отношения членов семьи по отношению к заявителю</w:t>
            </w:r>
          </w:p>
        </w:tc>
        <w:tc>
          <w:tcPr>
            <w:tcW w:w="2464" w:type="dxa"/>
          </w:tcPr>
          <w:p w:rsidR="00C32466" w:rsidRPr="00C32466" w:rsidRDefault="00C32466" w:rsidP="00C32466">
            <w:pPr>
              <w:jc w:val="center"/>
              <w:rPr>
                <w:rFonts w:ascii="Arial" w:hAnsi="Arial" w:cs="Arial"/>
                <w:sz w:val="24"/>
                <w:szCs w:val="24"/>
              </w:rPr>
            </w:pPr>
            <w:r w:rsidRPr="00C32466">
              <w:rPr>
                <w:rFonts w:ascii="Arial" w:hAnsi="Arial" w:cs="Arial"/>
                <w:sz w:val="24"/>
                <w:szCs w:val="24"/>
              </w:rPr>
              <w:t xml:space="preserve">Порядковый номер в списке граждан отдельной категории </w:t>
            </w:r>
          </w:p>
        </w:tc>
      </w:tr>
      <w:tr w:rsidR="00C32466" w:rsidRPr="00C32466" w:rsidTr="00F4153A">
        <w:tc>
          <w:tcPr>
            <w:tcW w:w="1008" w:type="dxa"/>
          </w:tcPr>
          <w:p w:rsidR="00C32466" w:rsidRPr="00C32466" w:rsidRDefault="00C32466" w:rsidP="00C32466">
            <w:pPr>
              <w:rPr>
                <w:rFonts w:ascii="Arial" w:hAnsi="Arial" w:cs="Arial"/>
                <w:sz w:val="24"/>
                <w:szCs w:val="24"/>
              </w:rPr>
            </w:pPr>
          </w:p>
        </w:tc>
        <w:tc>
          <w:tcPr>
            <w:tcW w:w="3918" w:type="dxa"/>
          </w:tcPr>
          <w:p w:rsidR="00C32466" w:rsidRPr="00C32466" w:rsidRDefault="00C32466" w:rsidP="00C32466">
            <w:pPr>
              <w:rPr>
                <w:rFonts w:ascii="Arial" w:hAnsi="Arial" w:cs="Arial"/>
                <w:sz w:val="24"/>
                <w:szCs w:val="24"/>
              </w:rPr>
            </w:pPr>
          </w:p>
        </w:tc>
        <w:tc>
          <w:tcPr>
            <w:tcW w:w="2464" w:type="dxa"/>
          </w:tcPr>
          <w:p w:rsidR="00C32466" w:rsidRPr="00C32466" w:rsidRDefault="00C32466" w:rsidP="00C32466">
            <w:pPr>
              <w:rPr>
                <w:rFonts w:ascii="Arial" w:hAnsi="Arial" w:cs="Arial"/>
                <w:sz w:val="24"/>
                <w:szCs w:val="24"/>
              </w:rPr>
            </w:pPr>
          </w:p>
        </w:tc>
        <w:tc>
          <w:tcPr>
            <w:tcW w:w="2464" w:type="dxa"/>
          </w:tcPr>
          <w:p w:rsidR="00C32466" w:rsidRPr="00C32466" w:rsidRDefault="00C32466" w:rsidP="00C32466">
            <w:pPr>
              <w:rPr>
                <w:rFonts w:ascii="Arial" w:hAnsi="Arial" w:cs="Arial"/>
                <w:sz w:val="24"/>
                <w:szCs w:val="24"/>
              </w:rPr>
            </w:pPr>
          </w:p>
        </w:tc>
      </w:tr>
      <w:tr w:rsidR="00C32466" w:rsidRPr="00C32466" w:rsidTr="00F4153A">
        <w:tc>
          <w:tcPr>
            <w:tcW w:w="1008" w:type="dxa"/>
          </w:tcPr>
          <w:p w:rsidR="00C32466" w:rsidRPr="00C32466" w:rsidRDefault="00C32466" w:rsidP="00C32466">
            <w:pPr>
              <w:rPr>
                <w:rFonts w:ascii="Arial" w:hAnsi="Arial" w:cs="Arial"/>
                <w:sz w:val="24"/>
                <w:szCs w:val="24"/>
              </w:rPr>
            </w:pPr>
          </w:p>
        </w:tc>
        <w:tc>
          <w:tcPr>
            <w:tcW w:w="3918" w:type="dxa"/>
          </w:tcPr>
          <w:p w:rsidR="00C32466" w:rsidRPr="00C32466" w:rsidRDefault="00C32466" w:rsidP="00C32466">
            <w:pPr>
              <w:rPr>
                <w:rFonts w:ascii="Arial" w:hAnsi="Arial" w:cs="Arial"/>
                <w:sz w:val="24"/>
                <w:szCs w:val="24"/>
              </w:rPr>
            </w:pPr>
          </w:p>
        </w:tc>
        <w:tc>
          <w:tcPr>
            <w:tcW w:w="2464" w:type="dxa"/>
          </w:tcPr>
          <w:p w:rsidR="00C32466" w:rsidRPr="00C32466" w:rsidRDefault="00C32466" w:rsidP="00C32466">
            <w:pPr>
              <w:rPr>
                <w:rFonts w:ascii="Arial" w:hAnsi="Arial" w:cs="Arial"/>
                <w:sz w:val="24"/>
                <w:szCs w:val="24"/>
              </w:rPr>
            </w:pPr>
          </w:p>
        </w:tc>
        <w:tc>
          <w:tcPr>
            <w:tcW w:w="2464" w:type="dxa"/>
          </w:tcPr>
          <w:p w:rsidR="00C32466" w:rsidRPr="00C32466" w:rsidRDefault="00C32466" w:rsidP="00C32466">
            <w:pPr>
              <w:rPr>
                <w:rFonts w:ascii="Arial" w:hAnsi="Arial" w:cs="Arial"/>
                <w:sz w:val="24"/>
                <w:szCs w:val="24"/>
              </w:rPr>
            </w:pPr>
          </w:p>
        </w:tc>
      </w:tr>
    </w:tbl>
    <w:p w:rsidR="00C32466" w:rsidRPr="00C32466" w:rsidRDefault="00C32466" w:rsidP="00C32466">
      <w:pPr>
        <w:spacing w:after="0" w:line="240" w:lineRule="auto"/>
        <w:ind w:firstLine="720"/>
        <w:jc w:val="both"/>
        <w:rPr>
          <w:rFonts w:ascii="Arial" w:hAnsi="Arial" w:cs="Arial"/>
          <w:sz w:val="24"/>
          <w:szCs w:val="24"/>
        </w:rPr>
      </w:pPr>
    </w:p>
    <w:p w:rsidR="00C32466" w:rsidRPr="00C32466" w:rsidRDefault="00C32466" w:rsidP="00C32466">
      <w:pPr>
        <w:spacing w:after="0" w:line="240" w:lineRule="auto"/>
        <w:rPr>
          <w:rFonts w:ascii="Arial" w:hAnsi="Arial" w:cs="Arial"/>
          <w:sz w:val="24"/>
          <w:szCs w:val="24"/>
        </w:rPr>
      </w:pP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внесены в соответствии с ________________________________________________</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 xml:space="preserve">                            (наименование нормативного правового акта)</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в отдельный список по категории ________________________________________.</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 xml:space="preserve">                                  (наименование категории, определенной</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 xml:space="preserve">                                 </w:t>
      </w:r>
      <w:r w:rsidRPr="00C32466">
        <w:rPr>
          <w:rFonts w:ascii="Arial" w:hAnsi="Arial" w:cs="Arial"/>
          <w:sz w:val="24"/>
          <w:szCs w:val="24"/>
        </w:rPr>
        <w:tab/>
      </w:r>
      <w:r w:rsidRPr="00C32466">
        <w:rPr>
          <w:rFonts w:ascii="Arial" w:hAnsi="Arial" w:cs="Arial"/>
          <w:sz w:val="24"/>
          <w:szCs w:val="24"/>
        </w:rPr>
        <w:tab/>
      </w:r>
      <w:r w:rsidRPr="00C32466">
        <w:rPr>
          <w:rFonts w:ascii="Arial" w:hAnsi="Arial" w:cs="Arial"/>
          <w:sz w:val="24"/>
          <w:szCs w:val="24"/>
        </w:rPr>
        <w:tab/>
      </w:r>
      <w:r w:rsidRPr="00C32466">
        <w:rPr>
          <w:rFonts w:ascii="Arial" w:hAnsi="Arial" w:cs="Arial"/>
          <w:sz w:val="24"/>
          <w:szCs w:val="24"/>
        </w:rPr>
        <w:tab/>
        <w:t>федеральным нормативным правовым актом</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 xml:space="preserve">                                   </w:t>
      </w:r>
      <w:r w:rsidRPr="00C32466">
        <w:rPr>
          <w:rFonts w:ascii="Arial" w:hAnsi="Arial" w:cs="Arial"/>
          <w:sz w:val="24"/>
          <w:szCs w:val="24"/>
        </w:rPr>
        <w:tab/>
      </w:r>
      <w:r w:rsidRPr="00C32466">
        <w:rPr>
          <w:rFonts w:ascii="Arial" w:hAnsi="Arial" w:cs="Arial"/>
          <w:sz w:val="24"/>
          <w:szCs w:val="24"/>
        </w:rPr>
        <w:tab/>
      </w:r>
      <w:r w:rsidRPr="00C32466">
        <w:rPr>
          <w:rFonts w:ascii="Arial" w:hAnsi="Arial" w:cs="Arial"/>
          <w:sz w:val="24"/>
          <w:szCs w:val="24"/>
        </w:rPr>
        <w:tab/>
      </w:r>
      <w:r w:rsidRPr="00C32466">
        <w:rPr>
          <w:rFonts w:ascii="Arial" w:hAnsi="Arial" w:cs="Arial"/>
          <w:sz w:val="24"/>
          <w:szCs w:val="24"/>
        </w:rPr>
        <w:tab/>
      </w:r>
      <w:r w:rsidRPr="00C32466">
        <w:rPr>
          <w:rFonts w:ascii="Arial" w:hAnsi="Arial" w:cs="Arial"/>
          <w:sz w:val="24"/>
          <w:szCs w:val="24"/>
        </w:rPr>
        <w:tab/>
        <w:t xml:space="preserve"> или законом Краснодарского края)</w:t>
      </w:r>
    </w:p>
    <w:p w:rsidR="00C32466" w:rsidRPr="00C32466" w:rsidRDefault="00C32466" w:rsidP="00C32466">
      <w:pPr>
        <w:spacing w:after="0" w:line="240" w:lineRule="auto"/>
        <w:ind w:firstLine="720"/>
        <w:jc w:val="both"/>
        <w:rPr>
          <w:rFonts w:ascii="Arial" w:hAnsi="Arial" w:cs="Arial"/>
          <w:sz w:val="24"/>
          <w:szCs w:val="24"/>
        </w:rPr>
      </w:pP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В соответствии с ___________________________ учтено право на внеочередное</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 xml:space="preserve">                 (наименование нормативного правового акта)</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обеспечение жильем по категории ________________________________________</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 xml:space="preserve">                                (наименование категории граждан, имеющих</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 xml:space="preserve">                               </w:t>
      </w:r>
      <w:r w:rsidRPr="00C32466">
        <w:rPr>
          <w:rFonts w:ascii="Arial" w:hAnsi="Arial" w:cs="Arial"/>
          <w:sz w:val="24"/>
          <w:szCs w:val="24"/>
        </w:rPr>
        <w:tab/>
      </w:r>
      <w:r w:rsidRPr="00C32466">
        <w:rPr>
          <w:rFonts w:ascii="Arial" w:hAnsi="Arial" w:cs="Arial"/>
          <w:sz w:val="24"/>
          <w:szCs w:val="24"/>
        </w:rPr>
        <w:tab/>
      </w:r>
      <w:r w:rsidRPr="00C32466">
        <w:rPr>
          <w:rFonts w:ascii="Arial" w:hAnsi="Arial" w:cs="Arial"/>
          <w:sz w:val="24"/>
          <w:szCs w:val="24"/>
        </w:rPr>
        <w:tab/>
      </w:r>
      <w:r w:rsidRPr="00C32466">
        <w:rPr>
          <w:rFonts w:ascii="Arial" w:hAnsi="Arial" w:cs="Arial"/>
          <w:sz w:val="24"/>
          <w:szCs w:val="24"/>
        </w:rPr>
        <w:tab/>
        <w:t xml:space="preserve"> право на внеочередное обеспечение жильем)</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следующих граждан:</w:t>
      </w:r>
    </w:p>
    <w:tbl>
      <w:tblPr>
        <w:tblStyle w:val="afc"/>
        <w:tblW w:w="0" w:type="auto"/>
        <w:tblLook w:val="01E0"/>
      </w:tblPr>
      <w:tblGrid>
        <w:gridCol w:w="1008"/>
        <w:gridCol w:w="4140"/>
        <w:gridCol w:w="4706"/>
      </w:tblGrid>
      <w:tr w:rsidR="00C32466" w:rsidRPr="00C32466" w:rsidTr="00F4153A">
        <w:tc>
          <w:tcPr>
            <w:tcW w:w="1008" w:type="dxa"/>
          </w:tcPr>
          <w:p w:rsidR="00C32466" w:rsidRPr="00C32466" w:rsidRDefault="00C32466" w:rsidP="00C32466">
            <w:pPr>
              <w:rPr>
                <w:rFonts w:ascii="Arial" w:hAnsi="Arial" w:cs="Arial"/>
                <w:sz w:val="24"/>
                <w:szCs w:val="24"/>
              </w:rPr>
            </w:pPr>
            <w:r w:rsidRPr="00C32466">
              <w:rPr>
                <w:rFonts w:ascii="Arial" w:hAnsi="Arial" w:cs="Arial"/>
                <w:sz w:val="24"/>
                <w:szCs w:val="24"/>
              </w:rPr>
              <w:t>№ п/п</w:t>
            </w:r>
          </w:p>
        </w:tc>
        <w:tc>
          <w:tcPr>
            <w:tcW w:w="4140" w:type="dxa"/>
          </w:tcPr>
          <w:p w:rsidR="00C32466" w:rsidRPr="00C32466" w:rsidRDefault="00C32466" w:rsidP="00C32466">
            <w:pPr>
              <w:rPr>
                <w:rFonts w:ascii="Arial" w:hAnsi="Arial" w:cs="Arial"/>
                <w:sz w:val="24"/>
                <w:szCs w:val="24"/>
              </w:rPr>
            </w:pPr>
            <w:r w:rsidRPr="00C32466">
              <w:rPr>
                <w:rFonts w:ascii="Arial" w:hAnsi="Arial" w:cs="Arial"/>
                <w:sz w:val="24"/>
                <w:szCs w:val="24"/>
              </w:rPr>
              <w:t>Фамилия, имя, отчество (полностью) заявителя и членов его семьи/  подопечного заявителя</w:t>
            </w:r>
          </w:p>
        </w:tc>
        <w:tc>
          <w:tcPr>
            <w:tcW w:w="4706" w:type="dxa"/>
          </w:tcPr>
          <w:p w:rsidR="00C32466" w:rsidRPr="00C32466" w:rsidRDefault="00C32466" w:rsidP="00C32466">
            <w:pPr>
              <w:rPr>
                <w:rFonts w:ascii="Arial" w:hAnsi="Arial" w:cs="Arial"/>
                <w:sz w:val="24"/>
                <w:szCs w:val="24"/>
              </w:rPr>
            </w:pPr>
            <w:r w:rsidRPr="00C32466">
              <w:rPr>
                <w:rFonts w:ascii="Arial" w:hAnsi="Arial" w:cs="Arial"/>
                <w:sz w:val="24"/>
                <w:szCs w:val="24"/>
              </w:rPr>
              <w:t>Родственные отношения членов семьи по отношению к заявителю</w:t>
            </w:r>
          </w:p>
        </w:tc>
      </w:tr>
      <w:tr w:rsidR="00C32466" w:rsidRPr="00C32466" w:rsidTr="00F4153A">
        <w:tc>
          <w:tcPr>
            <w:tcW w:w="1008" w:type="dxa"/>
          </w:tcPr>
          <w:p w:rsidR="00C32466" w:rsidRPr="00C32466" w:rsidRDefault="00C32466" w:rsidP="00C32466">
            <w:pPr>
              <w:rPr>
                <w:rFonts w:ascii="Arial" w:hAnsi="Arial" w:cs="Arial"/>
                <w:sz w:val="24"/>
                <w:szCs w:val="24"/>
              </w:rPr>
            </w:pPr>
          </w:p>
        </w:tc>
        <w:tc>
          <w:tcPr>
            <w:tcW w:w="4140" w:type="dxa"/>
          </w:tcPr>
          <w:p w:rsidR="00C32466" w:rsidRPr="00C32466" w:rsidRDefault="00C32466" w:rsidP="00C32466">
            <w:pPr>
              <w:rPr>
                <w:rFonts w:ascii="Arial" w:hAnsi="Arial" w:cs="Arial"/>
                <w:sz w:val="24"/>
                <w:szCs w:val="24"/>
              </w:rPr>
            </w:pPr>
          </w:p>
        </w:tc>
        <w:tc>
          <w:tcPr>
            <w:tcW w:w="4706" w:type="dxa"/>
          </w:tcPr>
          <w:p w:rsidR="00C32466" w:rsidRPr="00C32466" w:rsidRDefault="00C32466" w:rsidP="00C32466">
            <w:pPr>
              <w:rPr>
                <w:rFonts w:ascii="Arial" w:hAnsi="Arial" w:cs="Arial"/>
                <w:sz w:val="24"/>
                <w:szCs w:val="24"/>
              </w:rPr>
            </w:pPr>
          </w:p>
        </w:tc>
      </w:tr>
      <w:tr w:rsidR="00C32466" w:rsidRPr="00C32466" w:rsidTr="00F4153A">
        <w:tc>
          <w:tcPr>
            <w:tcW w:w="1008" w:type="dxa"/>
          </w:tcPr>
          <w:p w:rsidR="00C32466" w:rsidRPr="00C32466" w:rsidRDefault="00C32466" w:rsidP="00C32466">
            <w:pPr>
              <w:rPr>
                <w:rFonts w:ascii="Arial" w:hAnsi="Arial" w:cs="Arial"/>
                <w:sz w:val="24"/>
                <w:szCs w:val="24"/>
              </w:rPr>
            </w:pPr>
          </w:p>
        </w:tc>
        <w:tc>
          <w:tcPr>
            <w:tcW w:w="4140" w:type="dxa"/>
          </w:tcPr>
          <w:p w:rsidR="00C32466" w:rsidRPr="00C32466" w:rsidRDefault="00C32466" w:rsidP="00C32466">
            <w:pPr>
              <w:rPr>
                <w:rFonts w:ascii="Arial" w:hAnsi="Arial" w:cs="Arial"/>
                <w:sz w:val="24"/>
                <w:szCs w:val="24"/>
              </w:rPr>
            </w:pPr>
          </w:p>
        </w:tc>
        <w:tc>
          <w:tcPr>
            <w:tcW w:w="4706" w:type="dxa"/>
          </w:tcPr>
          <w:p w:rsidR="00C32466" w:rsidRPr="00C32466" w:rsidRDefault="00C32466" w:rsidP="00C32466">
            <w:pPr>
              <w:rPr>
                <w:rFonts w:ascii="Arial" w:hAnsi="Arial" w:cs="Arial"/>
                <w:sz w:val="24"/>
                <w:szCs w:val="24"/>
              </w:rPr>
            </w:pPr>
          </w:p>
        </w:tc>
      </w:tr>
    </w:tbl>
    <w:p w:rsidR="00C32466" w:rsidRPr="00C32466" w:rsidRDefault="00C32466" w:rsidP="00C32466">
      <w:pPr>
        <w:spacing w:after="0" w:line="240" w:lineRule="auto"/>
        <w:rPr>
          <w:rFonts w:ascii="Arial" w:hAnsi="Arial" w:cs="Arial"/>
          <w:sz w:val="24"/>
          <w:szCs w:val="24"/>
        </w:rPr>
      </w:pPr>
    </w:p>
    <w:p w:rsidR="00C32466" w:rsidRPr="00C32466" w:rsidRDefault="00C32466" w:rsidP="00C32466">
      <w:pPr>
        <w:spacing w:after="0" w:line="240" w:lineRule="auto"/>
        <w:ind w:firstLine="720"/>
        <w:jc w:val="both"/>
        <w:rPr>
          <w:rFonts w:ascii="Arial" w:hAnsi="Arial" w:cs="Arial"/>
          <w:sz w:val="24"/>
          <w:szCs w:val="24"/>
        </w:rPr>
      </w:pP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В соответствии с ___________________________ учтено право на внеочередное</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lastRenderedPageBreak/>
        <w:t xml:space="preserve">                 (наименование нормативного правового акта)</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обеспечение жильем по категории ________________________________________</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 xml:space="preserve">                                (наименование категории граждан, имеющих</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 xml:space="preserve">                               </w:t>
      </w:r>
      <w:r w:rsidRPr="00C32466">
        <w:rPr>
          <w:rFonts w:ascii="Arial" w:hAnsi="Arial" w:cs="Arial"/>
          <w:sz w:val="24"/>
          <w:szCs w:val="24"/>
        </w:rPr>
        <w:tab/>
      </w:r>
      <w:r w:rsidRPr="00C32466">
        <w:rPr>
          <w:rFonts w:ascii="Arial" w:hAnsi="Arial" w:cs="Arial"/>
          <w:sz w:val="24"/>
          <w:szCs w:val="24"/>
        </w:rPr>
        <w:tab/>
      </w:r>
      <w:r w:rsidRPr="00C32466">
        <w:rPr>
          <w:rFonts w:ascii="Arial" w:hAnsi="Arial" w:cs="Arial"/>
          <w:sz w:val="24"/>
          <w:szCs w:val="24"/>
        </w:rPr>
        <w:tab/>
      </w:r>
      <w:r w:rsidRPr="00C32466">
        <w:rPr>
          <w:rFonts w:ascii="Arial" w:hAnsi="Arial" w:cs="Arial"/>
          <w:sz w:val="24"/>
          <w:szCs w:val="24"/>
        </w:rPr>
        <w:tab/>
        <w:t xml:space="preserve"> право на внеочередное обеспечение жильем)</w:t>
      </w:r>
    </w:p>
    <w:p w:rsidR="00C32466" w:rsidRPr="00C32466" w:rsidRDefault="00C32466" w:rsidP="00C32466">
      <w:pPr>
        <w:spacing w:after="0" w:line="240" w:lineRule="auto"/>
        <w:rPr>
          <w:rFonts w:ascii="Arial" w:hAnsi="Arial" w:cs="Arial"/>
          <w:sz w:val="24"/>
          <w:szCs w:val="24"/>
        </w:rPr>
      </w:pPr>
      <w:r w:rsidRPr="00C32466">
        <w:rPr>
          <w:rFonts w:ascii="Arial" w:hAnsi="Arial" w:cs="Arial"/>
          <w:sz w:val="24"/>
          <w:szCs w:val="24"/>
        </w:rPr>
        <w:t>следующих граждан:</w:t>
      </w:r>
    </w:p>
    <w:p w:rsidR="00C32466" w:rsidRPr="00C32466" w:rsidRDefault="00C32466" w:rsidP="00C32466">
      <w:pPr>
        <w:spacing w:after="0" w:line="240" w:lineRule="auto"/>
        <w:rPr>
          <w:rFonts w:ascii="Arial" w:hAnsi="Arial" w:cs="Arial"/>
          <w:sz w:val="24"/>
          <w:szCs w:val="24"/>
        </w:rPr>
      </w:pPr>
    </w:p>
    <w:tbl>
      <w:tblPr>
        <w:tblStyle w:val="afc"/>
        <w:tblW w:w="0" w:type="auto"/>
        <w:tblLook w:val="01E0"/>
      </w:tblPr>
      <w:tblGrid>
        <w:gridCol w:w="1008"/>
        <w:gridCol w:w="4140"/>
        <w:gridCol w:w="4706"/>
      </w:tblGrid>
      <w:tr w:rsidR="00C32466" w:rsidRPr="00C32466" w:rsidTr="00F4153A">
        <w:tc>
          <w:tcPr>
            <w:tcW w:w="1008" w:type="dxa"/>
          </w:tcPr>
          <w:p w:rsidR="00C32466" w:rsidRPr="00C32466" w:rsidRDefault="00C32466" w:rsidP="00C32466">
            <w:pPr>
              <w:rPr>
                <w:rFonts w:ascii="Arial" w:hAnsi="Arial" w:cs="Arial"/>
                <w:sz w:val="24"/>
                <w:szCs w:val="24"/>
              </w:rPr>
            </w:pPr>
            <w:r w:rsidRPr="00C32466">
              <w:rPr>
                <w:rFonts w:ascii="Arial" w:hAnsi="Arial" w:cs="Arial"/>
                <w:sz w:val="24"/>
                <w:szCs w:val="24"/>
              </w:rPr>
              <w:t>№ п/п</w:t>
            </w:r>
          </w:p>
        </w:tc>
        <w:tc>
          <w:tcPr>
            <w:tcW w:w="4140" w:type="dxa"/>
          </w:tcPr>
          <w:p w:rsidR="00C32466" w:rsidRPr="00C32466" w:rsidRDefault="00C32466" w:rsidP="00C32466">
            <w:pPr>
              <w:rPr>
                <w:rFonts w:ascii="Arial" w:hAnsi="Arial" w:cs="Arial"/>
                <w:sz w:val="24"/>
                <w:szCs w:val="24"/>
              </w:rPr>
            </w:pPr>
            <w:r w:rsidRPr="00C32466">
              <w:rPr>
                <w:rFonts w:ascii="Arial" w:hAnsi="Arial" w:cs="Arial"/>
                <w:sz w:val="24"/>
                <w:szCs w:val="24"/>
              </w:rPr>
              <w:t>Фамилия, имя, отчество (полностью) заявителя и членов его семьи/  подопечного заявителя</w:t>
            </w:r>
          </w:p>
        </w:tc>
        <w:tc>
          <w:tcPr>
            <w:tcW w:w="4706" w:type="dxa"/>
          </w:tcPr>
          <w:p w:rsidR="00C32466" w:rsidRPr="00C32466" w:rsidRDefault="00C32466" w:rsidP="00C32466">
            <w:pPr>
              <w:rPr>
                <w:rFonts w:ascii="Arial" w:hAnsi="Arial" w:cs="Arial"/>
                <w:sz w:val="24"/>
                <w:szCs w:val="24"/>
              </w:rPr>
            </w:pPr>
            <w:r w:rsidRPr="00C32466">
              <w:rPr>
                <w:rFonts w:ascii="Arial" w:hAnsi="Arial" w:cs="Arial"/>
                <w:sz w:val="24"/>
                <w:szCs w:val="24"/>
              </w:rPr>
              <w:t>Родственные отношения членов семьи по отношению к заявителю</w:t>
            </w:r>
          </w:p>
        </w:tc>
      </w:tr>
      <w:tr w:rsidR="00C32466" w:rsidRPr="00C32466" w:rsidTr="00F4153A">
        <w:tc>
          <w:tcPr>
            <w:tcW w:w="1008" w:type="dxa"/>
          </w:tcPr>
          <w:p w:rsidR="00C32466" w:rsidRPr="00C32466" w:rsidRDefault="00C32466" w:rsidP="00C32466">
            <w:pPr>
              <w:rPr>
                <w:rFonts w:ascii="Arial" w:hAnsi="Arial" w:cs="Arial"/>
                <w:sz w:val="24"/>
                <w:szCs w:val="24"/>
              </w:rPr>
            </w:pPr>
          </w:p>
        </w:tc>
        <w:tc>
          <w:tcPr>
            <w:tcW w:w="4140" w:type="dxa"/>
          </w:tcPr>
          <w:p w:rsidR="00C32466" w:rsidRPr="00C32466" w:rsidRDefault="00C32466" w:rsidP="00C32466">
            <w:pPr>
              <w:rPr>
                <w:rFonts w:ascii="Arial" w:hAnsi="Arial" w:cs="Arial"/>
                <w:sz w:val="24"/>
                <w:szCs w:val="24"/>
              </w:rPr>
            </w:pPr>
          </w:p>
        </w:tc>
        <w:tc>
          <w:tcPr>
            <w:tcW w:w="4706" w:type="dxa"/>
          </w:tcPr>
          <w:p w:rsidR="00C32466" w:rsidRPr="00C32466" w:rsidRDefault="00C32466" w:rsidP="00C32466">
            <w:pPr>
              <w:rPr>
                <w:rFonts w:ascii="Arial" w:hAnsi="Arial" w:cs="Arial"/>
                <w:sz w:val="24"/>
                <w:szCs w:val="24"/>
              </w:rPr>
            </w:pPr>
          </w:p>
        </w:tc>
      </w:tr>
      <w:tr w:rsidR="00C32466" w:rsidRPr="00C32466" w:rsidTr="00F4153A">
        <w:tc>
          <w:tcPr>
            <w:tcW w:w="1008" w:type="dxa"/>
          </w:tcPr>
          <w:p w:rsidR="00C32466" w:rsidRPr="00C32466" w:rsidRDefault="00C32466" w:rsidP="00C32466">
            <w:pPr>
              <w:rPr>
                <w:rFonts w:ascii="Arial" w:hAnsi="Arial" w:cs="Arial"/>
                <w:sz w:val="24"/>
                <w:szCs w:val="24"/>
              </w:rPr>
            </w:pPr>
          </w:p>
        </w:tc>
        <w:tc>
          <w:tcPr>
            <w:tcW w:w="4140" w:type="dxa"/>
          </w:tcPr>
          <w:p w:rsidR="00C32466" w:rsidRPr="00C32466" w:rsidRDefault="00C32466" w:rsidP="00C32466">
            <w:pPr>
              <w:rPr>
                <w:rFonts w:ascii="Arial" w:hAnsi="Arial" w:cs="Arial"/>
                <w:sz w:val="24"/>
                <w:szCs w:val="24"/>
              </w:rPr>
            </w:pPr>
          </w:p>
        </w:tc>
        <w:tc>
          <w:tcPr>
            <w:tcW w:w="4706" w:type="dxa"/>
          </w:tcPr>
          <w:p w:rsidR="00C32466" w:rsidRPr="00C32466" w:rsidRDefault="00C32466" w:rsidP="00C32466">
            <w:pPr>
              <w:rPr>
                <w:rFonts w:ascii="Arial" w:hAnsi="Arial" w:cs="Arial"/>
                <w:sz w:val="24"/>
                <w:szCs w:val="24"/>
              </w:rPr>
            </w:pPr>
          </w:p>
        </w:tc>
      </w:tr>
    </w:tbl>
    <w:p w:rsidR="00C32466" w:rsidRPr="00C32466" w:rsidRDefault="00C32466" w:rsidP="00C32466">
      <w:pPr>
        <w:spacing w:after="0" w:line="240" w:lineRule="auto"/>
        <w:ind w:firstLine="720"/>
        <w:jc w:val="both"/>
        <w:rPr>
          <w:rFonts w:ascii="Arial" w:hAnsi="Arial" w:cs="Arial"/>
          <w:sz w:val="24"/>
          <w:szCs w:val="24"/>
        </w:rPr>
      </w:pPr>
    </w:p>
    <w:p w:rsidR="00C32466" w:rsidRPr="00C32466" w:rsidRDefault="00C32466" w:rsidP="00473019">
      <w:pPr>
        <w:spacing w:after="0" w:line="240" w:lineRule="auto"/>
        <w:jc w:val="both"/>
        <w:rPr>
          <w:rFonts w:ascii="Arial" w:hAnsi="Arial" w:cs="Arial"/>
          <w:sz w:val="24"/>
          <w:szCs w:val="24"/>
        </w:rPr>
      </w:pPr>
      <w:r w:rsidRPr="00C32466">
        <w:rPr>
          <w:rFonts w:ascii="Arial" w:hAnsi="Arial" w:cs="Arial"/>
          <w:sz w:val="24"/>
          <w:szCs w:val="24"/>
        </w:rPr>
        <w:t xml:space="preserve">     3. В приемные часы _____ по адресу ______________ Вы можете получить</w:t>
      </w:r>
      <w:r w:rsidR="00473019">
        <w:rPr>
          <w:rFonts w:ascii="Arial" w:hAnsi="Arial" w:cs="Arial"/>
          <w:sz w:val="24"/>
          <w:szCs w:val="24"/>
        </w:rPr>
        <w:t xml:space="preserve"> </w:t>
      </w:r>
      <w:r w:rsidRPr="00C32466">
        <w:rPr>
          <w:rFonts w:ascii="Arial" w:hAnsi="Arial" w:cs="Arial"/>
          <w:sz w:val="24"/>
          <w:szCs w:val="24"/>
        </w:rPr>
        <w:t>бесплатную  консультацию по вопросам,  связанным с нахождением на учете и</w:t>
      </w:r>
      <w:r w:rsidR="00473019">
        <w:rPr>
          <w:rFonts w:ascii="Arial" w:hAnsi="Arial" w:cs="Arial"/>
          <w:sz w:val="24"/>
          <w:szCs w:val="24"/>
        </w:rPr>
        <w:t xml:space="preserve"> </w:t>
      </w:r>
      <w:r w:rsidRPr="00C32466">
        <w:rPr>
          <w:rFonts w:ascii="Arial" w:hAnsi="Arial" w:cs="Arial"/>
          <w:sz w:val="24"/>
          <w:szCs w:val="24"/>
        </w:rPr>
        <w:t>получением жилого помещения (обеспечением жильем).</w:t>
      </w:r>
    </w:p>
    <w:p w:rsidR="00C32466" w:rsidRPr="00C32466" w:rsidRDefault="00C32466" w:rsidP="00473019">
      <w:pPr>
        <w:spacing w:after="0" w:line="240" w:lineRule="auto"/>
        <w:jc w:val="both"/>
        <w:rPr>
          <w:rFonts w:ascii="Arial" w:hAnsi="Arial" w:cs="Arial"/>
          <w:sz w:val="24"/>
          <w:szCs w:val="24"/>
        </w:rPr>
      </w:pPr>
      <w:r w:rsidRPr="00C32466">
        <w:rPr>
          <w:rFonts w:ascii="Arial" w:hAnsi="Arial" w:cs="Arial"/>
          <w:sz w:val="24"/>
          <w:szCs w:val="24"/>
        </w:rPr>
        <w:tab/>
        <w:t xml:space="preserve"> 4. В связи с принятием на учет Вы обязаны:</w:t>
      </w:r>
    </w:p>
    <w:p w:rsidR="00C32466" w:rsidRPr="00C32466" w:rsidRDefault="00C32466" w:rsidP="00473019">
      <w:pPr>
        <w:spacing w:after="0" w:line="240" w:lineRule="auto"/>
        <w:jc w:val="both"/>
        <w:rPr>
          <w:rFonts w:ascii="Arial" w:hAnsi="Arial" w:cs="Arial"/>
          <w:sz w:val="24"/>
          <w:szCs w:val="24"/>
        </w:rPr>
      </w:pPr>
      <w:r w:rsidRPr="00C32466">
        <w:rPr>
          <w:rFonts w:ascii="Arial" w:hAnsi="Arial" w:cs="Arial"/>
          <w:sz w:val="24"/>
          <w:szCs w:val="24"/>
        </w:rPr>
        <w:t xml:space="preserve">     1) в установленный срок проходить очередную перерегистрацию;</w:t>
      </w:r>
    </w:p>
    <w:p w:rsidR="00C32466" w:rsidRPr="00C32466" w:rsidRDefault="00C32466" w:rsidP="00473019">
      <w:pPr>
        <w:spacing w:after="0" w:line="240" w:lineRule="auto"/>
        <w:jc w:val="both"/>
        <w:rPr>
          <w:rFonts w:ascii="Arial" w:hAnsi="Arial" w:cs="Arial"/>
          <w:sz w:val="24"/>
          <w:szCs w:val="24"/>
        </w:rPr>
      </w:pPr>
      <w:r w:rsidRPr="00C32466">
        <w:rPr>
          <w:rFonts w:ascii="Arial" w:hAnsi="Arial" w:cs="Arial"/>
          <w:sz w:val="24"/>
          <w:szCs w:val="24"/>
        </w:rPr>
        <w:t xml:space="preserve">     2) обеспечить возможность комиссии в  составе,  утвержденном  главой местной  администрации,  беспрепятственно  производить обследование Ваших</w:t>
      </w:r>
      <w:r w:rsidR="00473019">
        <w:rPr>
          <w:rFonts w:ascii="Arial" w:hAnsi="Arial" w:cs="Arial"/>
          <w:sz w:val="24"/>
          <w:szCs w:val="24"/>
        </w:rPr>
        <w:t xml:space="preserve"> </w:t>
      </w:r>
      <w:r w:rsidRPr="00C32466">
        <w:rPr>
          <w:rFonts w:ascii="Arial" w:hAnsi="Arial" w:cs="Arial"/>
          <w:sz w:val="24"/>
          <w:szCs w:val="24"/>
        </w:rPr>
        <w:t>жилищных условий в установленном порядке;</w:t>
      </w:r>
    </w:p>
    <w:p w:rsidR="00C32466" w:rsidRPr="00C32466" w:rsidRDefault="00C32466" w:rsidP="00473019">
      <w:pPr>
        <w:spacing w:after="0" w:line="240" w:lineRule="auto"/>
        <w:jc w:val="both"/>
        <w:rPr>
          <w:rFonts w:ascii="Arial" w:hAnsi="Arial" w:cs="Arial"/>
          <w:sz w:val="24"/>
          <w:szCs w:val="24"/>
        </w:rPr>
      </w:pPr>
      <w:r w:rsidRPr="00C32466">
        <w:rPr>
          <w:rFonts w:ascii="Arial" w:hAnsi="Arial" w:cs="Arial"/>
          <w:sz w:val="24"/>
          <w:szCs w:val="24"/>
        </w:rPr>
        <w:t xml:space="preserve">     3) сообщать  уполномоченному  органу  по учету об изменении жилищных</w:t>
      </w:r>
      <w:r w:rsidR="00473019">
        <w:rPr>
          <w:rFonts w:ascii="Arial" w:hAnsi="Arial" w:cs="Arial"/>
          <w:sz w:val="24"/>
          <w:szCs w:val="24"/>
        </w:rPr>
        <w:t xml:space="preserve"> </w:t>
      </w:r>
      <w:r w:rsidRPr="00C32466">
        <w:rPr>
          <w:rFonts w:ascii="Arial" w:hAnsi="Arial" w:cs="Arial"/>
          <w:sz w:val="24"/>
          <w:szCs w:val="24"/>
        </w:rPr>
        <w:t>условий,  в том числе места жительства,  состава семьи и  других  фактах, имеющих отношение к Вашему жилищному вопросу,  в течение одного месяца со дня наступления соответствующего события.</w:t>
      </w:r>
    </w:p>
    <w:p w:rsidR="00C32466" w:rsidRPr="00C32466" w:rsidRDefault="00C32466" w:rsidP="00C32466">
      <w:pPr>
        <w:spacing w:after="0" w:line="240" w:lineRule="auto"/>
        <w:ind w:firstLine="720"/>
        <w:jc w:val="both"/>
        <w:rPr>
          <w:rFonts w:ascii="Arial" w:hAnsi="Arial" w:cs="Arial"/>
          <w:sz w:val="24"/>
          <w:szCs w:val="24"/>
        </w:rPr>
      </w:pPr>
    </w:p>
    <w:p w:rsidR="00C32466" w:rsidRPr="00C32466" w:rsidRDefault="00C32466" w:rsidP="00C32466">
      <w:pPr>
        <w:spacing w:after="0" w:line="240" w:lineRule="auto"/>
        <w:ind w:firstLine="720"/>
        <w:jc w:val="both"/>
        <w:rPr>
          <w:rFonts w:ascii="Arial" w:hAnsi="Arial" w:cs="Arial"/>
          <w:sz w:val="24"/>
          <w:szCs w:val="24"/>
        </w:rPr>
      </w:pP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Руководитель              ______________________       __________________</w:t>
      </w: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уполномоченного                  (Ф.И.О.)                                        (подпись)</w:t>
      </w:r>
    </w:p>
    <w:p w:rsidR="00C32466" w:rsidRPr="00C32466" w:rsidRDefault="00C32466" w:rsidP="00C32466">
      <w:pPr>
        <w:spacing w:after="0" w:line="240" w:lineRule="auto"/>
        <w:jc w:val="both"/>
        <w:rPr>
          <w:rFonts w:ascii="Arial" w:hAnsi="Arial" w:cs="Arial"/>
          <w:sz w:val="24"/>
          <w:szCs w:val="24"/>
        </w:rPr>
      </w:pPr>
      <w:r w:rsidRPr="00C32466">
        <w:rPr>
          <w:rFonts w:ascii="Arial" w:hAnsi="Arial" w:cs="Arial"/>
          <w:sz w:val="24"/>
          <w:szCs w:val="24"/>
        </w:rPr>
        <w:t>органа по учету</w:t>
      </w:r>
    </w:p>
    <w:p w:rsidR="00C32466" w:rsidRPr="00C32466" w:rsidRDefault="00C32466" w:rsidP="00C32466">
      <w:pPr>
        <w:spacing w:after="0" w:line="240" w:lineRule="auto"/>
        <w:jc w:val="both"/>
        <w:rPr>
          <w:rFonts w:ascii="Arial" w:hAnsi="Arial" w:cs="Arial"/>
          <w:sz w:val="24"/>
          <w:szCs w:val="24"/>
        </w:rPr>
      </w:pPr>
    </w:p>
    <w:p w:rsidR="00C32466" w:rsidRPr="00C32466" w:rsidRDefault="00C32466" w:rsidP="00C32466">
      <w:pPr>
        <w:spacing w:after="0" w:line="240" w:lineRule="auto"/>
        <w:jc w:val="both"/>
        <w:rPr>
          <w:rFonts w:ascii="Arial" w:hAnsi="Arial" w:cs="Arial"/>
          <w:sz w:val="24"/>
          <w:szCs w:val="24"/>
        </w:rPr>
      </w:pPr>
    </w:p>
    <w:p w:rsidR="00C32466" w:rsidRPr="00C32466" w:rsidRDefault="00C32466" w:rsidP="00C32466">
      <w:pPr>
        <w:spacing w:after="0" w:line="240" w:lineRule="auto"/>
        <w:jc w:val="both"/>
        <w:rPr>
          <w:rFonts w:ascii="Arial" w:hAnsi="Arial" w:cs="Arial"/>
          <w:sz w:val="24"/>
          <w:szCs w:val="24"/>
        </w:rPr>
      </w:pPr>
    </w:p>
    <w:p w:rsidR="00C32466" w:rsidRPr="00C32466" w:rsidRDefault="00C32466" w:rsidP="00473019">
      <w:pPr>
        <w:spacing w:after="0" w:line="240" w:lineRule="auto"/>
        <w:ind w:firstLine="567"/>
        <w:jc w:val="both"/>
        <w:rPr>
          <w:rFonts w:ascii="Arial" w:hAnsi="Arial" w:cs="Arial"/>
          <w:sz w:val="24"/>
          <w:szCs w:val="24"/>
        </w:rPr>
      </w:pPr>
      <w:r w:rsidRPr="00C32466">
        <w:rPr>
          <w:rFonts w:ascii="Arial" w:hAnsi="Arial" w:cs="Arial"/>
          <w:sz w:val="24"/>
          <w:szCs w:val="24"/>
        </w:rPr>
        <w:t xml:space="preserve">Заместитель главы </w:t>
      </w:r>
    </w:p>
    <w:p w:rsidR="00C32466" w:rsidRPr="00C32466" w:rsidRDefault="00C32466" w:rsidP="00473019">
      <w:pPr>
        <w:spacing w:after="0" w:line="240" w:lineRule="auto"/>
        <w:ind w:firstLine="567"/>
        <w:jc w:val="both"/>
        <w:rPr>
          <w:rFonts w:ascii="Arial" w:hAnsi="Arial" w:cs="Arial"/>
          <w:sz w:val="24"/>
          <w:szCs w:val="24"/>
        </w:rPr>
      </w:pPr>
      <w:r w:rsidRPr="00C32466">
        <w:rPr>
          <w:rFonts w:ascii="Arial" w:hAnsi="Arial" w:cs="Arial"/>
          <w:sz w:val="24"/>
          <w:szCs w:val="24"/>
        </w:rPr>
        <w:t xml:space="preserve">Тимашевского городского поселения </w:t>
      </w:r>
    </w:p>
    <w:p w:rsidR="00473019" w:rsidRDefault="00C32466" w:rsidP="00473019">
      <w:pPr>
        <w:spacing w:after="0" w:line="240" w:lineRule="auto"/>
        <w:ind w:firstLine="567"/>
        <w:jc w:val="both"/>
        <w:rPr>
          <w:rFonts w:ascii="Arial" w:hAnsi="Arial" w:cs="Arial"/>
          <w:sz w:val="24"/>
          <w:szCs w:val="24"/>
        </w:rPr>
      </w:pPr>
      <w:r w:rsidRPr="00C32466">
        <w:rPr>
          <w:rFonts w:ascii="Arial" w:hAnsi="Arial" w:cs="Arial"/>
          <w:sz w:val="24"/>
          <w:szCs w:val="24"/>
        </w:rPr>
        <w:t>Тимашевского района</w:t>
      </w:r>
    </w:p>
    <w:p w:rsidR="00C32466" w:rsidRPr="00C32466" w:rsidRDefault="00C32466" w:rsidP="00473019">
      <w:pPr>
        <w:spacing w:after="0" w:line="240" w:lineRule="auto"/>
        <w:ind w:firstLine="567"/>
        <w:jc w:val="both"/>
        <w:rPr>
          <w:rFonts w:ascii="Arial" w:hAnsi="Arial" w:cs="Arial"/>
          <w:sz w:val="24"/>
          <w:szCs w:val="24"/>
        </w:rPr>
      </w:pPr>
      <w:r w:rsidRPr="00C32466">
        <w:rPr>
          <w:rFonts w:ascii="Arial" w:hAnsi="Arial" w:cs="Arial"/>
          <w:sz w:val="24"/>
          <w:szCs w:val="24"/>
        </w:rPr>
        <w:t>В.С.Валько</w:t>
      </w:r>
    </w:p>
    <w:p w:rsidR="00C32466" w:rsidRPr="00C32466" w:rsidRDefault="00C32466" w:rsidP="00C32466">
      <w:pPr>
        <w:spacing w:after="0" w:line="240" w:lineRule="auto"/>
        <w:jc w:val="both"/>
        <w:rPr>
          <w:rFonts w:ascii="Arial" w:hAnsi="Arial" w:cs="Arial"/>
          <w:sz w:val="24"/>
          <w:szCs w:val="24"/>
        </w:rPr>
      </w:pPr>
    </w:p>
    <w:p w:rsidR="00C32466" w:rsidRPr="00C32466" w:rsidRDefault="00C32466" w:rsidP="00C32466">
      <w:pPr>
        <w:spacing w:after="0" w:line="240" w:lineRule="auto"/>
        <w:jc w:val="both"/>
        <w:rPr>
          <w:rFonts w:ascii="Arial" w:hAnsi="Arial" w:cs="Arial"/>
          <w:sz w:val="24"/>
          <w:szCs w:val="24"/>
        </w:rPr>
      </w:pPr>
    </w:p>
    <w:p w:rsidR="00C32466" w:rsidRPr="00C32466" w:rsidRDefault="00C32466" w:rsidP="00C32466">
      <w:pPr>
        <w:spacing w:after="0" w:line="240" w:lineRule="auto"/>
        <w:rPr>
          <w:rFonts w:ascii="Arial" w:hAnsi="Arial" w:cs="Arial"/>
          <w:sz w:val="24"/>
          <w:szCs w:val="24"/>
        </w:rPr>
      </w:pPr>
    </w:p>
    <w:p w:rsidR="00C32466" w:rsidRPr="00C32466" w:rsidRDefault="00C32466" w:rsidP="00C32466">
      <w:pPr>
        <w:spacing w:after="0" w:line="240" w:lineRule="auto"/>
        <w:rPr>
          <w:rFonts w:ascii="Arial" w:hAnsi="Arial" w:cs="Arial"/>
          <w:sz w:val="24"/>
          <w:szCs w:val="24"/>
        </w:rPr>
      </w:pPr>
    </w:p>
    <w:p w:rsidR="00C32466" w:rsidRPr="00473019" w:rsidRDefault="00C32466" w:rsidP="00473019">
      <w:pPr>
        <w:spacing w:after="0" w:line="240" w:lineRule="auto"/>
        <w:ind w:left="567"/>
        <w:rPr>
          <w:rFonts w:ascii="Arial" w:hAnsi="Arial" w:cs="Arial"/>
          <w:sz w:val="24"/>
          <w:szCs w:val="24"/>
        </w:rPr>
      </w:pPr>
      <w:r w:rsidRPr="00473019">
        <w:rPr>
          <w:rFonts w:ascii="Arial" w:hAnsi="Arial" w:cs="Arial"/>
          <w:sz w:val="24"/>
          <w:szCs w:val="24"/>
        </w:rPr>
        <w:t>ПРИЛОЖЕНИЕ № 6</w:t>
      </w:r>
    </w:p>
    <w:p w:rsidR="00C32466" w:rsidRPr="00473019" w:rsidRDefault="00C32466" w:rsidP="00473019">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к административному  регламенту  </w:t>
      </w:r>
    </w:p>
    <w:p w:rsidR="00C32466" w:rsidRPr="00473019" w:rsidRDefault="00C32466" w:rsidP="00473019">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муниципальной услуги  </w:t>
      </w:r>
    </w:p>
    <w:p w:rsidR="00473019" w:rsidRDefault="00C32466" w:rsidP="00473019">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"Принятие на учет в качестве </w:t>
      </w:r>
    </w:p>
    <w:p w:rsidR="00473019" w:rsidRDefault="00C32466" w:rsidP="00473019">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нуждающихся в жилых помещениях, </w:t>
      </w:r>
    </w:p>
    <w:p w:rsidR="00473019" w:rsidRDefault="00C32466" w:rsidP="00473019">
      <w:pPr>
        <w:pStyle w:val="aff6"/>
        <w:ind w:left="567" w:firstLine="0"/>
        <w:rPr>
          <w:rFonts w:ascii="Arial" w:hAnsi="Arial" w:cs="Arial"/>
          <w:b w:val="0"/>
          <w:color w:val="auto"/>
          <w:sz w:val="24"/>
          <w:szCs w:val="24"/>
        </w:rPr>
      </w:pPr>
      <w:r w:rsidRPr="00473019">
        <w:rPr>
          <w:rFonts w:ascii="Arial" w:hAnsi="Arial" w:cs="Arial"/>
          <w:b w:val="0"/>
          <w:color w:val="auto"/>
          <w:sz w:val="24"/>
          <w:szCs w:val="24"/>
        </w:rPr>
        <w:t xml:space="preserve">предоставляемых по договорам </w:t>
      </w:r>
    </w:p>
    <w:p w:rsidR="00C32466" w:rsidRPr="00473019" w:rsidRDefault="00C32466" w:rsidP="00473019">
      <w:pPr>
        <w:pStyle w:val="aff6"/>
        <w:ind w:left="567" w:firstLine="0"/>
        <w:rPr>
          <w:rFonts w:ascii="Arial" w:hAnsi="Arial" w:cs="Arial"/>
          <w:b w:val="0"/>
          <w:color w:val="auto"/>
          <w:sz w:val="24"/>
          <w:szCs w:val="24"/>
        </w:rPr>
      </w:pPr>
      <w:r w:rsidRPr="00473019">
        <w:rPr>
          <w:rFonts w:ascii="Arial" w:hAnsi="Arial" w:cs="Arial"/>
          <w:b w:val="0"/>
          <w:color w:val="auto"/>
          <w:sz w:val="24"/>
          <w:szCs w:val="24"/>
        </w:rPr>
        <w:t>социального найма"</w:t>
      </w:r>
    </w:p>
    <w:p w:rsidR="00C32466" w:rsidRPr="00C32466" w:rsidRDefault="00C32466" w:rsidP="00C32466">
      <w:pPr>
        <w:spacing w:after="0" w:line="240" w:lineRule="auto"/>
        <w:rPr>
          <w:rFonts w:ascii="Arial" w:hAnsi="Arial" w:cs="Arial"/>
          <w:sz w:val="24"/>
          <w:szCs w:val="24"/>
        </w:rPr>
      </w:pPr>
    </w:p>
    <w:p w:rsidR="00C32466" w:rsidRPr="00C32466" w:rsidRDefault="00C32466" w:rsidP="00C32466">
      <w:pPr>
        <w:spacing w:after="0" w:line="240" w:lineRule="auto"/>
        <w:rPr>
          <w:rFonts w:ascii="Arial" w:hAnsi="Arial" w:cs="Arial"/>
          <w:sz w:val="24"/>
          <w:szCs w:val="24"/>
        </w:rPr>
      </w:pPr>
    </w:p>
    <w:p w:rsidR="00C32466" w:rsidRPr="00473019" w:rsidRDefault="00C32466" w:rsidP="00C32466">
      <w:pPr>
        <w:spacing w:after="0" w:line="240" w:lineRule="auto"/>
        <w:jc w:val="center"/>
        <w:rPr>
          <w:rFonts w:ascii="Arial" w:hAnsi="Arial" w:cs="Arial"/>
          <w:b/>
          <w:sz w:val="24"/>
          <w:szCs w:val="24"/>
        </w:rPr>
      </w:pPr>
      <w:r w:rsidRPr="00473019">
        <w:rPr>
          <w:rFonts w:ascii="Arial" w:hAnsi="Arial" w:cs="Arial"/>
          <w:b/>
          <w:sz w:val="24"/>
          <w:szCs w:val="24"/>
        </w:rPr>
        <w:t>БЛОК-СХЕМА</w:t>
      </w:r>
    </w:p>
    <w:p w:rsidR="00C32466" w:rsidRPr="00473019" w:rsidRDefault="00C32466" w:rsidP="00C32466">
      <w:pPr>
        <w:spacing w:after="0" w:line="240" w:lineRule="auto"/>
        <w:jc w:val="center"/>
        <w:rPr>
          <w:rFonts w:ascii="Arial" w:hAnsi="Arial" w:cs="Arial"/>
          <w:b/>
          <w:sz w:val="24"/>
          <w:szCs w:val="24"/>
        </w:rPr>
      </w:pPr>
      <w:r w:rsidRPr="00473019">
        <w:rPr>
          <w:rFonts w:ascii="Arial" w:hAnsi="Arial" w:cs="Arial"/>
          <w:b/>
          <w:sz w:val="24"/>
          <w:szCs w:val="24"/>
        </w:rPr>
        <w:lastRenderedPageBreak/>
        <w:t>последовательности действий по предоставлению муниципальной услуги о Принятие на учет в качестве нуждающихся в жилых помещениях, предоставляемых по договорам социального найма</w:t>
      </w:r>
    </w:p>
    <w:tbl>
      <w:tblPr>
        <w:tblW w:w="0" w:type="auto"/>
        <w:tblLayout w:type="fixed"/>
        <w:tblLook w:val="0000"/>
      </w:tblPr>
      <w:tblGrid>
        <w:gridCol w:w="9611"/>
      </w:tblGrid>
      <w:tr w:rsidR="00C32466" w:rsidRPr="00C32466" w:rsidTr="00F4153A">
        <w:tc>
          <w:tcPr>
            <w:tcW w:w="9611" w:type="dxa"/>
          </w:tcPr>
          <w:p w:rsidR="00C32466" w:rsidRPr="00C32466" w:rsidRDefault="00C32466" w:rsidP="00C32466">
            <w:pPr>
              <w:spacing w:after="0" w:line="240" w:lineRule="auto"/>
              <w:rPr>
                <w:rFonts w:ascii="Arial" w:hAnsi="Arial" w:cs="Arial"/>
                <w:b/>
                <w:sz w:val="24"/>
                <w:szCs w:val="24"/>
              </w:rPr>
            </w:pPr>
          </w:p>
          <w:tbl>
            <w:tblPr>
              <w:tblpPr w:leftFromText="180" w:rightFromText="180" w:vertAnchor="text" w:horzAnchor="margin" w:tblpY="101"/>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99"/>
            </w:tblGrid>
            <w:tr w:rsidR="00C32466" w:rsidRPr="00C32466" w:rsidTr="00F4153A">
              <w:trPr>
                <w:trHeight w:val="1058"/>
              </w:trPr>
              <w:tc>
                <w:tcPr>
                  <w:tcW w:w="9399" w:type="dxa"/>
                </w:tcPr>
                <w:p w:rsidR="00C32466" w:rsidRPr="00C32466" w:rsidRDefault="00C32466" w:rsidP="00C32466">
                  <w:pPr>
                    <w:spacing w:after="0" w:line="240" w:lineRule="auto"/>
                    <w:jc w:val="center"/>
                    <w:rPr>
                      <w:rFonts w:ascii="Arial" w:hAnsi="Arial" w:cs="Arial"/>
                      <w:sz w:val="24"/>
                      <w:szCs w:val="24"/>
                    </w:rPr>
                  </w:pPr>
                </w:p>
                <w:p w:rsidR="00C32466" w:rsidRPr="00C32466" w:rsidRDefault="00C32466" w:rsidP="00C32466">
                  <w:pPr>
                    <w:spacing w:after="0" w:line="240" w:lineRule="auto"/>
                    <w:jc w:val="center"/>
                    <w:rPr>
                      <w:rFonts w:ascii="Arial" w:hAnsi="Arial" w:cs="Arial"/>
                      <w:sz w:val="24"/>
                      <w:szCs w:val="24"/>
                    </w:rPr>
                  </w:pPr>
                  <w:r w:rsidRPr="00C32466">
                    <w:rPr>
                      <w:rFonts w:ascii="Arial" w:hAnsi="Arial" w:cs="Arial"/>
                      <w:sz w:val="24"/>
                      <w:szCs w:val="24"/>
                    </w:rPr>
                    <w:t>Прием и регистрация заявления с приложенным пакетом документов в отдел либо МКУ «МФЦ» ( 15 минут)</w:t>
                  </w:r>
                </w:p>
                <w:p w:rsidR="00C32466" w:rsidRPr="00C32466" w:rsidRDefault="00BD6078" w:rsidP="00C32466">
                  <w:pPr>
                    <w:spacing w:after="0" w:line="240" w:lineRule="auto"/>
                    <w:jc w:val="center"/>
                    <w:rPr>
                      <w:rFonts w:ascii="Arial" w:hAnsi="Arial" w:cs="Arial"/>
                      <w:sz w:val="24"/>
                      <w:szCs w:val="24"/>
                    </w:rPr>
                  </w:pPr>
                  <w:r>
                    <w:rPr>
                      <w:rFonts w:ascii="Arial" w:hAnsi="Arial" w:cs="Arial"/>
                      <w:noProof/>
                      <w:sz w:val="24"/>
                      <w:szCs w:val="24"/>
                    </w:rPr>
                    <w:pict>
                      <v:shapetype id="_x0000_t32" coordsize="21600,21600" o:spt="32" o:oned="t" path="m,l21600,21600e" filled="f">
                        <v:path arrowok="t" fillok="f" o:connecttype="none"/>
                        <o:lock v:ext="edit" shapetype="t"/>
                      </v:shapetype>
                      <v:shape id="_x0000_s1035" type="#_x0000_t32" style="position:absolute;left:0;text-align:left;margin-left:326.95pt;margin-top:11.8pt;width:.1pt;height:12.25pt;z-index:251669504" o:connectortype="straight" strokeweight=".26mm">
                        <v:stroke endarrow="block" joinstyle="miter"/>
                      </v:shape>
                    </w:pict>
                  </w:r>
                  <w:r>
                    <w:rPr>
                      <w:rFonts w:ascii="Arial" w:hAnsi="Arial" w:cs="Arial"/>
                      <w:noProof/>
                      <w:sz w:val="24"/>
                      <w:szCs w:val="24"/>
                    </w:rPr>
                    <w:pict>
                      <v:shape id="_x0000_s1026" type="#_x0000_t32" style="position:absolute;left:0;text-align:left;margin-left:116.6pt;margin-top:11.65pt;width:.1pt;height:12.25pt;z-index:251660288" o:connectortype="straight" strokeweight=".26mm">
                        <v:stroke endarrow="block" joinstyle="miter"/>
                      </v:shape>
                    </w:pict>
                  </w:r>
                </w:p>
              </w:tc>
            </w:tr>
          </w:tbl>
          <w:p w:rsidR="00C32466" w:rsidRPr="00C32466" w:rsidRDefault="00C32466" w:rsidP="00C32466">
            <w:pPr>
              <w:spacing w:after="0" w:line="240" w:lineRule="auto"/>
              <w:rPr>
                <w:rFonts w:ascii="Arial" w:hAnsi="Arial" w:cs="Arial"/>
                <w:b/>
                <w:sz w:val="24"/>
                <w:szCs w:val="24"/>
              </w:rPr>
            </w:pPr>
          </w:p>
        </w:tc>
      </w:tr>
    </w:tbl>
    <w:p w:rsidR="00C32466" w:rsidRPr="00C32466" w:rsidRDefault="00BD6078" w:rsidP="00C32466">
      <w:pPr>
        <w:tabs>
          <w:tab w:val="left" w:pos="0"/>
        </w:tabs>
        <w:spacing w:after="0" w:line="240" w:lineRule="auto"/>
        <w:rPr>
          <w:rFonts w:ascii="Arial" w:hAnsi="Arial" w:cs="Arial"/>
          <w:sz w:val="24"/>
          <w:szCs w:val="24"/>
        </w:rPr>
      </w:pPr>
      <w:r>
        <w:rPr>
          <w:rFonts w:ascii="Arial" w:hAnsi="Arial" w:cs="Arial"/>
          <w:noProof/>
          <w:sz w:val="24"/>
          <w:szCs w:val="24"/>
        </w:rPr>
        <w:pict>
          <v:shapetype id="_x0000_t202" coordsize="21600,21600" o:spt="202" path="m,l,21600r21600,l21600,xe">
            <v:stroke joinstyle="miter"/>
            <v:path gradientshapeok="t" o:connecttype="rect"/>
          </v:shapetype>
          <v:shape id="_x0000_s1034" type="#_x0000_t202" style="position:absolute;margin-left:243pt;margin-top:13.25pt;width:198pt;height:48.5pt;z-index:251668480;mso-wrap-distance-left:9.05pt;mso-wrap-distance-right:9.05pt;mso-position-horizontal-relative:text;mso-position-vertical-relative:text" strokeweight=".5pt">
            <v:fill color2="black"/>
            <v:textbox style="mso-next-textbox:#_x0000_s1034" inset="7.45pt,3.85pt,7.45pt,3.85pt">
              <w:txbxContent>
                <w:p w:rsidR="00C32466" w:rsidRPr="00473019" w:rsidRDefault="00C32466" w:rsidP="00C32466">
                  <w:pPr>
                    <w:jc w:val="center"/>
                    <w:rPr>
                      <w:rFonts w:ascii="Arial" w:hAnsi="Arial" w:cs="Arial"/>
                      <w:sz w:val="24"/>
                      <w:szCs w:val="24"/>
                    </w:rPr>
                  </w:pPr>
                  <w:r w:rsidRPr="00473019">
                    <w:rPr>
                      <w:rFonts w:ascii="Arial" w:hAnsi="Arial" w:cs="Arial"/>
                      <w:sz w:val="24"/>
                      <w:szCs w:val="24"/>
                    </w:rPr>
                    <w:t>Отказ в предоставлении муниципальной услуги</w:t>
                  </w:r>
                </w:p>
              </w:txbxContent>
            </v:textbox>
          </v:shape>
        </w:pict>
      </w:r>
    </w:p>
    <w:p w:rsidR="00C32466" w:rsidRPr="00C32466" w:rsidRDefault="00BD6078" w:rsidP="00C32466">
      <w:pPr>
        <w:tabs>
          <w:tab w:val="left" w:pos="8550"/>
        </w:tabs>
        <w:spacing w:after="0" w:line="240" w:lineRule="auto"/>
        <w:rPr>
          <w:rFonts w:ascii="Arial" w:hAnsi="Arial" w:cs="Arial"/>
          <w:bCs/>
          <w:sz w:val="24"/>
          <w:szCs w:val="24"/>
        </w:rPr>
      </w:pPr>
      <w:r w:rsidRPr="00BD6078">
        <w:rPr>
          <w:rFonts w:ascii="Arial" w:hAnsi="Arial" w:cs="Arial"/>
          <w:noProof/>
          <w:sz w:val="24"/>
          <w:szCs w:val="24"/>
        </w:rPr>
        <w:pict>
          <v:shape id="_x0000_s1027" type="#_x0000_t202" style="position:absolute;margin-left:0;margin-top:-.55pt;width:3in;height:98.75pt;z-index:251661312;mso-wrap-distance-left:9.05pt;mso-wrap-distance-right:9.05pt" strokeweight=".5pt">
            <v:fill color2="black"/>
            <v:textbox style="mso-next-textbox:#_x0000_s1027" inset="7.45pt,3.85pt,7.45pt,3.85pt">
              <w:txbxContent>
                <w:p w:rsidR="00C32466" w:rsidRPr="00473019" w:rsidRDefault="00C32466" w:rsidP="00C32466">
                  <w:pPr>
                    <w:jc w:val="center"/>
                    <w:rPr>
                      <w:rFonts w:ascii="Arial" w:hAnsi="Arial" w:cs="Arial"/>
                      <w:sz w:val="24"/>
                      <w:szCs w:val="24"/>
                    </w:rPr>
                  </w:pPr>
                  <w:r w:rsidRPr="00473019">
                    <w:rPr>
                      <w:rFonts w:ascii="Arial" w:hAnsi="Arial" w:cs="Arial"/>
                      <w:sz w:val="24"/>
                      <w:szCs w:val="24"/>
                    </w:rPr>
                    <w:t>Формирование необходимого пакета документов для рассмотрения заявления о предоставлении муниципальной услуги (5 дней от даты регистрации заявления)</w:t>
                  </w:r>
                </w:p>
              </w:txbxContent>
            </v:textbox>
          </v:shape>
        </w:pict>
      </w:r>
    </w:p>
    <w:p w:rsidR="00C32466" w:rsidRPr="00C32466" w:rsidRDefault="00C32466" w:rsidP="00C32466">
      <w:pPr>
        <w:tabs>
          <w:tab w:val="left" w:pos="8550"/>
        </w:tabs>
        <w:spacing w:after="0" w:line="240" w:lineRule="auto"/>
        <w:rPr>
          <w:rFonts w:ascii="Arial" w:hAnsi="Arial" w:cs="Arial"/>
          <w:bCs/>
          <w:sz w:val="24"/>
          <w:szCs w:val="24"/>
        </w:rPr>
      </w:pPr>
    </w:p>
    <w:p w:rsidR="00C32466" w:rsidRPr="00C32466" w:rsidRDefault="00C32466" w:rsidP="00C32466">
      <w:pPr>
        <w:tabs>
          <w:tab w:val="left" w:pos="8550"/>
        </w:tabs>
        <w:spacing w:after="0" w:line="240" w:lineRule="auto"/>
        <w:rPr>
          <w:rFonts w:ascii="Arial" w:hAnsi="Arial" w:cs="Arial"/>
          <w:sz w:val="24"/>
          <w:szCs w:val="24"/>
        </w:rPr>
      </w:pPr>
    </w:p>
    <w:p w:rsidR="00C32466" w:rsidRPr="00C32466" w:rsidRDefault="00C32466" w:rsidP="00C32466">
      <w:pPr>
        <w:spacing w:after="0" w:line="240" w:lineRule="auto"/>
        <w:rPr>
          <w:rFonts w:ascii="Arial" w:hAnsi="Arial" w:cs="Arial"/>
          <w:bCs/>
          <w:sz w:val="24"/>
          <w:szCs w:val="24"/>
        </w:rPr>
      </w:pPr>
    </w:p>
    <w:p w:rsidR="00C32466" w:rsidRPr="00C32466" w:rsidRDefault="00C32466" w:rsidP="00C32466">
      <w:pPr>
        <w:spacing w:after="0" w:line="240" w:lineRule="auto"/>
        <w:rPr>
          <w:rFonts w:ascii="Arial" w:hAnsi="Arial" w:cs="Arial"/>
          <w:bCs/>
          <w:sz w:val="24"/>
          <w:szCs w:val="24"/>
        </w:rPr>
      </w:pPr>
    </w:p>
    <w:p w:rsidR="00C32466" w:rsidRPr="00C32466" w:rsidRDefault="00C32466" w:rsidP="00C32466">
      <w:pPr>
        <w:spacing w:after="0" w:line="240" w:lineRule="auto"/>
        <w:rPr>
          <w:rFonts w:ascii="Arial" w:hAnsi="Arial" w:cs="Arial"/>
          <w:sz w:val="24"/>
          <w:szCs w:val="24"/>
        </w:rPr>
      </w:pPr>
    </w:p>
    <w:p w:rsidR="00C32466" w:rsidRPr="00C32466" w:rsidRDefault="00C32466" w:rsidP="00C32466">
      <w:pPr>
        <w:spacing w:after="0" w:line="240" w:lineRule="auto"/>
        <w:rPr>
          <w:rFonts w:ascii="Arial" w:hAnsi="Arial" w:cs="Arial"/>
          <w:sz w:val="24"/>
          <w:szCs w:val="24"/>
        </w:rPr>
      </w:pPr>
    </w:p>
    <w:p w:rsidR="00C32466" w:rsidRPr="00C32466" w:rsidRDefault="00BD6078" w:rsidP="00C32466">
      <w:pPr>
        <w:spacing w:after="0" w:line="240" w:lineRule="auto"/>
        <w:rPr>
          <w:rFonts w:ascii="Arial" w:hAnsi="Arial" w:cs="Arial"/>
          <w:bCs/>
          <w:sz w:val="24"/>
          <w:szCs w:val="24"/>
        </w:rPr>
      </w:pPr>
      <w:r w:rsidRPr="00BD6078">
        <w:rPr>
          <w:rFonts w:ascii="Arial" w:hAnsi="Arial" w:cs="Arial"/>
          <w:noProof/>
          <w:sz w:val="24"/>
          <w:szCs w:val="24"/>
        </w:rPr>
        <w:pict>
          <v:shape id="_x0000_s1032" type="#_x0000_t32" style="position:absolute;margin-left:108pt;margin-top:1.9pt;width:.1pt;height:13.2pt;z-index:251666432" o:connectortype="straight" strokeweight=".26mm">
            <v:stroke endarrow="block" joinstyle="miter"/>
          </v:shape>
        </w:pict>
      </w:r>
    </w:p>
    <w:p w:rsidR="00C32466" w:rsidRPr="00C32466" w:rsidRDefault="00BD6078" w:rsidP="00C32466">
      <w:pPr>
        <w:spacing w:after="0" w:line="240" w:lineRule="auto"/>
        <w:rPr>
          <w:rFonts w:ascii="Arial" w:hAnsi="Arial" w:cs="Arial"/>
          <w:bCs/>
          <w:sz w:val="24"/>
          <w:szCs w:val="24"/>
        </w:rPr>
      </w:pPr>
      <w:r w:rsidRPr="00BD6078">
        <w:rPr>
          <w:rFonts w:ascii="Arial" w:hAnsi="Arial" w:cs="Arial"/>
          <w:noProof/>
          <w:sz w:val="24"/>
          <w:szCs w:val="24"/>
        </w:rPr>
        <w:pict>
          <v:shape id="_x0000_s1029" type="#_x0000_t202" style="position:absolute;margin-left:0;margin-top:6.1pt;width:485.65pt;height:43.55pt;z-index:251663360;mso-wrap-distance-left:9.05pt;mso-wrap-distance-right:9.05pt" strokeweight=".5pt">
            <v:fill color2="black"/>
            <v:textbox inset="7.45pt,3.85pt,7.45pt,3.85pt">
              <w:txbxContent>
                <w:p w:rsidR="00C32466" w:rsidRPr="00473019" w:rsidRDefault="00C32466" w:rsidP="00473019">
                  <w:pPr>
                    <w:spacing w:after="0" w:line="240" w:lineRule="auto"/>
                    <w:jc w:val="center"/>
                    <w:rPr>
                      <w:rFonts w:ascii="Arial" w:hAnsi="Arial" w:cs="Arial"/>
                    </w:rPr>
                  </w:pPr>
                  <w:r w:rsidRPr="00473019">
                    <w:rPr>
                      <w:rFonts w:ascii="Arial" w:hAnsi="Arial" w:cs="Arial"/>
                      <w:sz w:val="24"/>
                      <w:szCs w:val="24"/>
                    </w:rPr>
                    <w:t>Рассмотрение заявления Отделом на наличие оснований для</w:t>
                  </w:r>
                </w:p>
                <w:p w:rsidR="00C32466" w:rsidRPr="00473019" w:rsidRDefault="00C32466" w:rsidP="00473019">
                  <w:pPr>
                    <w:spacing w:after="0" w:line="240" w:lineRule="auto"/>
                    <w:jc w:val="center"/>
                    <w:rPr>
                      <w:rFonts w:ascii="Arial" w:hAnsi="Arial" w:cs="Arial"/>
                      <w:sz w:val="24"/>
                      <w:szCs w:val="24"/>
                    </w:rPr>
                  </w:pPr>
                  <w:r w:rsidRPr="00473019">
                    <w:rPr>
                      <w:rFonts w:ascii="Arial" w:hAnsi="Arial" w:cs="Arial"/>
                      <w:sz w:val="24"/>
                      <w:szCs w:val="24"/>
                    </w:rPr>
                    <w:t xml:space="preserve"> отказа в предоставлении услуги </w:t>
                  </w:r>
                </w:p>
              </w:txbxContent>
            </v:textbox>
          </v:shape>
        </w:pict>
      </w:r>
    </w:p>
    <w:p w:rsidR="00C32466" w:rsidRPr="00C32466" w:rsidRDefault="00C32466" w:rsidP="00C32466">
      <w:pPr>
        <w:spacing w:after="0" w:line="240" w:lineRule="auto"/>
        <w:rPr>
          <w:rFonts w:ascii="Arial" w:hAnsi="Arial" w:cs="Arial"/>
          <w:sz w:val="24"/>
          <w:szCs w:val="24"/>
        </w:rPr>
      </w:pPr>
    </w:p>
    <w:p w:rsidR="00C32466" w:rsidRPr="00C32466" w:rsidRDefault="00C32466" w:rsidP="00C32466">
      <w:pPr>
        <w:spacing w:after="0" w:line="240" w:lineRule="auto"/>
        <w:rPr>
          <w:rFonts w:ascii="Arial" w:hAnsi="Arial" w:cs="Arial"/>
          <w:sz w:val="24"/>
          <w:szCs w:val="24"/>
        </w:rPr>
      </w:pPr>
    </w:p>
    <w:p w:rsidR="00C32466" w:rsidRPr="00C32466" w:rsidRDefault="00BD6078" w:rsidP="00C32466">
      <w:pPr>
        <w:spacing w:after="0" w:line="240" w:lineRule="auto"/>
        <w:rPr>
          <w:rFonts w:ascii="Arial" w:hAnsi="Arial" w:cs="Arial"/>
          <w:sz w:val="24"/>
          <w:szCs w:val="24"/>
        </w:rPr>
      </w:pPr>
      <w:r>
        <w:rPr>
          <w:rFonts w:ascii="Arial" w:hAnsi="Arial" w:cs="Arial"/>
          <w:noProof/>
          <w:sz w:val="24"/>
          <w:szCs w:val="24"/>
        </w:rPr>
        <w:pict>
          <v:shape id="_x0000_s1030" type="#_x0000_t32" style="position:absolute;margin-left:243pt;margin-top:9.7pt;width:.1pt;height:12.25pt;z-index:251664384" o:connectortype="straight" strokeweight=".26mm">
            <v:stroke endarrow="block" joinstyle="miter"/>
          </v:shape>
        </w:pict>
      </w:r>
    </w:p>
    <w:p w:rsidR="00C32466" w:rsidRPr="00C32466" w:rsidRDefault="00C32466" w:rsidP="00C32466">
      <w:pPr>
        <w:spacing w:after="0" w:line="240" w:lineRule="auto"/>
        <w:rPr>
          <w:rFonts w:ascii="Arial" w:hAnsi="Arial" w:cs="Arial"/>
          <w:sz w:val="24"/>
          <w:szCs w:val="24"/>
        </w:rPr>
      </w:pPr>
    </w:p>
    <w:p w:rsidR="00C32466" w:rsidRPr="00C32466" w:rsidRDefault="00BD6078" w:rsidP="00C32466">
      <w:pPr>
        <w:spacing w:after="0" w:line="240" w:lineRule="auto"/>
        <w:rPr>
          <w:rFonts w:ascii="Arial" w:hAnsi="Arial" w:cs="Arial"/>
          <w:sz w:val="24"/>
          <w:szCs w:val="24"/>
        </w:rPr>
      </w:pPr>
      <w:r>
        <w:rPr>
          <w:rFonts w:ascii="Arial" w:hAnsi="Arial" w:cs="Arial"/>
          <w:noProof/>
          <w:sz w:val="24"/>
          <w:szCs w:val="24"/>
        </w:rPr>
        <w:pict>
          <v:shape id="_x0000_s1031" type="#_x0000_t202" style="position:absolute;margin-left:0;margin-top:.1pt;width:468pt;height:36pt;z-index:251665408;mso-wrap-distance-left:9.05pt;mso-wrap-distance-right:9.05pt" strokeweight=".5pt">
            <v:fill color2="black"/>
            <v:textbox style="mso-next-textbox:#_x0000_s1031" inset="7.45pt,3.85pt,7.45pt,3.85pt">
              <w:txbxContent>
                <w:p w:rsidR="00C32466" w:rsidRPr="00473019" w:rsidRDefault="00C32466" w:rsidP="00C32466">
                  <w:pPr>
                    <w:jc w:val="center"/>
                    <w:rPr>
                      <w:rFonts w:ascii="Arial" w:hAnsi="Arial" w:cs="Arial"/>
                      <w:sz w:val="24"/>
                      <w:szCs w:val="24"/>
                    </w:rPr>
                  </w:pPr>
                  <w:r w:rsidRPr="00473019">
                    <w:rPr>
                      <w:rFonts w:ascii="Arial" w:hAnsi="Arial" w:cs="Arial"/>
                      <w:sz w:val="24"/>
                      <w:szCs w:val="24"/>
                    </w:rPr>
                    <w:t>Формирование результата муниципальной услуги, в соответствии с запросом заявителя  (30 дней)</w:t>
                  </w:r>
                </w:p>
                <w:p w:rsidR="00C32466" w:rsidRPr="002A1F05" w:rsidRDefault="00C32466" w:rsidP="00C32466">
                  <w:pPr>
                    <w:rPr>
                      <w:color w:val="FF0000"/>
                      <w:sz w:val="28"/>
                      <w:szCs w:val="28"/>
                    </w:rPr>
                  </w:pPr>
                </w:p>
              </w:txbxContent>
            </v:textbox>
          </v:shape>
        </w:pict>
      </w:r>
    </w:p>
    <w:p w:rsidR="00C32466" w:rsidRPr="00C32466" w:rsidRDefault="00C32466" w:rsidP="00C32466">
      <w:pPr>
        <w:spacing w:after="0" w:line="240" w:lineRule="auto"/>
        <w:rPr>
          <w:rFonts w:ascii="Arial" w:hAnsi="Arial" w:cs="Arial"/>
          <w:sz w:val="24"/>
          <w:szCs w:val="24"/>
        </w:rPr>
      </w:pPr>
    </w:p>
    <w:p w:rsidR="00C32466" w:rsidRPr="00C32466" w:rsidRDefault="00BD6078" w:rsidP="00C32466">
      <w:pPr>
        <w:spacing w:after="0" w:line="240" w:lineRule="auto"/>
        <w:rPr>
          <w:rFonts w:ascii="Arial" w:hAnsi="Arial" w:cs="Arial"/>
          <w:sz w:val="24"/>
          <w:szCs w:val="24"/>
        </w:rPr>
      </w:pPr>
      <w:r>
        <w:rPr>
          <w:rFonts w:ascii="Arial" w:hAnsi="Arial" w:cs="Arial"/>
          <w:noProof/>
          <w:sz w:val="24"/>
          <w:szCs w:val="24"/>
        </w:rPr>
        <w:pict>
          <v:shape id="_x0000_s1033" type="#_x0000_t32" style="position:absolute;margin-left:234pt;margin-top:8.5pt;width:.1pt;height:13.2pt;z-index:251667456" o:connectortype="straight" strokeweight=".26mm">
            <v:stroke endarrow="block" joinstyle="miter"/>
          </v:shape>
        </w:pict>
      </w:r>
    </w:p>
    <w:p w:rsidR="00C32466" w:rsidRPr="00C32466" w:rsidRDefault="00BD6078" w:rsidP="00C32466">
      <w:pPr>
        <w:spacing w:after="0" w:line="240" w:lineRule="auto"/>
        <w:rPr>
          <w:rFonts w:ascii="Arial" w:hAnsi="Arial" w:cs="Arial"/>
          <w:sz w:val="24"/>
          <w:szCs w:val="24"/>
        </w:rPr>
      </w:pPr>
      <w:r>
        <w:rPr>
          <w:rFonts w:ascii="Arial" w:hAnsi="Arial" w:cs="Arial"/>
          <w:noProof/>
          <w:sz w:val="24"/>
          <w:szCs w:val="24"/>
        </w:rPr>
        <w:pict>
          <v:shape id="_x0000_s1028" type="#_x0000_t202" style="position:absolute;margin-left:0;margin-top:3.7pt;width:468pt;height:27.2pt;z-index:251662336;mso-wrap-distance-left:9.05pt;mso-wrap-distance-right:9.05pt" strokeweight=".5pt">
            <v:fill color2="black"/>
            <v:textbox style="mso-next-textbox:#_x0000_s1028" inset="7.45pt,3.85pt,7.45pt,3.85pt">
              <w:txbxContent>
                <w:p w:rsidR="00C32466" w:rsidRPr="00473019" w:rsidRDefault="00C32466" w:rsidP="00473019">
                  <w:pPr>
                    <w:jc w:val="center"/>
                    <w:rPr>
                      <w:rFonts w:ascii="Arial" w:hAnsi="Arial" w:cs="Arial"/>
                      <w:sz w:val="24"/>
                      <w:szCs w:val="24"/>
                    </w:rPr>
                  </w:pPr>
                  <w:r w:rsidRPr="00473019">
                    <w:rPr>
                      <w:rFonts w:ascii="Arial" w:hAnsi="Arial" w:cs="Arial"/>
                      <w:sz w:val="24"/>
                      <w:szCs w:val="24"/>
                    </w:rPr>
                    <w:t>Выдача результата предоставления муниципальной услуги</w:t>
                  </w:r>
                </w:p>
              </w:txbxContent>
            </v:textbox>
          </v:shape>
        </w:pict>
      </w:r>
    </w:p>
    <w:p w:rsidR="00C32466" w:rsidRPr="00C32466" w:rsidRDefault="00C32466" w:rsidP="00C32466">
      <w:pPr>
        <w:spacing w:after="0" w:line="240" w:lineRule="auto"/>
        <w:jc w:val="both"/>
        <w:rPr>
          <w:rFonts w:ascii="Arial" w:hAnsi="Arial" w:cs="Arial"/>
          <w:sz w:val="24"/>
          <w:szCs w:val="24"/>
        </w:rPr>
      </w:pPr>
    </w:p>
    <w:p w:rsidR="00C32466" w:rsidRPr="00C32466" w:rsidRDefault="00BD6078" w:rsidP="00C32466">
      <w:pPr>
        <w:spacing w:after="0" w:line="240" w:lineRule="auto"/>
        <w:jc w:val="both"/>
        <w:rPr>
          <w:rFonts w:ascii="Arial" w:hAnsi="Arial" w:cs="Arial"/>
          <w:sz w:val="24"/>
          <w:szCs w:val="24"/>
        </w:rPr>
      </w:pPr>
      <w:r>
        <w:rPr>
          <w:rFonts w:ascii="Arial" w:hAnsi="Arial" w:cs="Arial"/>
          <w:noProof/>
          <w:sz w:val="24"/>
          <w:szCs w:val="24"/>
        </w:rPr>
        <w:pict>
          <v:shape id="_x0000_s1038" type="#_x0000_t32" style="position:absolute;left:0;text-align:left;margin-left:306pt;margin-top:3.3pt;width:.1pt;height:13.2pt;z-index:251672576" o:connectortype="straight" strokeweight=".26mm">
            <v:stroke endarrow="block" joinstyle="miter"/>
          </v:shape>
        </w:pict>
      </w:r>
      <w:r>
        <w:rPr>
          <w:rFonts w:ascii="Arial" w:hAnsi="Arial" w:cs="Arial"/>
          <w:noProof/>
          <w:sz w:val="24"/>
          <w:szCs w:val="24"/>
        </w:rPr>
        <w:pict>
          <v:shape id="_x0000_s1039" type="#_x0000_t32" style="position:absolute;left:0;text-align:left;margin-left:108pt;margin-top:3.3pt;width:.1pt;height:13.2pt;z-index:251673600" o:connectortype="straight" strokeweight=".26mm">
            <v:stroke endarrow="block" joinstyle="miter"/>
          </v:shape>
        </w:pict>
      </w:r>
    </w:p>
    <w:p w:rsidR="00C32466" w:rsidRPr="00C32466" w:rsidRDefault="00BD6078" w:rsidP="00C32466">
      <w:pPr>
        <w:spacing w:after="0" w:line="240" w:lineRule="auto"/>
        <w:jc w:val="both"/>
        <w:rPr>
          <w:rFonts w:ascii="Arial" w:hAnsi="Arial" w:cs="Arial"/>
          <w:sz w:val="24"/>
          <w:szCs w:val="24"/>
        </w:rPr>
      </w:pPr>
      <w:r>
        <w:rPr>
          <w:rFonts w:ascii="Arial" w:hAnsi="Arial" w:cs="Arial"/>
          <w:noProof/>
          <w:sz w:val="24"/>
          <w:szCs w:val="24"/>
        </w:rPr>
        <w:pict>
          <v:shape id="_x0000_s1037" type="#_x0000_t202" style="position:absolute;left:0;text-align:left;margin-left:234pt;margin-top:7.5pt;width:198pt;height:86.55pt;z-index:251671552;mso-wrap-distance-left:9.05pt;mso-wrap-distance-right:9.05pt" strokeweight=".5pt">
            <v:fill color2="black"/>
            <v:textbox style="mso-next-textbox:#_x0000_s1037" inset="7.45pt,3.85pt,7.45pt,3.85pt">
              <w:txbxContent>
                <w:p w:rsidR="00C32466" w:rsidRPr="00473019" w:rsidRDefault="00C32466" w:rsidP="00C32466">
                  <w:pPr>
                    <w:jc w:val="center"/>
                    <w:rPr>
                      <w:rFonts w:ascii="Arial" w:hAnsi="Arial" w:cs="Arial"/>
                      <w:sz w:val="24"/>
                      <w:szCs w:val="24"/>
                    </w:rPr>
                  </w:pPr>
                  <w:r w:rsidRPr="00473019">
                    <w:rPr>
                      <w:rFonts w:ascii="Arial" w:hAnsi="Arial" w:cs="Arial"/>
                      <w:sz w:val="24"/>
                      <w:szCs w:val="24"/>
                    </w:rPr>
                    <w:t xml:space="preserve">Постановление о </w:t>
                  </w:r>
                  <w:r w:rsidR="001C7A2E">
                    <w:rPr>
                      <w:rFonts w:ascii="Arial" w:hAnsi="Arial" w:cs="Arial"/>
                      <w:sz w:val="24"/>
                      <w:szCs w:val="24"/>
                    </w:rPr>
                    <w:t>п</w:t>
                  </w:r>
                  <w:r w:rsidRPr="00473019">
                    <w:rPr>
                      <w:rFonts w:ascii="Arial" w:hAnsi="Arial" w:cs="Arial"/>
                      <w:sz w:val="24"/>
                      <w:szCs w:val="24"/>
                    </w:rPr>
                    <w:t>риняти</w:t>
                  </w:r>
                  <w:r w:rsidR="001C7A2E">
                    <w:rPr>
                      <w:rFonts w:ascii="Arial" w:hAnsi="Arial" w:cs="Arial"/>
                      <w:sz w:val="24"/>
                      <w:szCs w:val="24"/>
                    </w:rPr>
                    <w:t>и</w:t>
                  </w:r>
                  <w:r w:rsidRPr="00473019">
                    <w:rPr>
                      <w:rFonts w:ascii="Arial" w:hAnsi="Arial" w:cs="Arial"/>
                      <w:sz w:val="24"/>
                      <w:szCs w:val="24"/>
                    </w:rPr>
                    <w:t xml:space="preserve"> на учет в качестве нуждающихся в жилых помещениях, предоставляемых по договорам социального найма</w:t>
                  </w:r>
                </w:p>
                <w:p w:rsidR="00C32466" w:rsidRPr="002A1F05" w:rsidRDefault="00C32466" w:rsidP="00C32466">
                  <w:pPr>
                    <w:jc w:val="center"/>
                    <w:rPr>
                      <w:sz w:val="28"/>
                      <w:szCs w:val="28"/>
                    </w:rPr>
                  </w:pPr>
                </w:p>
              </w:txbxContent>
            </v:textbox>
          </v:shape>
        </w:pict>
      </w:r>
      <w:r>
        <w:rPr>
          <w:rFonts w:ascii="Arial" w:hAnsi="Arial" w:cs="Arial"/>
          <w:noProof/>
          <w:sz w:val="24"/>
          <w:szCs w:val="24"/>
        </w:rPr>
        <w:pict>
          <v:shape id="_x0000_s1036" type="#_x0000_t202" style="position:absolute;left:0;text-align:left;margin-left:9pt;margin-top:7.5pt;width:198pt;height:59.65pt;z-index:251670528;mso-wrap-distance-left:9.05pt;mso-wrap-distance-right:9.05pt" strokeweight=".5pt">
            <v:fill color2="black"/>
            <v:textbox style="mso-next-textbox:#_x0000_s1036" inset="7.45pt,3.85pt,7.45pt,3.85pt">
              <w:txbxContent>
                <w:p w:rsidR="00C32466" w:rsidRPr="00473019" w:rsidRDefault="00C32466" w:rsidP="00C32466">
                  <w:pPr>
                    <w:jc w:val="center"/>
                    <w:rPr>
                      <w:rFonts w:ascii="Arial" w:hAnsi="Arial" w:cs="Arial"/>
                      <w:sz w:val="24"/>
                      <w:szCs w:val="24"/>
                    </w:rPr>
                  </w:pPr>
                  <w:r w:rsidRPr="00473019">
                    <w:rPr>
                      <w:rFonts w:ascii="Arial" w:hAnsi="Arial" w:cs="Arial"/>
                      <w:sz w:val="24"/>
                      <w:szCs w:val="24"/>
                    </w:rPr>
                    <w:t>Постановление  об отказе в предоставлении муниципальной услуги</w:t>
                  </w:r>
                </w:p>
              </w:txbxContent>
            </v:textbox>
          </v:shape>
        </w:pict>
      </w:r>
    </w:p>
    <w:p w:rsidR="00C32466" w:rsidRPr="00C32466" w:rsidRDefault="00C32466" w:rsidP="00C32466">
      <w:pPr>
        <w:spacing w:after="0" w:line="240" w:lineRule="auto"/>
        <w:jc w:val="both"/>
        <w:rPr>
          <w:rFonts w:ascii="Arial" w:hAnsi="Arial" w:cs="Arial"/>
          <w:sz w:val="24"/>
          <w:szCs w:val="24"/>
        </w:rPr>
      </w:pPr>
    </w:p>
    <w:p w:rsidR="00C32466" w:rsidRPr="00C32466" w:rsidRDefault="00C32466" w:rsidP="00C32466">
      <w:pPr>
        <w:spacing w:after="0" w:line="240" w:lineRule="auto"/>
        <w:jc w:val="both"/>
        <w:rPr>
          <w:rFonts w:ascii="Arial" w:hAnsi="Arial" w:cs="Arial"/>
          <w:sz w:val="24"/>
          <w:szCs w:val="24"/>
        </w:rPr>
      </w:pPr>
    </w:p>
    <w:p w:rsidR="00C32466" w:rsidRPr="00C32466" w:rsidRDefault="00C32466" w:rsidP="00C32466">
      <w:pPr>
        <w:spacing w:after="0" w:line="240" w:lineRule="auto"/>
        <w:jc w:val="both"/>
        <w:rPr>
          <w:rFonts w:ascii="Arial" w:hAnsi="Arial" w:cs="Arial"/>
          <w:sz w:val="24"/>
          <w:szCs w:val="24"/>
        </w:rPr>
      </w:pPr>
    </w:p>
    <w:p w:rsidR="00C32466" w:rsidRPr="00C32466" w:rsidRDefault="00C32466" w:rsidP="00C32466">
      <w:pPr>
        <w:spacing w:after="0" w:line="240" w:lineRule="auto"/>
        <w:jc w:val="both"/>
        <w:rPr>
          <w:rFonts w:ascii="Arial" w:hAnsi="Arial" w:cs="Arial"/>
          <w:sz w:val="24"/>
          <w:szCs w:val="24"/>
        </w:rPr>
      </w:pPr>
    </w:p>
    <w:p w:rsidR="00266723" w:rsidRPr="00C32466" w:rsidRDefault="00266723" w:rsidP="00C32466">
      <w:pPr>
        <w:spacing w:after="0" w:line="240" w:lineRule="auto"/>
        <w:ind w:firstLine="567"/>
        <w:jc w:val="both"/>
        <w:rPr>
          <w:rFonts w:ascii="Arial" w:hAnsi="Arial" w:cs="Arial"/>
          <w:sz w:val="24"/>
          <w:szCs w:val="24"/>
        </w:rPr>
      </w:pPr>
    </w:p>
    <w:p w:rsidR="00BE399E" w:rsidRPr="00C32466" w:rsidRDefault="00BE399E" w:rsidP="00C32466">
      <w:pPr>
        <w:spacing w:after="0" w:line="240" w:lineRule="auto"/>
        <w:ind w:firstLine="567"/>
        <w:rPr>
          <w:rFonts w:ascii="Arial" w:hAnsi="Arial" w:cs="Arial"/>
          <w:sz w:val="24"/>
          <w:szCs w:val="24"/>
        </w:rPr>
      </w:pPr>
    </w:p>
    <w:p w:rsidR="00266723" w:rsidRPr="00C32466" w:rsidRDefault="00266723" w:rsidP="00C32466">
      <w:pPr>
        <w:spacing w:after="0" w:line="240" w:lineRule="auto"/>
        <w:ind w:firstLine="567"/>
        <w:rPr>
          <w:rFonts w:ascii="Arial" w:hAnsi="Arial" w:cs="Arial"/>
          <w:sz w:val="24"/>
          <w:szCs w:val="24"/>
        </w:rPr>
      </w:pPr>
    </w:p>
    <w:p w:rsidR="001161F8" w:rsidRPr="00C32466" w:rsidRDefault="001161F8" w:rsidP="00C32466">
      <w:pPr>
        <w:spacing w:after="0" w:line="240" w:lineRule="auto"/>
        <w:ind w:firstLine="567"/>
        <w:rPr>
          <w:rFonts w:ascii="Arial" w:hAnsi="Arial" w:cs="Arial"/>
          <w:sz w:val="24"/>
          <w:szCs w:val="24"/>
        </w:rPr>
      </w:pPr>
      <w:r w:rsidRPr="00C32466">
        <w:rPr>
          <w:rFonts w:ascii="Arial" w:hAnsi="Arial" w:cs="Arial"/>
          <w:sz w:val="24"/>
          <w:szCs w:val="24"/>
        </w:rPr>
        <w:t>Заместитель главы</w:t>
      </w:r>
    </w:p>
    <w:p w:rsidR="001161F8" w:rsidRPr="00C32466" w:rsidRDefault="001161F8" w:rsidP="00C32466">
      <w:pPr>
        <w:spacing w:after="0" w:line="240" w:lineRule="auto"/>
        <w:ind w:firstLine="567"/>
        <w:rPr>
          <w:rFonts w:ascii="Arial" w:hAnsi="Arial" w:cs="Arial"/>
          <w:sz w:val="24"/>
          <w:szCs w:val="24"/>
        </w:rPr>
      </w:pPr>
      <w:r w:rsidRPr="00C32466">
        <w:rPr>
          <w:rFonts w:ascii="Arial" w:hAnsi="Arial" w:cs="Arial"/>
          <w:sz w:val="24"/>
          <w:szCs w:val="24"/>
        </w:rPr>
        <w:t>Тимашевского городского поселения</w:t>
      </w:r>
    </w:p>
    <w:p w:rsidR="00CE07DB" w:rsidRDefault="001161F8" w:rsidP="00C32466">
      <w:pPr>
        <w:spacing w:after="0" w:line="240" w:lineRule="auto"/>
        <w:ind w:firstLine="567"/>
        <w:rPr>
          <w:rFonts w:ascii="Arial" w:hAnsi="Arial" w:cs="Arial"/>
          <w:sz w:val="24"/>
          <w:szCs w:val="24"/>
        </w:rPr>
      </w:pPr>
      <w:r w:rsidRPr="00C32466">
        <w:rPr>
          <w:rFonts w:ascii="Arial" w:hAnsi="Arial" w:cs="Arial"/>
          <w:sz w:val="24"/>
          <w:szCs w:val="24"/>
        </w:rPr>
        <w:t>Тимашевского района</w:t>
      </w:r>
    </w:p>
    <w:p w:rsidR="00071E0C" w:rsidRPr="00C32466" w:rsidRDefault="00071E0C" w:rsidP="00C32466">
      <w:pPr>
        <w:spacing w:after="0" w:line="240" w:lineRule="auto"/>
        <w:ind w:firstLine="567"/>
        <w:rPr>
          <w:rFonts w:ascii="Arial" w:hAnsi="Arial" w:cs="Arial"/>
          <w:sz w:val="24"/>
          <w:szCs w:val="24"/>
        </w:rPr>
      </w:pPr>
      <w:r>
        <w:rPr>
          <w:rFonts w:ascii="Arial" w:hAnsi="Arial" w:cs="Arial"/>
          <w:sz w:val="24"/>
          <w:szCs w:val="24"/>
        </w:rPr>
        <w:t>В.С.Валько</w:t>
      </w:r>
    </w:p>
    <w:sectPr w:rsidR="00071E0C" w:rsidRPr="00C32466"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4C9C" w:rsidRDefault="00F44C9C" w:rsidP="008E5021">
      <w:pPr>
        <w:pStyle w:val="Style30"/>
      </w:pPr>
      <w:r>
        <w:separator/>
      </w:r>
    </w:p>
  </w:endnote>
  <w:endnote w:type="continuationSeparator" w:id="1">
    <w:p w:rsidR="00F44C9C" w:rsidRDefault="00F44C9C"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panose1 w:val="020B0606030402020204"/>
    <w:charset w:val="CC"/>
    <w:family w:val="swiss"/>
    <w:notTrueType/>
    <w:pitch w:val="variable"/>
    <w:sig w:usb0="00000203"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4C9C" w:rsidRDefault="00F44C9C" w:rsidP="008E5021">
      <w:pPr>
        <w:pStyle w:val="Style30"/>
      </w:pPr>
      <w:r>
        <w:separator/>
      </w:r>
    </w:p>
  </w:footnote>
  <w:footnote w:type="continuationSeparator" w:id="1">
    <w:p w:rsidR="00F44C9C" w:rsidRDefault="00F44C9C" w:rsidP="008E5021">
      <w:pPr>
        <w:pStyle w:val="Style3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1C367B3A"/>
    <w:multiLevelType w:val="multilevel"/>
    <w:tmpl w:val="871E015E"/>
    <w:lvl w:ilvl="0">
      <w:start w:val="2"/>
      <w:numFmt w:val="decimal"/>
      <w:lvlText w:val="%1."/>
      <w:lvlJc w:val="left"/>
      <w:pPr>
        <w:tabs>
          <w:tab w:val="num" w:pos="420"/>
        </w:tabs>
        <w:ind w:left="420" w:hanging="4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nsid w:val="7D585B4D"/>
    <w:multiLevelType w:val="multilevel"/>
    <w:tmpl w:val="9F5859C8"/>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417B9"/>
    <w:rsid w:val="00047183"/>
    <w:rsid w:val="00071E0C"/>
    <w:rsid w:val="000721D1"/>
    <w:rsid w:val="00077FA9"/>
    <w:rsid w:val="001161F8"/>
    <w:rsid w:val="00145850"/>
    <w:rsid w:val="00163851"/>
    <w:rsid w:val="001641A2"/>
    <w:rsid w:val="00186BF9"/>
    <w:rsid w:val="00194627"/>
    <w:rsid w:val="001C7A2E"/>
    <w:rsid w:val="00235F2D"/>
    <w:rsid w:val="00266723"/>
    <w:rsid w:val="002D1312"/>
    <w:rsid w:val="002D45A5"/>
    <w:rsid w:val="00307F7E"/>
    <w:rsid w:val="00371442"/>
    <w:rsid w:val="003D677D"/>
    <w:rsid w:val="003E0A5E"/>
    <w:rsid w:val="003E53EE"/>
    <w:rsid w:val="004465F7"/>
    <w:rsid w:val="00460D75"/>
    <w:rsid w:val="00462101"/>
    <w:rsid w:val="00473019"/>
    <w:rsid w:val="00475E44"/>
    <w:rsid w:val="00482A71"/>
    <w:rsid w:val="00493986"/>
    <w:rsid w:val="004A4D7E"/>
    <w:rsid w:val="004D70F0"/>
    <w:rsid w:val="004E6331"/>
    <w:rsid w:val="00523497"/>
    <w:rsid w:val="005417B9"/>
    <w:rsid w:val="00556EB4"/>
    <w:rsid w:val="00561F33"/>
    <w:rsid w:val="0058401D"/>
    <w:rsid w:val="005B57C5"/>
    <w:rsid w:val="005B7FF8"/>
    <w:rsid w:val="005D28B4"/>
    <w:rsid w:val="005F06A7"/>
    <w:rsid w:val="005F7C04"/>
    <w:rsid w:val="00626853"/>
    <w:rsid w:val="00636495"/>
    <w:rsid w:val="0068539C"/>
    <w:rsid w:val="006C08C3"/>
    <w:rsid w:val="006C4A87"/>
    <w:rsid w:val="006F78E8"/>
    <w:rsid w:val="00783489"/>
    <w:rsid w:val="00795353"/>
    <w:rsid w:val="007A7DBB"/>
    <w:rsid w:val="007B4B96"/>
    <w:rsid w:val="007B5207"/>
    <w:rsid w:val="007C33DB"/>
    <w:rsid w:val="007C6822"/>
    <w:rsid w:val="007F5D69"/>
    <w:rsid w:val="007F7A69"/>
    <w:rsid w:val="00816811"/>
    <w:rsid w:val="008B53F9"/>
    <w:rsid w:val="008B768D"/>
    <w:rsid w:val="008C64B2"/>
    <w:rsid w:val="008D39D4"/>
    <w:rsid w:val="008E5021"/>
    <w:rsid w:val="008F158A"/>
    <w:rsid w:val="009B3618"/>
    <w:rsid w:val="009B6EB5"/>
    <w:rsid w:val="009C4638"/>
    <w:rsid w:val="00A350CD"/>
    <w:rsid w:val="00A8031D"/>
    <w:rsid w:val="00A83885"/>
    <w:rsid w:val="00A92DC3"/>
    <w:rsid w:val="00AA1787"/>
    <w:rsid w:val="00AB05BA"/>
    <w:rsid w:val="00B22D01"/>
    <w:rsid w:val="00B55374"/>
    <w:rsid w:val="00BB12AE"/>
    <w:rsid w:val="00BD6078"/>
    <w:rsid w:val="00BE399E"/>
    <w:rsid w:val="00C03B85"/>
    <w:rsid w:val="00C11BA7"/>
    <w:rsid w:val="00C12FE9"/>
    <w:rsid w:val="00C1368B"/>
    <w:rsid w:val="00C32466"/>
    <w:rsid w:val="00C548B3"/>
    <w:rsid w:val="00C645B4"/>
    <w:rsid w:val="00C8379B"/>
    <w:rsid w:val="00C87458"/>
    <w:rsid w:val="00C94833"/>
    <w:rsid w:val="00CA48C6"/>
    <w:rsid w:val="00CB35BA"/>
    <w:rsid w:val="00CE07DB"/>
    <w:rsid w:val="00CF6C62"/>
    <w:rsid w:val="00D06B6B"/>
    <w:rsid w:val="00D771C3"/>
    <w:rsid w:val="00D86F70"/>
    <w:rsid w:val="00DB1E14"/>
    <w:rsid w:val="00DF4AE8"/>
    <w:rsid w:val="00E045C0"/>
    <w:rsid w:val="00E14E05"/>
    <w:rsid w:val="00E96507"/>
    <w:rsid w:val="00EA5DDB"/>
    <w:rsid w:val="00ED70AF"/>
    <w:rsid w:val="00EE49BD"/>
    <w:rsid w:val="00EE7424"/>
    <w:rsid w:val="00EF6703"/>
    <w:rsid w:val="00F44C9C"/>
    <w:rsid w:val="00F805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602"/>
    <o:shapelayout v:ext="edit">
      <o:idmap v:ext="edit" data="1"/>
      <o:rules v:ext="edit">
        <o:r id="V:Rule1" type="connector" idref="#_x0000_s1035"/>
        <o:r id="V:Rule2" type="connector" idref="#_x0000_s1026"/>
        <o:r id="V:Rule3" type="connector" idref="#_x0000_s1032"/>
        <o:r id="V:Rule4" type="connector" idref="#_x0000_s1030"/>
        <o:r id="V:Rule5" type="connector" idref="#_x0000_s1033"/>
        <o:r id="V:Rule6" type="connector" idref="#_x0000_s1038"/>
        <o:r id="V:Rule7"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183"/>
  </w:style>
  <w:style w:type="paragraph" w:styleId="1">
    <w:name w:val="heading 1"/>
    <w:aliases w:val="Глава"/>
    <w:basedOn w:val="a"/>
    <w:next w:val="a"/>
    <w:link w:val="10"/>
    <w:qFormat/>
    <w:rsid w:val="00E045C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E045C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E045C0"/>
    <w:pPr>
      <w:keepNext/>
      <w:spacing w:after="0" w:line="240" w:lineRule="auto"/>
      <w:jc w:val="center"/>
      <w:outlineLvl w:val="3"/>
    </w:pPr>
    <w:rPr>
      <w:rFonts w:ascii="Arial" w:eastAsia="Times New Roman" w:hAnsi="Arial" w:cs="Arial"/>
      <w:bCs/>
      <w:sz w:val="28"/>
      <w:szCs w:val="28"/>
    </w:rPr>
  </w:style>
  <w:style w:type="paragraph" w:styleId="5">
    <w:name w:val="heading 5"/>
    <w:basedOn w:val="a"/>
    <w:next w:val="a"/>
    <w:link w:val="50"/>
    <w:qFormat/>
    <w:rsid w:val="00E045C0"/>
    <w:pPr>
      <w:keepNext/>
      <w:spacing w:after="0" w:line="240" w:lineRule="auto"/>
      <w:jc w:val="center"/>
      <w:outlineLvl w:val="4"/>
    </w:pPr>
    <w:rPr>
      <w:rFonts w:ascii="Times New Roman" w:eastAsia="Times New Roman" w:hAnsi="Times New Roman" w:cs="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5">
    <w:name w:val="Style25"/>
    <w:basedOn w:val="a"/>
    <w:rsid w:val="005417B9"/>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30">
    <w:name w:val="Style3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5417B9"/>
    <w:pPr>
      <w:widowControl w:val="0"/>
      <w:autoSpaceDE w:val="0"/>
      <w:autoSpaceDN w:val="0"/>
      <w:adjustRightInd w:val="0"/>
      <w:spacing w:after="0" w:line="317" w:lineRule="exact"/>
      <w:ind w:firstLine="432"/>
    </w:pPr>
    <w:rPr>
      <w:rFonts w:ascii="Times New Roman" w:eastAsia="Times New Roman" w:hAnsi="Times New Roman" w:cs="Times New Roman"/>
      <w:sz w:val="24"/>
      <w:szCs w:val="24"/>
    </w:rPr>
  </w:style>
  <w:style w:type="paragraph" w:customStyle="1" w:styleId="Style10">
    <w:name w:val="Style1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5417B9"/>
    <w:pPr>
      <w:widowControl w:val="0"/>
      <w:autoSpaceDE w:val="0"/>
      <w:autoSpaceDN w:val="0"/>
      <w:adjustRightInd w:val="0"/>
      <w:spacing w:after="0" w:line="317" w:lineRule="exact"/>
    </w:pPr>
    <w:rPr>
      <w:rFonts w:ascii="Times New Roman" w:eastAsia="Times New Roman" w:hAnsi="Times New Roman" w:cs="Times New Roman"/>
      <w:sz w:val="24"/>
      <w:szCs w:val="24"/>
    </w:rPr>
  </w:style>
  <w:style w:type="character" w:customStyle="1" w:styleId="FontStyle51">
    <w:name w:val="Font Style51"/>
    <w:basedOn w:val="a0"/>
    <w:rsid w:val="005417B9"/>
    <w:rPr>
      <w:rFonts w:ascii="Times New Roman" w:hAnsi="Times New Roman" w:cs="Times New Roman" w:hint="default"/>
      <w:b/>
      <w:bCs/>
      <w:sz w:val="26"/>
      <w:szCs w:val="26"/>
    </w:rPr>
  </w:style>
  <w:style w:type="character" w:customStyle="1" w:styleId="FontStyle38">
    <w:name w:val="Font Style38"/>
    <w:basedOn w:val="a0"/>
    <w:rsid w:val="005417B9"/>
    <w:rPr>
      <w:rFonts w:ascii="Times New Roman" w:hAnsi="Times New Roman" w:cs="Times New Roman" w:hint="default"/>
      <w:sz w:val="26"/>
      <w:szCs w:val="26"/>
    </w:rPr>
  </w:style>
  <w:style w:type="character" w:customStyle="1" w:styleId="FontStyle50">
    <w:name w:val="Font Style50"/>
    <w:basedOn w:val="a0"/>
    <w:rsid w:val="005417B9"/>
    <w:rPr>
      <w:rFonts w:ascii="Franklin Gothic Medium Cond" w:hAnsi="Franklin Gothic Medium Cond" w:cs="Franklin Gothic Medium Cond" w:hint="default"/>
      <w:sz w:val="28"/>
      <w:szCs w:val="28"/>
    </w:rPr>
  </w:style>
  <w:style w:type="paragraph" w:customStyle="1" w:styleId="ConsTitle">
    <w:name w:val="ConsTitle"/>
    <w:rsid w:val="005417B9"/>
    <w:pPr>
      <w:widowControl w:val="0"/>
      <w:autoSpaceDE w:val="0"/>
      <w:autoSpaceDN w:val="0"/>
      <w:adjustRightInd w:val="0"/>
      <w:spacing w:after="0" w:line="240" w:lineRule="auto"/>
      <w:ind w:right="19772"/>
    </w:pPr>
    <w:rPr>
      <w:rFonts w:ascii="Arial" w:eastAsia="Times New Roman" w:hAnsi="Arial" w:cs="Times New Roman"/>
      <w:b/>
      <w:sz w:val="16"/>
      <w:szCs w:val="20"/>
    </w:rPr>
  </w:style>
  <w:style w:type="paragraph" w:customStyle="1" w:styleId="a3">
    <w:name w:val="Нормальный (таблица)"/>
    <w:basedOn w:val="a"/>
    <w:uiPriority w:val="99"/>
    <w:rsid w:val="00816811"/>
    <w:pPr>
      <w:suppressAutoHyphens/>
      <w:spacing w:after="0" w:line="240" w:lineRule="auto"/>
    </w:pPr>
    <w:rPr>
      <w:rFonts w:ascii="Times New Roman" w:eastAsia="Times New Roman" w:hAnsi="Times New Roman" w:cs="Times New Roman"/>
      <w:kern w:val="2"/>
      <w:sz w:val="24"/>
      <w:szCs w:val="24"/>
      <w:lang w:eastAsia="ar-SA"/>
    </w:rPr>
  </w:style>
  <w:style w:type="paragraph" w:styleId="a4">
    <w:name w:val="List Paragraph"/>
    <w:basedOn w:val="a"/>
    <w:uiPriority w:val="99"/>
    <w:qFormat/>
    <w:rsid w:val="00816811"/>
    <w:pPr>
      <w:ind w:left="720"/>
      <w:contextualSpacing/>
    </w:pPr>
    <w:rPr>
      <w:rFonts w:ascii="Times New Roman" w:eastAsia="Calibri" w:hAnsi="Times New Roman" w:cs="Times New Roman"/>
      <w:sz w:val="28"/>
      <w:szCs w:val="28"/>
      <w:lang w:eastAsia="en-US"/>
    </w:rPr>
  </w:style>
  <w:style w:type="character" w:styleId="a5">
    <w:name w:val="Hyperlink"/>
    <w:basedOn w:val="a0"/>
    <w:uiPriority w:val="99"/>
    <w:rsid w:val="00816811"/>
    <w:rPr>
      <w:color w:val="0000FF"/>
      <w:u w:val="single"/>
    </w:rPr>
  </w:style>
  <w:style w:type="paragraph" w:styleId="31">
    <w:name w:val="Body Text Indent 3"/>
    <w:basedOn w:val="a"/>
    <w:link w:val="32"/>
    <w:rsid w:val="00816811"/>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816811"/>
    <w:rPr>
      <w:rFonts w:ascii="Times New Roman" w:eastAsia="Times New Roman" w:hAnsi="Times New Roman" w:cs="Times New Roman"/>
      <w:sz w:val="16"/>
      <w:szCs w:val="16"/>
    </w:rPr>
  </w:style>
  <w:style w:type="paragraph" w:styleId="a6">
    <w:name w:val="Plain Text"/>
    <w:basedOn w:val="a"/>
    <w:link w:val="a7"/>
    <w:unhideWhenUsed/>
    <w:rsid w:val="00E045C0"/>
    <w:pPr>
      <w:spacing w:after="0" w:line="240" w:lineRule="auto"/>
    </w:pPr>
    <w:rPr>
      <w:rFonts w:ascii="Courier New" w:eastAsia="Times New Roman" w:hAnsi="Courier New" w:cs="Courier New"/>
      <w:sz w:val="20"/>
      <w:szCs w:val="20"/>
    </w:rPr>
  </w:style>
  <w:style w:type="character" w:customStyle="1" w:styleId="a7">
    <w:name w:val="Текст Знак"/>
    <w:basedOn w:val="a0"/>
    <w:link w:val="a6"/>
    <w:rsid w:val="00E045C0"/>
    <w:rPr>
      <w:rFonts w:ascii="Courier New" w:eastAsia="Times New Roman" w:hAnsi="Courier New" w:cs="Courier New"/>
      <w:sz w:val="20"/>
      <w:szCs w:val="20"/>
    </w:rPr>
  </w:style>
  <w:style w:type="paragraph" w:styleId="a8">
    <w:name w:val="Body Text Indent"/>
    <w:basedOn w:val="a"/>
    <w:link w:val="a9"/>
    <w:unhideWhenUsed/>
    <w:rsid w:val="00E045C0"/>
    <w:pPr>
      <w:spacing w:after="120"/>
      <w:ind w:left="283"/>
    </w:pPr>
  </w:style>
  <w:style w:type="character" w:customStyle="1" w:styleId="a9">
    <w:name w:val="Основной текст с отступом Знак"/>
    <w:basedOn w:val="a0"/>
    <w:link w:val="a8"/>
    <w:rsid w:val="00E045C0"/>
  </w:style>
  <w:style w:type="character" w:customStyle="1" w:styleId="10">
    <w:name w:val="Заголовок 1 Знак"/>
    <w:aliases w:val="Глава Знак"/>
    <w:basedOn w:val="a0"/>
    <w:link w:val="1"/>
    <w:rsid w:val="00E045C0"/>
    <w:rPr>
      <w:rFonts w:ascii="Arial" w:eastAsia="Times New Roman" w:hAnsi="Arial" w:cs="Arial"/>
      <w:b/>
      <w:bCs/>
      <w:kern w:val="32"/>
      <w:sz w:val="32"/>
      <w:szCs w:val="32"/>
    </w:rPr>
  </w:style>
  <w:style w:type="character" w:customStyle="1" w:styleId="20">
    <w:name w:val="Заголовок 2 Знак"/>
    <w:basedOn w:val="a0"/>
    <w:link w:val="2"/>
    <w:rsid w:val="00E045C0"/>
    <w:rPr>
      <w:rFonts w:ascii="Arial" w:eastAsia="Times New Roman" w:hAnsi="Arial" w:cs="Arial"/>
      <w:b/>
      <w:bCs/>
      <w:i/>
      <w:iCs/>
      <w:sz w:val="28"/>
      <w:szCs w:val="28"/>
    </w:rPr>
  </w:style>
  <w:style w:type="character" w:customStyle="1" w:styleId="30">
    <w:name w:val="Заголовок 3 Знак"/>
    <w:basedOn w:val="a0"/>
    <w:link w:val="3"/>
    <w:rsid w:val="00E045C0"/>
    <w:rPr>
      <w:rFonts w:ascii="Arial" w:eastAsia="Times New Roman" w:hAnsi="Arial" w:cs="Arial"/>
      <w:b/>
      <w:bCs/>
      <w:sz w:val="26"/>
      <w:szCs w:val="26"/>
    </w:rPr>
  </w:style>
  <w:style w:type="character" w:customStyle="1" w:styleId="40">
    <w:name w:val="Заголовок 4 Знак"/>
    <w:basedOn w:val="a0"/>
    <w:link w:val="4"/>
    <w:rsid w:val="00E045C0"/>
    <w:rPr>
      <w:rFonts w:ascii="Arial" w:eastAsia="Times New Roman" w:hAnsi="Arial" w:cs="Arial"/>
      <w:bCs/>
      <w:sz w:val="28"/>
      <w:szCs w:val="28"/>
    </w:rPr>
  </w:style>
  <w:style w:type="character" w:customStyle="1" w:styleId="50">
    <w:name w:val="Заголовок 5 Знак"/>
    <w:basedOn w:val="a0"/>
    <w:link w:val="5"/>
    <w:rsid w:val="00E045C0"/>
    <w:rPr>
      <w:rFonts w:ascii="Times New Roman" w:eastAsia="Times New Roman" w:hAnsi="Times New Roman" w:cs="Times New Roman"/>
      <w:bCs/>
      <w:color w:val="000000"/>
      <w:sz w:val="28"/>
      <w:szCs w:val="28"/>
    </w:rPr>
  </w:style>
  <w:style w:type="paragraph" w:customStyle="1" w:styleId="ConsNormal">
    <w:name w:val="ConsNormal"/>
    <w:rsid w:val="00E045C0"/>
    <w:pPr>
      <w:autoSpaceDE w:val="0"/>
      <w:autoSpaceDN w:val="0"/>
      <w:adjustRightInd w:val="0"/>
      <w:spacing w:after="0" w:line="240" w:lineRule="auto"/>
      <w:ind w:right="19772" w:firstLine="720"/>
    </w:pPr>
    <w:rPr>
      <w:rFonts w:ascii="Arial" w:eastAsia="Times New Roman" w:hAnsi="Arial" w:cs="Arial"/>
      <w:sz w:val="20"/>
      <w:szCs w:val="20"/>
    </w:rPr>
  </w:style>
  <w:style w:type="paragraph" w:styleId="aa">
    <w:name w:val="footnote text"/>
    <w:basedOn w:val="a"/>
    <w:link w:val="ab"/>
    <w:semiHidden/>
    <w:rsid w:val="00E045C0"/>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semiHidden/>
    <w:rsid w:val="00E045C0"/>
    <w:rPr>
      <w:rFonts w:ascii="Times New Roman" w:eastAsia="Times New Roman" w:hAnsi="Times New Roman" w:cs="Times New Roman"/>
      <w:sz w:val="20"/>
      <w:szCs w:val="20"/>
    </w:rPr>
  </w:style>
  <w:style w:type="character" w:styleId="ac">
    <w:name w:val="footnote reference"/>
    <w:semiHidden/>
    <w:rsid w:val="00E045C0"/>
    <w:rPr>
      <w:vertAlign w:val="superscript"/>
    </w:rPr>
  </w:style>
  <w:style w:type="paragraph" w:customStyle="1" w:styleId="ConsPlusNormal">
    <w:name w:val="ConsPlusNormal"/>
    <w:link w:val="ConsPlusNormal0"/>
    <w:rsid w:val="00E045C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d">
    <w:name w:val="annotation reference"/>
    <w:semiHidden/>
    <w:rsid w:val="00E045C0"/>
    <w:rPr>
      <w:sz w:val="16"/>
      <w:szCs w:val="16"/>
    </w:rPr>
  </w:style>
  <w:style w:type="paragraph" w:styleId="ae">
    <w:name w:val="annotation text"/>
    <w:basedOn w:val="a"/>
    <w:link w:val="af"/>
    <w:semiHidden/>
    <w:rsid w:val="00E045C0"/>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semiHidden/>
    <w:rsid w:val="00E045C0"/>
    <w:rPr>
      <w:rFonts w:ascii="Times New Roman" w:eastAsia="Times New Roman" w:hAnsi="Times New Roman" w:cs="Times New Roman"/>
      <w:sz w:val="20"/>
      <w:szCs w:val="20"/>
    </w:rPr>
  </w:style>
  <w:style w:type="paragraph" w:styleId="af0">
    <w:name w:val="Balloon Text"/>
    <w:basedOn w:val="a"/>
    <w:link w:val="af1"/>
    <w:semiHidden/>
    <w:rsid w:val="00E045C0"/>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semiHidden/>
    <w:rsid w:val="00E045C0"/>
    <w:rPr>
      <w:rFonts w:ascii="Tahoma" w:eastAsia="Times New Roman" w:hAnsi="Tahoma" w:cs="Tahoma"/>
      <w:sz w:val="16"/>
      <w:szCs w:val="16"/>
    </w:rPr>
  </w:style>
  <w:style w:type="paragraph" w:styleId="af2">
    <w:name w:val="annotation subject"/>
    <w:basedOn w:val="ae"/>
    <w:next w:val="ae"/>
    <w:link w:val="af3"/>
    <w:semiHidden/>
    <w:rsid w:val="00E045C0"/>
    <w:rPr>
      <w:b/>
      <w:bCs/>
    </w:rPr>
  </w:style>
  <w:style w:type="character" w:customStyle="1" w:styleId="af3">
    <w:name w:val="Тема примечания Знак"/>
    <w:basedOn w:val="af"/>
    <w:link w:val="af2"/>
    <w:semiHidden/>
    <w:rsid w:val="00E045C0"/>
    <w:rPr>
      <w:b/>
      <w:bCs/>
    </w:rPr>
  </w:style>
  <w:style w:type="paragraph" w:styleId="af4">
    <w:name w:val="header"/>
    <w:basedOn w:val="a"/>
    <w:link w:val="af5"/>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0"/>
    <w:link w:val="af4"/>
    <w:rsid w:val="00E045C0"/>
    <w:rPr>
      <w:rFonts w:ascii="Times New Roman" w:eastAsia="Times New Roman" w:hAnsi="Times New Roman" w:cs="Times New Roman"/>
      <w:sz w:val="24"/>
      <w:szCs w:val="24"/>
    </w:rPr>
  </w:style>
  <w:style w:type="character" w:styleId="af6">
    <w:name w:val="page number"/>
    <w:basedOn w:val="a0"/>
    <w:rsid w:val="00E045C0"/>
  </w:style>
  <w:style w:type="paragraph" w:styleId="af7">
    <w:name w:val="footer"/>
    <w:basedOn w:val="a"/>
    <w:link w:val="af8"/>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0"/>
    <w:link w:val="af7"/>
    <w:rsid w:val="00E045C0"/>
    <w:rPr>
      <w:rFonts w:ascii="Times New Roman" w:eastAsia="Times New Roman" w:hAnsi="Times New Roman" w:cs="Times New Roman"/>
      <w:sz w:val="24"/>
      <w:szCs w:val="24"/>
    </w:rPr>
  </w:style>
  <w:style w:type="paragraph" w:styleId="af9">
    <w:name w:val="Title"/>
    <w:basedOn w:val="a"/>
    <w:link w:val="afa"/>
    <w:qFormat/>
    <w:rsid w:val="00E045C0"/>
    <w:pPr>
      <w:spacing w:after="0" w:line="240" w:lineRule="auto"/>
      <w:jc w:val="center"/>
    </w:pPr>
    <w:rPr>
      <w:rFonts w:ascii="Times New Roman" w:eastAsia="Times New Roman" w:hAnsi="Times New Roman" w:cs="Times New Roman"/>
      <w:bCs/>
      <w:color w:val="000000"/>
      <w:sz w:val="28"/>
      <w:szCs w:val="28"/>
    </w:rPr>
  </w:style>
  <w:style w:type="character" w:customStyle="1" w:styleId="afa">
    <w:name w:val="Название Знак"/>
    <w:basedOn w:val="a0"/>
    <w:link w:val="af9"/>
    <w:rsid w:val="00E045C0"/>
    <w:rPr>
      <w:rFonts w:ascii="Times New Roman" w:eastAsia="Times New Roman" w:hAnsi="Times New Roman" w:cs="Times New Roman"/>
      <w:bCs/>
      <w:color w:val="000000"/>
      <w:sz w:val="28"/>
      <w:szCs w:val="28"/>
    </w:rPr>
  </w:style>
  <w:style w:type="paragraph" w:styleId="21">
    <w:name w:val="Body Text Indent 2"/>
    <w:basedOn w:val="a"/>
    <w:link w:val="22"/>
    <w:rsid w:val="00E045C0"/>
    <w:pPr>
      <w:tabs>
        <w:tab w:val="num" w:pos="0"/>
      </w:tabs>
      <w:spacing w:before="120" w:after="0" w:line="240" w:lineRule="auto"/>
      <w:ind w:firstLine="709"/>
      <w:jc w:val="both"/>
    </w:pPr>
    <w:rPr>
      <w:rFonts w:ascii="Times New Roman" w:eastAsia="Times New Roman" w:hAnsi="Times New Roman" w:cs="Times New Roman"/>
      <w:color w:val="000000"/>
      <w:sz w:val="28"/>
      <w:szCs w:val="28"/>
    </w:rPr>
  </w:style>
  <w:style w:type="character" w:customStyle="1" w:styleId="22">
    <w:name w:val="Основной текст с отступом 2 Знак"/>
    <w:basedOn w:val="a0"/>
    <w:link w:val="21"/>
    <w:rsid w:val="00E045C0"/>
    <w:rPr>
      <w:rFonts w:ascii="Times New Roman" w:eastAsia="Times New Roman" w:hAnsi="Times New Roman" w:cs="Times New Roman"/>
      <w:color w:val="000000"/>
      <w:sz w:val="28"/>
      <w:szCs w:val="28"/>
    </w:rPr>
  </w:style>
  <w:style w:type="paragraph" w:styleId="11">
    <w:name w:val="toc 1"/>
    <w:basedOn w:val="a"/>
    <w:next w:val="a"/>
    <w:autoRedefine/>
    <w:semiHidden/>
    <w:rsid w:val="00E045C0"/>
    <w:pPr>
      <w:tabs>
        <w:tab w:val="right" w:leader="dot" w:pos="9360"/>
      </w:tabs>
      <w:spacing w:after="0" w:line="240" w:lineRule="auto"/>
    </w:pPr>
    <w:rPr>
      <w:rFonts w:ascii="Times New Roman" w:eastAsia="Times New Roman" w:hAnsi="Times New Roman" w:cs="Times New Roman"/>
      <w:b/>
      <w:bCs/>
      <w:noProof/>
      <w:sz w:val="26"/>
      <w:szCs w:val="26"/>
      <w:lang w:val="en-US"/>
    </w:rPr>
  </w:style>
  <w:style w:type="paragraph" w:customStyle="1" w:styleId="afb">
    <w:name w:val="Знак Знак Знак 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table" w:styleId="afc">
    <w:name w:val="Table Grid"/>
    <w:basedOn w:val="a1"/>
    <w:rsid w:val="00E045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2">
    <w:name w:val="Знак Знак Знак1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3">
    <w:name w:val="Знак Знак 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PlusTitle">
    <w:name w:val="ConsPlusTitle"/>
    <w:rsid w:val="00E045C0"/>
    <w:pPr>
      <w:widowControl w:val="0"/>
      <w:autoSpaceDE w:val="0"/>
      <w:autoSpaceDN w:val="0"/>
      <w:adjustRightInd w:val="0"/>
      <w:spacing w:after="0" w:line="240" w:lineRule="auto"/>
    </w:pPr>
    <w:rPr>
      <w:rFonts w:ascii="Arial" w:eastAsia="Times New Roman" w:hAnsi="Arial" w:cs="Arial"/>
      <w:b/>
      <w:bCs/>
      <w:sz w:val="20"/>
      <w:szCs w:val="20"/>
    </w:rPr>
  </w:style>
  <w:style w:type="paragraph" w:styleId="afe">
    <w:name w:val="Normal (Web)"/>
    <w:basedOn w:val="a"/>
    <w:rsid w:val="00E045C0"/>
    <w:pPr>
      <w:spacing w:before="100" w:beforeAutospacing="1" w:after="100" w:afterAutospacing="1" w:line="240" w:lineRule="auto"/>
    </w:pPr>
    <w:rPr>
      <w:rFonts w:ascii="Times New Roman" w:eastAsia="Times New Roman" w:hAnsi="Times New Roman" w:cs="Times New Roman"/>
      <w:sz w:val="24"/>
      <w:szCs w:val="24"/>
    </w:rPr>
  </w:style>
  <w:style w:type="character" w:styleId="aff">
    <w:name w:val="Strong"/>
    <w:qFormat/>
    <w:rsid w:val="00E045C0"/>
    <w:rPr>
      <w:b/>
      <w:bCs/>
    </w:rPr>
  </w:style>
  <w:style w:type="paragraph" w:styleId="aff0">
    <w:name w:val="Body Text"/>
    <w:basedOn w:val="a"/>
    <w:link w:val="aff1"/>
    <w:rsid w:val="00E045C0"/>
    <w:pPr>
      <w:spacing w:after="120" w:line="240" w:lineRule="auto"/>
    </w:pPr>
    <w:rPr>
      <w:rFonts w:ascii="Times New Roman" w:eastAsia="Times New Roman" w:hAnsi="Times New Roman" w:cs="Times New Roman"/>
      <w:sz w:val="24"/>
      <w:szCs w:val="24"/>
    </w:rPr>
  </w:style>
  <w:style w:type="character" w:customStyle="1" w:styleId="aff1">
    <w:name w:val="Основной текст Знак"/>
    <w:basedOn w:val="a0"/>
    <w:link w:val="aff0"/>
    <w:rsid w:val="00E045C0"/>
    <w:rPr>
      <w:rFonts w:ascii="Times New Roman" w:eastAsia="Times New Roman" w:hAnsi="Times New Roman" w:cs="Times New Roman"/>
      <w:sz w:val="24"/>
      <w:szCs w:val="24"/>
    </w:rPr>
  </w:style>
  <w:style w:type="paragraph" w:customStyle="1" w:styleId="ConsPlusCell">
    <w:name w:val="ConsPlusCell"/>
    <w:rsid w:val="00E045C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rsid w:val="00E045C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
    <w:name w:val="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OEM">
    <w:name w:val="Нормальный (OEM)"/>
    <w:basedOn w:val="a"/>
    <w:next w:val="a"/>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aff2">
    <w:name w:val="Нормальный (прав. подпись)"/>
    <w:basedOn w:val="a"/>
    <w:next w:val="a"/>
    <w:rsid w:val="00E045C0"/>
    <w:pPr>
      <w:autoSpaceDE w:val="0"/>
      <w:autoSpaceDN w:val="0"/>
      <w:adjustRightInd w:val="0"/>
      <w:spacing w:after="0" w:line="240" w:lineRule="auto"/>
      <w:jc w:val="right"/>
    </w:pPr>
    <w:rPr>
      <w:rFonts w:ascii="Arial" w:eastAsia="Times New Roman"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eastAsia="Times New Roman" w:hAnsi="Arial" w:cs="Arial"/>
      <w:i/>
      <w:iCs/>
      <w:color w:val="800080"/>
      <w:sz w:val="20"/>
      <w:szCs w:val="20"/>
    </w:rPr>
  </w:style>
  <w:style w:type="character" w:customStyle="1" w:styleId="aff4">
    <w:name w:val="Не вступил в силу"/>
    <w:uiPriority w:val="99"/>
    <w:rsid w:val="00E045C0"/>
    <w:rPr>
      <w:color w:val="008080"/>
      <w:sz w:val="20"/>
      <w:szCs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eastAsia="Times New Roman" w:hAnsi="Arial" w:cs="Arial"/>
      <w:sz w:val="20"/>
      <w:szCs w:val="20"/>
    </w:rPr>
  </w:style>
  <w:style w:type="paragraph" w:customStyle="1" w:styleId="aff6">
    <w:name w:val="Заголовок"/>
    <w:basedOn w:val="a"/>
    <w:next w:val="a"/>
    <w:rsid w:val="00E045C0"/>
    <w:pPr>
      <w:autoSpaceDE w:val="0"/>
      <w:autoSpaceDN w:val="0"/>
      <w:adjustRightInd w:val="0"/>
      <w:spacing w:after="0" w:line="240" w:lineRule="auto"/>
      <w:ind w:firstLine="720"/>
      <w:jc w:val="both"/>
    </w:pPr>
    <w:rPr>
      <w:rFonts w:ascii="Verdana" w:eastAsia="Times New Roman" w:hAnsi="Verdana" w:cs="Verdana"/>
      <w:b/>
      <w:bCs/>
      <w:color w:val="C0C0C0"/>
    </w:rPr>
  </w:style>
  <w:style w:type="paragraph" w:customStyle="1" w:styleId="aff7">
    <w:name w:val="Прижатый влево"/>
    <w:basedOn w:val="a"/>
    <w:next w:val="a"/>
    <w:rsid w:val="00E045C0"/>
    <w:pPr>
      <w:autoSpaceDE w:val="0"/>
      <w:autoSpaceDN w:val="0"/>
      <w:adjustRightInd w:val="0"/>
      <w:spacing w:after="0" w:line="240" w:lineRule="auto"/>
    </w:pPr>
    <w:rPr>
      <w:rFonts w:ascii="Arial" w:eastAsia="Times New Roman" w:hAnsi="Arial" w:cs="Times New Roman"/>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styleId="23">
    <w:name w:val="Body Text 2"/>
    <w:basedOn w:val="a"/>
    <w:link w:val="24"/>
    <w:rsid w:val="00E045C0"/>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E045C0"/>
    <w:rPr>
      <w:rFonts w:ascii="Times New Roman" w:eastAsia="Times New Roman" w:hAnsi="Times New Roman" w:cs="Times New Roman"/>
      <w:sz w:val="24"/>
      <w:szCs w:val="24"/>
    </w:rPr>
  </w:style>
  <w:style w:type="paragraph" w:styleId="aff9">
    <w:name w:val="Document Map"/>
    <w:basedOn w:val="a"/>
    <w:link w:val="affa"/>
    <w:semiHidden/>
    <w:rsid w:val="00E045C0"/>
    <w:pPr>
      <w:shd w:val="clear" w:color="auto" w:fill="000080"/>
      <w:spacing w:after="0" w:line="240" w:lineRule="auto"/>
    </w:pPr>
    <w:rPr>
      <w:rFonts w:ascii="Tahoma" w:eastAsia="Times New Roman" w:hAnsi="Tahoma" w:cs="Tahoma"/>
      <w:sz w:val="20"/>
      <w:szCs w:val="20"/>
    </w:rPr>
  </w:style>
  <w:style w:type="character" w:customStyle="1" w:styleId="affa">
    <w:name w:val="Схема документа Знак"/>
    <w:basedOn w:val="a0"/>
    <w:link w:val="aff9"/>
    <w:semiHidden/>
    <w:rsid w:val="00E045C0"/>
    <w:rPr>
      <w:rFonts w:ascii="Tahoma" w:eastAsia="Times New Roman" w:hAnsi="Tahoma" w:cs="Tahoma"/>
      <w:sz w:val="20"/>
      <w:szCs w:val="20"/>
      <w:shd w:val="clear" w:color="auto" w:fill="000080"/>
    </w:rPr>
  </w:style>
  <w:style w:type="paragraph" w:styleId="41">
    <w:name w:val="toc 4"/>
    <w:basedOn w:val="a"/>
    <w:next w:val="a"/>
    <w:autoRedefine/>
    <w:semiHidden/>
    <w:rsid w:val="00E045C0"/>
    <w:pPr>
      <w:tabs>
        <w:tab w:val="right" w:leader="dot" w:pos="9180"/>
      </w:tabs>
      <w:spacing w:after="0" w:line="240" w:lineRule="auto"/>
      <w:ind w:left="720" w:right="28"/>
      <w:jc w:val="both"/>
    </w:pPr>
    <w:rPr>
      <w:rFonts w:ascii="Times New Roman" w:eastAsia="Times New Roman" w:hAnsi="Times New Roman" w:cs="Times New Roman"/>
      <w:sz w:val="24"/>
      <w:szCs w:val="24"/>
    </w:rPr>
  </w:style>
  <w:style w:type="paragraph" w:styleId="33">
    <w:name w:val="toc 3"/>
    <w:basedOn w:val="a"/>
    <w:next w:val="a"/>
    <w:autoRedefine/>
    <w:semiHidden/>
    <w:rsid w:val="00E045C0"/>
    <w:pPr>
      <w:spacing w:after="0" w:line="240" w:lineRule="auto"/>
      <w:ind w:left="480"/>
    </w:pPr>
    <w:rPr>
      <w:rFonts w:ascii="Times New Roman" w:eastAsia="Times New Roman" w:hAnsi="Times New Roman" w:cs="Times New Roman"/>
      <w:sz w:val="24"/>
      <w:szCs w:val="24"/>
    </w:rPr>
  </w:style>
  <w:style w:type="character" w:styleId="affb">
    <w:name w:val="FollowedHyperlink"/>
    <w:uiPriority w:val="99"/>
    <w:semiHidden/>
    <w:unhideWhenUsed/>
    <w:rsid w:val="00E045C0"/>
    <w:rPr>
      <w:color w:val="800080"/>
      <w:u w:val="single"/>
    </w:rPr>
  </w:style>
  <w:style w:type="paragraph" w:customStyle="1" w:styleId="15">
    <w:name w:val="Знак1"/>
    <w:basedOn w:val="a"/>
    <w:rsid w:val="00E045C0"/>
    <w:pPr>
      <w:spacing w:after="160" w:line="240" w:lineRule="exact"/>
    </w:pPr>
    <w:rPr>
      <w:rFonts w:ascii="Verdana" w:eastAsia="Batang" w:hAnsi="Verdana" w:cs="Times New Roman"/>
      <w:sz w:val="20"/>
      <w:szCs w:val="20"/>
      <w:lang w:val="en-US" w:eastAsia="en-US"/>
    </w:rPr>
  </w:style>
  <w:style w:type="paragraph" w:customStyle="1" w:styleId="Default">
    <w:name w:val="Default"/>
    <w:rsid w:val="00E045C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ostan">
    <w:name w:val="Postan"/>
    <w:basedOn w:val="a"/>
    <w:rsid w:val="00CB35BA"/>
    <w:pPr>
      <w:spacing w:after="0" w:line="240" w:lineRule="auto"/>
      <w:jc w:val="center"/>
    </w:pPr>
    <w:rPr>
      <w:rFonts w:ascii="Times New Roman" w:eastAsia="Times New Roman" w:hAnsi="Times New Roman" w:cs="Times New Roman"/>
      <w:sz w:val="28"/>
      <w:szCs w:val="20"/>
    </w:rPr>
  </w:style>
  <w:style w:type="paragraph" w:customStyle="1" w:styleId="affc">
    <w:name w:val="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e">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character" w:customStyle="1" w:styleId="FontStyle14">
    <w:name w:val="Font Style14"/>
    <w:basedOn w:val="a0"/>
    <w:rsid w:val="00CB35BA"/>
    <w:rPr>
      <w:rFonts w:ascii="Times New Roman" w:hAnsi="Times New Roman" w:cs="Times New Roman"/>
      <w:spacing w:val="10"/>
      <w:sz w:val="24"/>
      <w:szCs w:val="24"/>
    </w:rPr>
  </w:style>
  <w:style w:type="character" w:customStyle="1" w:styleId="FontStyle11">
    <w:name w:val="Font Style11"/>
    <w:basedOn w:val="a0"/>
    <w:rsid w:val="00C548B3"/>
    <w:rPr>
      <w:rFonts w:ascii="Times New Roman" w:hAnsi="Times New Roman" w:cs="Times New Roman"/>
      <w:b/>
      <w:bCs/>
      <w:spacing w:val="10"/>
      <w:sz w:val="24"/>
      <w:szCs w:val="24"/>
    </w:rPr>
  </w:style>
  <w:style w:type="character" w:customStyle="1" w:styleId="FontStyle16">
    <w:name w:val="Font Style16"/>
    <w:basedOn w:val="a0"/>
    <w:rsid w:val="00C548B3"/>
    <w:rPr>
      <w:rFonts w:ascii="Times New Roman" w:hAnsi="Times New Roman" w:cs="Times New Roman"/>
      <w:sz w:val="16"/>
      <w:szCs w:val="16"/>
    </w:rPr>
  </w:style>
  <w:style w:type="character" w:customStyle="1" w:styleId="FontStyle17">
    <w:name w:val="Font Style17"/>
    <w:basedOn w:val="a0"/>
    <w:rsid w:val="00C548B3"/>
    <w:rPr>
      <w:rFonts w:ascii="Times New Roman" w:hAnsi="Times New Roman" w:cs="Times New Roman"/>
      <w:sz w:val="26"/>
      <w:szCs w:val="26"/>
    </w:rPr>
  </w:style>
  <w:style w:type="character" w:customStyle="1" w:styleId="afff">
    <w:name w:val="Гипертекстовая ссылка"/>
    <w:basedOn w:val="a0"/>
    <w:rsid w:val="00E96507"/>
    <w:rPr>
      <w:color w:val="106BBE"/>
    </w:rPr>
  </w:style>
  <w:style w:type="paragraph" w:styleId="afff0">
    <w:name w:val="No Spacing"/>
    <w:qFormat/>
    <w:rsid w:val="004A4D7E"/>
    <w:pPr>
      <w:spacing w:after="0" w:line="240" w:lineRule="auto"/>
    </w:pPr>
    <w:rPr>
      <w:rFonts w:ascii="Times New Roman" w:eastAsia="Calibri" w:hAnsi="Times New Roman" w:cs="Times New Roman"/>
      <w:sz w:val="28"/>
      <w:lang w:eastAsia="en-US"/>
    </w:rPr>
  </w:style>
  <w:style w:type="paragraph" w:customStyle="1" w:styleId="Style3">
    <w:name w:val="Style3"/>
    <w:basedOn w:val="a"/>
    <w:rsid w:val="00BE39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4">
    <w:name w:val="Font Style24"/>
    <w:basedOn w:val="a0"/>
    <w:rsid w:val="00BE399E"/>
    <w:rPr>
      <w:rFonts w:ascii="Times New Roman" w:hAnsi="Times New Roman" w:cs="Times New Roman"/>
      <w:sz w:val="26"/>
      <w:szCs w:val="26"/>
    </w:rPr>
  </w:style>
  <w:style w:type="character" w:customStyle="1" w:styleId="ConsPlusNormal0">
    <w:name w:val="ConsPlusNormal Знак"/>
    <w:basedOn w:val="a0"/>
    <w:link w:val="ConsPlusNormal"/>
    <w:locked/>
    <w:rsid w:val="00C32466"/>
    <w:rPr>
      <w:rFonts w:ascii="Arial" w:eastAsia="Times New Roman" w:hAnsi="Arial" w:cs="Arial"/>
      <w:sz w:val="20"/>
      <w:szCs w:val="20"/>
    </w:rPr>
  </w:style>
  <w:style w:type="paragraph" w:customStyle="1" w:styleId="16">
    <w:name w:val="марк список 1"/>
    <w:basedOn w:val="a"/>
    <w:rsid w:val="00C32466"/>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17">
    <w:name w:val="нум список 1"/>
    <w:basedOn w:val="16"/>
    <w:rsid w:val="00C32466"/>
  </w:style>
  <w:style w:type="paragraph" w:customStyle="1" w:styleId="afff1">
    <w:name w:val="Содержимое таблицы"/>
    <w:basedOn w:val="a"/>
    <w:rsid w:val="00C32466"/>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320">
    <w:name w:val="Основной текст с отступом 32"/>
    <w:basedOn w:val="a"/>
    <w:rsid w:val="00C32466"/>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afff2">
    <w:name w:val="Цветовое выделение"/>
    <w:rsid w:val="00C32466"/>
    <w:rPr>
      <w:b/>
      <w:bCs/>
      <w:color w:val="000080"/>
      <w:sz w:val="30"/>
      <w:szCs w:val="30"/>
    </w:rPr>
  </w:style>
  <w:style w:type="paragraph" w:styleId="afff3">
    <w:name w:val="endnote text"/>
    <w:basedOn w:val="a"/>
    <w:link w:val="afff4"/>
    <w:semiHidden/>
    <w:unhideWhenUsed/>
    <w:rsid w:val="00C32466"/>
    <w:pPr>
      <w:spacing w:after="0" w:line="240" w:lineRule="auto"/>
    </w:pPr>
    <w:rPr>
      <w:rFonts w:ascii="Times New Roman" w:eastAsia="Times New Roman" w:hAnsi="Times New Roman" w:cs="Times New Roman"/>
      <w:sz w:val="20"/>
      <w:szCs w:val="20"/>
    </w:rPr>
  </w:style>
  <w:style w:type="character" w:customStyle="1" w:styleId="afff4">
    <w:name w:val="Текст концевой сноски Знак"/>
    <w:basedOn w:val="a0"/>
    <w:link w:val="afff3"/>
    <w:semiHidden/>
    <w:rsid w:val="00C32466"/>
    <w:rPr>
      <w:rFonts w:ascii="Times New Roman" w:eastAsia="Times New Roman" w:hAnsi="Times New Roman" w:cs="Times New Roman"/>
      <w:sz w:val="20"/>
      <w:szCs w:val="20"/>
    </w:rPr>
  </w:style>
  <w:style w:type="character" w:customStyle="1" w:styleId="FontStyle20">
    <w:name w:val="Font Style20"/>
    <w:rsid w:val="00C32466"/>
    <w:rPr>
      <w:rFonts w:ascii="Times New Roman" w:hAnsi="Times New Roman" w:cs="Times New Roman"/>
      <w:sz w:val="24"/>
      <w:szCs w:val="24"/>
    </w:rPr>
  </w:style>
  <w:style w:type="character" w:customStyle="1" w:styleId="apple-converted-space">
    <w:name w:val="apple-converted-space"/>
    <w:basedOn w:val="a0"/>
    <w:rsid w:val="00C32466"/>
  </w:style>
  <w:style w:type="character" w:customStyle="1" w:styleId="FontStyle15">
    <w:name w:val="Font Style15"/>
    <w:basedOn w:val="a0"/>
    <w:uiPriority w:val="99"/>
    <w:rsid w:val="00C32466"/>
    <w:rPr>
      <w:rFonts w:ascii="Times New Roman" w:hAnsi="Times New Roman" w:cs="Times New Roman"/>
      <w:sz w:val="26"/>
      <w:szCs w:val="26"/>
    </w:rPr>
  </w:style>
  <w:style w:type="character" w:customStyle="1" w:styleId="afff5">
    <w:name w:val="Сравнение редакций. Добавленный фрагмент"/>
    <w:rsid w:val="00C32466"/>
    <w:rPr>
      <w:color w:val="000000"/>
      <w:shd w:val="clear" w:color="auto" w:fill="C1D7FF"/>
    </w:rPr>
  </w:style>
</w:styles>
</file>

<file path=word/webSettings.xml><?xml version="1.0" encoding="utf-8"?>
<w:webSettings xmlns:r="http://schemas.openxmlformats.org/officeDocument/2006/relationships" xmlns:w="http://schemas.openxmlformats.org/wordprocessingml/2006/main">
  <w:divs>
    <w:div w:id="102216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221504.1000" TargetMode="External"/><Relationship Id="rId13" Type="http://schemas.openxmlformats.org/officeDocument/2006/relationships/hyperlink" Target="http://www.adm-timashevsk.ru/" TargetMode="External"/><Relationship Id="rId18" Type="http://schemas.openxmlformats.org/officeDocument/2006/relationships/hyperlink" Target="http://www.adm-timashevsk.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762EF54646006C500DD4D5AEE2468C7BBFE4F7361981EEC8C2A4BFDBF9C07B3B93C2434E0F1CE612B2kEI" TargetMode="External"/><Relationship Id="rId7" Type="http://schemas.openxmlformats.org/officeDocument/2006/relationships/hyperlink" Target="garantF1://12044695.200" TargetMode="External"/><Relationship Id="rId12" Type="http://schemas.openxmlformats.org/officeDocument/2006/relationships/hyperlink" Target="mailto:tim_adm@mail.ru" TargetMode="External"/><Relationship Id="rId17" Type="http://schemas.openxmlformats.org/officeDocument/2006/relationships/hyperlink" Target="garantF1://12038290.0"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consultant.ru/popular/housing/55_9.html" TargetMode="External"/><Relationship Id="rId20" Type="http://schemas.openxmlformats.org/officeDocument/2006/relationships/hyperlink" Target="http://www.google.com/url?sa=D&amp;q=http://pgu.krasnodar.ru/&amp;usg=AFQjCNHcSnw94pCz5QvDVvYNGK96i7xN7Q"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im_&#1072;dm@mail.ru" TargetMode="External"/><Relationship Id="rId24" Type="http://schemas.openxmlformats.org/officeDocument/2006/relationships/hyperlink" Target="garantF1://12038291.4902" TargetMode="External"/><Relationship Id="rId5" Type="http://schemas.openxmlformats.org/officeDocument/2006/relationships/footnotes" Target="footnotes.xml"/><Relationship Id="rId15" Type="http://schemas.openxmlformats.org/officeDocument/2006/relationships/hyperlink" Target="http://pgu.krasnodar.ru/" TargetMode="External"/><Relationship Id="rId23" Type="http://schemas.openxmlformats.org/officeDocument/2006/relationships/hyperlink" Target="consultantplus://offline/main?base=LAW;n=107420;fld=134;dst=100351" TargetMode="External"/><Relationship Id="rId10" Type="http://schemas.openxmlformats.org/officeDocument/2006/relationships/hyperlink" Target="http://www.adm-timashevsk.ru/" TargetMode="External"/><Relationship Id="rId19" Type="http://schemas.openxmlformats.org/officeDocument/2006/relationships/hyperlink" Target="http://www.gosuslugi.ru" TargetMode="External"/><Relationship Id="rId4" Type="http://schemas.openxmlformats.org/officeDocument/2006/relationships/webSettings" Target="webSettings.xml"/><Relationship Id="rId9" Type="http://schemas.openxmlformats.org/officeDocument/2006/relationships/hyperlink" Target="http://www.consultant.ru/document/cons_doc_LAW_99661/?dst=100004" TargetMode="External"/><Relationship Id="rId14" Type="http://schemas.openxmlformats.org/officeDocument/2006/relationships/hyperlink" Target="http://www.gosuslugi.ru" TargetMode="External"/><Relationship Id="rId22" Type="http://schemas.openxmlformats.org/officeDocument/2006/relationships/hyperlink" Target="consultantplus://offline/ref=9DB360358D0AFF04C86C86628D478638699922ECF06E2B49A7F1720CE64FED36E17F7BA290A03EF8e3g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D8D8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Pages>
  <Words>13141</Words>
  <Characters>74907</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87873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Tim_adm</cp:lastModifiedBy>
  <cp:revision>47</cp:revision>
  <dcterms:created xsi:type="dcterms:W3CDTF">2013-11-27T05:54:00Z</dcterms:created>
  <dcterms:modified xsi:type="dcterms:W3CDTF">2015-03-12T05:44:00Z</dcterms:modified>
</cp:coreProperties>
</file>