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1C5" w:rsidRDefault="008F11C5" w:rsidP="008F11C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1C5" w:rsidRPr="00BC54B9" w:rsidRDefault="008F11C5" w:rsidP="008F11C5">
      <w:pPr>
        <w:shd w:val="clear" w:color="auto" w:fill="FFFFFF"/>
        <w:spacing w:before="86"/>
        <w:ind w:right="10"/>
        <w:jc w:val="center"/>
      </w:pPr>
    </w:p>
    <w:p w:rsidR="008F11C5" w:rsidRPr="00CB52C9" w:rsidRDefault="008F11C5" w:rsidP="008F11C5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ГОРОДСКОГО </w:t>
      </w:r>
    </w:p>
    <w:p w:rsidR="008F11C5" w:rsidRPr="00CB52C9" w:rsidRDefault="008F11C5" w:rsidP="008F11C5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8F11C5" w:rsidRPr="00CB52C9" w:rsidRDefault="008F11C5" w:rsidP="008F11C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8F11C5" w:rsidRPr="00CB52C9" w:rsidRDefault="008F11C5" w:rsidP="008F11C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 w:rsidRPr="00CB52C9">
        <w:rPr>
          <w:b/>
          <w:bCs/>
          <w:sz w:val="26"/>
          <w:szCs w:val="26"/>
        </w:rPr>
        <w:t xml:space="preserve"> 2</w:t>
      </w:r>
      <w:r>
        <w:rPr>
          <w:b/>
          <w:bCs/>
          <w:sz w:val="26"/>
          <w:szCs w:val="26"/>
          <w:lang w:val="en-US"/>
        </w:rPr>
        <w:t>0</w:t>
      </w:r>
      <w:r>
        <w:rPr>
          <w:b/>
          <w:bCs/>
          <w:sz w:val="26"/>
          <w:szCs w:val="26"/>
        </w:rPr>
        <w:t>.0</w:t>
      </w:r>
      <w:r>
        <w:rPr>
          <w:b/>
          <w:bCs/>
          <w:sz w:val="26"/>
          <w:szCs w:val="26"/>
          <w:lang w:val="en-US"/>
        </w:rPr>
        <w:t>7</w:t>
      </w:r>
      <w:r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  <w:lang w:val="en-US"/>
        </w:rPr>
        <w:t>5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№ </w:t>
      </w:r>
      <w:r w:rsidRPr="008F11C5">
        <w:rPr>
          <w:b/>
          <w:bCs/>
          <w:sz w:val="26"/>
          <w:szCs w:val="26"/>
        </w:rPr>
        <w:t>223</w:t>
      </w:r>
      <w:r w:rsidRPr="00CB52C9">
        <w:rPr>
          <w:b/>
          <w:bCs/>
          <w:sz w:val="26"/>
          <w:szCs w:val="26"/>
        </w:rPr>
        <w:t>-р</w:t>
      </w:r>
    </w:p>
    <w:p w:rsidR="008F11C5" w:rsidRPr="00CB52C9" w:rsidRDefault="008F11C5" w:rsidP="008F11C5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5E50B6" w:rsidRDefault="005E50B6" w:rsidP="00F574D2">
      <w:pPr>
        <w:jc w:val="center"/>
        <w:rPr>
          <w:b/>
          <w:sz w:val="28"/>
        </w:rPr>
      </w:pPr>
    </w:p>
    <w:p w:rsidR="00F11C43" w:rsidRDefault="00F11C43" w:rsidP="00F574D2">
      <w:pPr>
        <w:jc w:val="center"/>
        <w:rPr>
          <w:b/>
          <w:sz w:val="28"/>
        </w:rPr>
      </w:pPr>
    </w:p>
    <w:p w:rsidR="00F574D2" w:rsidRDefault="001716F6" w:rsidP="00CA0BF1">
      <w:pPr>
        <w:jc w:val="center"/>
        <w:rPr>
          <w:b/>
          <w:sz w:val="28"/>
        </w:rPr>
      </w:pPr>
      <w:r>
        <w:rPr>
          <w:b/>
          <w:sz w:val="28"/>
        </w:rPr>
        <w:t xml:space="preserve">О проведении </w:t>
      </w:r>
      <w:r w:rsidR="002E07F2">
        <w:rPr>
          <w:b/>
          <w:sz w:val="28"/>
        </w:rPr>
        <w:t>публичного мероприятия</w:t>
      </w:r>
    </w:p>
    <w:p w:rsidR="005E50B6" w:rsidRDefault="005E50B6" w:rsidP="00CA0BF1">
      <w:pPr>
        <w:jc w:val="center"/>
        <w:rPr>
          <w:b/>
          <w:sz w:val="28"/>
        </w:rPr>
      </w:pPr>
    </w:p>
    <w:p w:rsidR="005E50B6" w:rsidRDefault="005E50B6" w:rsidP="00CA0BF1">
      <w:pPr>
        <w:jc w:val="center"/>
        <w:rPr>
          <w:b/>
          <w:sz w:val="28"/>
        </w:rPr>
      </w:pPr>
    </w:p>
    <w:p w:rsidR="00C8773E" w:rsidRDefault="00CA0BF1" w:rsidP="00F574D2">
      <w:pPr>
        <w:ind w:firstLine="900"/>
        <w:jc w:val="both"/>
        <w:rPr>
          <w:sz w:val="28"/>
        </w:rPr>
      </w:pPr>
      <w:r>
        <w:rPr>
          <w:sz w:val="28"/>
        </w:rPr>
        <w:t xml:space="preserve">Рассмотрев </w:t>
      </w:r>
      <w:r w:rsidR="00C8773E">
        <w:rPr>
          <w:sz w:val="28"/>
        </w:rPr>
        <w:t>прошение</w:t>
      </w:r>
      <w:r>
        <w:rPr>
          <w:sz w:val="28"/>
        </w:rPr>
        <w:t xml:space="preserve"> </w:t>
      </w:r>
      <w:r w:rsidR="00C8773E">
        <w:rPr>
          <w:sz w:val="28"/>
        </w:rPr>
        <w:t>настоятеля Местной религиозной организации православного Прихода храма Вознесения Господня г.Тимашевска Краснодарского края Ейской</w:t>
      </w:r>
      <w:r w:rsidR="00113093">
        <w:rPr>
          <w:sz w:val="28"/>
        </w:rPr>
        <w:t xml:space="preserve"> </w:t>
      </w:r>
      <w:r w:rsidR="00C8773E">
        <w:rPr>
          <w:sz w:val="28"/>
        </w:rPr>
        <w:t>Епархии Русской Православной Церкви (Московский Патриархат) протоиерея В.И.С</w:t>
      </w:r>
      <w:r w:rsidR="00C8773E" w:rsidRPr="00C8773E">
        <w:rPr>
          <w:sz w:val="28"/>
        </w:rPr>
        <w:t>авенко</w:t>
      </w:r>
      <w:r w:rsidR="00C8773E">
        <w:rPr>
          <w:sz w:val="28"/>
        </w:rPr>
        <w:t>:</w:t>
      </w:r>
    </w:p>
    <w:p w:rsidR="001716F6" w:rsidRDefault="001716F6" w:rsidP="00F574D2">
      <w:pPr>
        <w:ind w:firstLine="900"/>
        <w:jc w:val="both"/>
        <w:rPr>
          <w:sz w:val="28"/>
        </w:rPr>
      </w:pPr>
      <w:r>
        <w:rPr>
          <w:sz w:val="28"/>
        </w:rPr>
        <w:t xml:space="preserve">1. </w:t>
      </w:r>
      <w:r w:rsidR="00901950">
        <w:rPr>
          <w:sz w:val="28"/>
        </w:rPr>
        <w:t>Согласовать</w:t>
      </w:r>
      <w:r w:rsidR="00AE3CF2">
        <w:rPr>
          <w:sz w:val="28"/>
        </w:rPr>
        <w:t xml:space="preserve"> </w:t>
      </w:r>
      <w:r w:rsidR="00C8773E">
        <w:rPr>
          <w:sz w:val="28"/>
        </w:rPr>
        <w:t xml:space="preserve">совершение </w:t>
      </w:r>
      <w:r w:rsidR="00C64A9A">
        <w:rPr>
          <w:sz w:val="28"/>
        </w:rPr>
        <w:t xml:space="preserve">торжественного богослужения в Мемориальном сквере и шествия – Крестного Хода </w:t>
      </w:r>
      <w:r w:rsidR="00B74FEE">
        <w:rPr>
          <w:sz w:val="28"/>
        </w:rPr>
        <w:t xml:space="preserve">в честь празднования </w:t>
      </w:r>
      <w:r w:rsidR="00070174">
        <w:rPr>
          <w:sz w:val="28"/>
        </w:rPr>
        <w:t xml:space="preserve">                  </w:t>
      </w:r>
      <w:r w:rsidR="00B74FEE">
        <w:rPr>
          <w:sz w:val="28"/>
        </w:rPr>
        <w:t xml:space="preserve">1000-летия памяти святого равноапостольного князя Владимира-Крестителя Руси </w:t>
      </w:r>
      <w:r w:rsidR="00C64A9A">
        <w:rPr>
          <w:sz w:val="28"/>
        </w:rPr>
        <w:t xml:space="preserve">(далее – мероприятия) </w:t>
      </w:r>
      <w:r w:rsidR="00113093">
        <w:rPr>
          <w:sz w:val="28"/>
        </w:rPr>
        <w:t>на территории Тимашевского городского поселения Тимашевского района</w:t>
      </w:r>
      <w:r w:rsidR="00C64A9A">
        <w:rPr>
          <w:sz w:val="28"/>
        </w:rPr>
        <w:t xml:space="preserve"> </w:t>
      </w:r>
      <w:r w:rsidR="00C8773E">
        <w:rPr>
          <w:sz w:val="28"/>
        </w:rPr>
        <w:t>2</w:t>
      </w:r>
      <w:r w:rsidR="00077DA5">
        <w:rPr>
          <w:sz w:val="28"/>
        </w:rPr>
        <w:t>8 июля 2015 года</w:t>
      </w:r>
      <w:r w:rsidR="00AE3CF2">
        <w:rPr>
          <w:sz w:val="28"/>
        </w:rPr>
        <w:t>:</w:t>
      </w:r>
    </w:p>
    <w:p w:rsidR="001716F6" w:rsidRDefault="0066419B" w:rsidP="00F574D2">
      <w:pPr>
        <w:ind w:firstLine="900"/>
        <w:jc w:val="both"/>
        <w:rPr>
          <w:sz w:val="28"/>
        </w:rPr>
      </w:pPr>
      <w:r>
        <w:rPr>
          <w:sz w:val="28"/>
        </w:rPr>
        <w:t>2</w:t>
      </w:r>
      <w:r w:rsidR="001716F6">
        <w:rPr>
          <w:sz w:val="28"/>
        </w:rPr>
        <w:t xml:space="preserve">. Рекомендовать во время проведения </w:t>
      </w:r>
      <w:r w:rsidR="00B74FEE">
        <w:rPr>
          <w:sz w:val="28"/>
        </w:rPr>
        <w:t>мероприятий</w:t>
      </w:r>
      <w:r w:rsidR="001716F6">
        <w:rPr>
          <w:sz w:val="28"/>
        </w:rPr>
        <w:t>:</w:t>
      </w:r>
    </w:p>
    <w:p w:rsidR="002E07F2" w:rsidRDefault="0066419B" w:rsidP="00E448BE">
      <w:pPr>
        <w:ind w:firstLine="900"/>
        <w:jc w:val="both"/>
        <w:rPr>
          <w:sz w:val="28"/>
        </w:rPr>
      </w:pPr>
      <w:r>
        <w:rPr>
          <w:sz w:val="28"/>
        </w:rPr>
        <w:t>2</w:t>
      </w:r>
      <w:r w:rsidR="001716F6">
        <w:rPr>
          <w:sz w:val="28"/>
        </w:rPr>
        <w:t>.1. ОМВД России по Тимашевскому району (Скорняков)</w:t>
      </w:r>
      <w:r w:rsidR="00E448BE">
        <w:rPr>
          <w:sz w:val="28"/>
        </w:rPr>
        <w:t xml:space="preserve"> </w:t>
      </w:r>
      <w:r w:rsidR="00934E22">
        <w:rPr>
          <w:sz w:val="28"/>
        </w:rPr>
        <w:t>принять необходимые меры по охране общественного порядка и безопасности граждан</w:t>
      </w:r>
      <w:r w:rsidR="002E07F2">
        <w:rPr>
          <w:sz w:val="28"/>
        </w:rPr>
        <w:t>:</w:t>
      </w:r>
    </w:p>
    <w:p w:rsidR="00E448BE" w:rsidRDefault="002E07F2" w:rsidP="00934E22">
      <w:pPr>
        <w:ind w:firstLine="900"/>
        <w:jc w:val="both"/>
        <w:rPr>
          <w:sz w:val="28"/>
        </w:rPr>
      </w:pPr>
      <w:r>
        <w:rPr>
          <w:sz w:val="28"/>
        </w:rPr>
        <w:t xml:space="preserve">- </w:t>
      </w:r>
      <w:r w:rsidR="00934E22">
        <w:rPr>
          <w:sz w:val="28"/>
        </w:rPr>
        <w:t xml:space="preserve">с 7.30 до </w:t>
      </w:r>
      <w:r w:rsidR="00C45363">
        <w:rPr>
          <w:sz w:val="28"/>
        </w:rPr>
        <w:t>9.2</w:t>
      </w:r>
      <w:r w:rsidR="00934E22">
        <w:rPr>
          <w:sz w:val="28"/>
        </w:rPr>
        <w:t>0 во время торжественного богослужения в храме-часовне Святого Князя Владимира по адресу: г.Тимашевск, ул.Кра</w:t>
      </w:r>
      <w:r w:rsidR="00E448BE">
        <w:rPr>
          <w:sz w:val="28"/>
        </w:rPr>
        <w:t>сная, 105м (Мемориальный сквер);</w:t>
      </w:r>
    </w:p>
    <w:p w:rsidR="00934E22" w:rsidRDefault="00E448BE" w:rsidP="00934E22">
      <w:pPr>
        <w:ind w:firstLine="900"/>
        <w:jc w:val="both"/>
        <w:rPr>
          <w:sz w:val="28"/>
        </w:rPr>
      </w:pPr>
      <w:r>
        <w:rPr>
          <w:sz w:val="28"/>
        </w:rPr>
        <w:t>-</w:t>
      </w:r>
      <w:r w:rsidR="00934E22">
        <w:rPr>
          <w:sz w:val="28"/>
        </w:rPr>
        <w:t xml:space="preserve"> с 10.</w:t>
      </w:r>
      <w:r w:rsidR="00C45363">
        <w:rPr>
          <w:sz w:val="28"/>
        </w:rPr>
        <w:t>0</w:t>
      </w:r>
      <w:r w:rsidR="00934E22">
        <w:rPr>
          <w:sz w:val="28"/>
        </w:rPr>
        <w:t>0 до 1</w:t>
      </w:r>
      <w:r w:rsidR="00C45363">
        <w:rPr>
          <w:sz w:val="28"/>
        </w:rPr>
        <w:t>0</w:t>
      </w:r>
      <w:r w:rsidR="00934E22">
        <w:rPr>
          <w:sz w:val="28"/>
        </w:rPr>
        <w:t>.</w:t>
      </w:r>
      <w:r w:rsidR="00C45363">
        <w:rPr>
          <w:sz w:val="28"/>
        </w:rPr>
        <w:t>3</w:t>
      </w:r>
      <w:r w:rsidR="00934E22">
        <w:rPr>
          <w:sz w:val="28"/>
        </w:rPr>
        <w:t>0 во время совершения молебна на месте строительства Вознесенского собора по адресу: г.Тимашевск, ул.Красная.</w:t>
      </w:r>
    </w:p>
    <w:p w:rsidR="00160D30" w:rsidRDefault="005E50B6" w:rsidP="00F574D2">
      <w:pPr>
        <w:ind w:firstLine="900"/>
        <w:jc w:val="both"/>
        <w:rPr>
          <w:sz w:val="28"/>
        </w:rPr>
      </w:pPr>
      <w:r>
        <w:rPr>
          <w:sz w:val="28"/>
        </w:rPr>
        <w:t xml:space="preserve">- с </w:t>
      </w:r>
      <w:r w:rsidR="00C45363">
        <w:rPr>
          <w:sz w:val="28"/>
        </w:rPr>
        <w:t>9</w:t>
      </w:r>
      <w:r>
        <w:rPr>
          <w:sz w:val="28"/>
        </w:rPr>
        <w:t>.</w:t>
      </w:r>
      <w:r w:rsidR="00C45363">
        <w:rPr>
          <w:sz w:val="28"/>
        </w:rPr>
        <w:t>2</w:t>
      </w:r>
      <w:r>
        <w:rPr>
          <w:sz w:val="28"/>
        </w:rPr>
        <w:t>0 до 1</w:t>
      </w:r>
      <w:r w:rsidR="00934E22">
        <w:rPr>
          <w:sz w:val="28"/>
        </w:rPr>
        <w:t>0</w:t>
      </w:r>
      <w:r>
        <w:rPr>
          <w:sz w:val="28"/>
        </w:rPr>
        <w:t>.</w:t>
      </w:r>
      <w:r w:rsidR="00C45363">
        <w:rPr>
          <w:sz w:val="28"/>
        </w:rPr>
        <w:t>0</w:t>
      </w:r>
      <w:r>
        <w:rPr>
          <w:sz w:val="28"/>
        </w:rPr>
        <w:t>0 обеспечить безопасн</w:t>
      </w:r>
      <w:r w:rsidR="00934E22">
        <w:rPr>
          <w:sz w:val="28"/>
        </w:rPr>
        <w:t xml:space="preserve">ое прохождение колонны </w:t>
      </w:r>
      <w:r>
        <w:rPr>
          <w:sz w:val="28"/>
        </w:rPr>
        <w:t xml:space="preserve"> </w:t>
      </w:r>
      <w:r w:rsidR="00934E22">
        <w:rPr>
          <w:sz w:val="28"/>
        </w:rPr>
        <w:t xml:space="preserve">во время шествия по </w:t>
      </w:r>
      <w:r w:rsidR="002E07F2">
        <w:rPr>
          <w:sz w:val="28"/>
        </w:rPr>
        <w:t xml:space="preserve">улице Красной: от </w:t>
      </w:r>
      <w:r w:rsidR="00934E22">
        <w:rPr>
          <w:sz w:val="28"/>
        </w:rPr>
        <w:t>Мемориальн</w:t>
      </w:r>
      <w:r w:rsidR="002E07F2">
        <w:rPr>
          <w:sz w:val="28"/>
        </w:rPr>
        <w:t>ого</w:t>
      </w:r>
      <w:r w:rsidR="00934E22">
        <w:rPr>
          <w:sz w:val="28"/>
        </w:rPr>
        <w:t xml:space="preserve"> сквер</w:t>
      </w:r>
      <w:r w:rsidR="002E07F2">
        <w:rPr>
          <w:sz w:val="28"/>
        </w:rPr>
        <w:t>а</w:t>
      </w:r>
      <w:r w:rsidR="00934E22">
        <w:rPr>
          <w:sz w:val="28"/>
        </w:rPr>
        <w:t xml:space="preserve"> (храм</w:t>
      </w:r>
      <w:r w:rsidR="002E07F2">
        <w:rPr>
          <w:sz w:val="28"/>
        </w:rPr>
        <w:t>а</w:t>
      </w:r>
      <w:r w:rsidR="00934E22">
        <w:rPr>
          <w:sz w:val="28"/>
        </w:rPr>
        <w:t xml:space="preserve"> – часовн</w:t>
      </w:r>
      <w:r w:rsidR="002E07F2">
        <w:rPr>
          <w:sz w:val="28"/>
        </w:rPr>
        <w:t>и</w:t>
      </w:r>
      <w:r w:rsidR="00934E22">
        <w:rPr>
          <w:sz w:val="28"/>
        </w:rPr>
        <w:t xml:space="preserve"> Святого Князя Владимира) </w:t>
      </w:r>
      <w:r w:rsidR="002E07F2">
        <w:rPr>
          <w:sz w:val="28"/>
        </w:rPr>
        <w:t>до</w:t>
      </w:r>
      <w:r w:rsidR="00934E22">
        <w:rPr>
          <w:sz w:val="28"/>
        </w:rPr>
        <w:t xml:space="preserve"> Городско</w:t>
      </w:r>
      <w:r w:rsidR="002E07F2">
        <w:rPr>
          <w:sz w:val="28"/>
        </w:rPr>
        <w:t>го</w:t>
      </w:r>
      <w:r w:rsidR="00934E22">
        <w:rPr>
          <w:sz w:val="28"/>
        </w:rPr>
        <w:t xml:space="preserve"> парк</w:t>
      </w:r>
      <w:r w:rsidR="002E07F2">
        <w:rPr>
          <w:sz w:val="28"/>
        </w:rPr>
        <w:t>а</w:t>
      </w:r>
      <w:r w:rsidR="00934E22">
        <w:rPr>
          <w:sz w:val="28"/>
        </w:rPr>
        <w:t xml:space="preserve"> культуры и отдыха</w:t>
      </w:r>
      <w:r w:rsidR="002E07F2">
        <w:rPr>
          <w:sz w:val="28"/>
        </w:rPr>
        <w:t>.</w:t>
      </w:r>
    </w:p>
    <w:p w:rsidR="00C45363" w:rsidRDefault="00C45363" w:rsidP="00C453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2.2. МБУЗ «Тимашевская ЦРБ» (Хохлова) организовать:</w:t>
      </w:r>
    </w:p>
    <w:p w:rsidR="00C45363" w:rsidRDefault="00C45363" w:rsidP="00C453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а) сопровождение колонны во время шествия по улице Красной: от Мемориального сквера (храма – часовни Святого Князя Владимира) до Городского парка культуры и отдыха с 9.20 до 10.00;</w:t>
      </w:r>
    </w:p>
    <w:p w:rsidR="00C45363" w:rsidRDefault="00C45363" w:rsidP="00C453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б) работу медицинских постов во время проведения мероприятий:</w:t>
      </w:r>
    </w:p>
    <w:p w:rsidR="00C45363" w:rsidRDefault="00C45363" w:rsidP="00C453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с 7.30 до 9.20 во время торжественного богослужения в храме-часовне Святого Князя Владимира по адресу: г.Тимашевск, ул.Красная, 105м (Мемориальный сквер);</w:t>
      </w:r>
    </w:p>
    <w:p w:rsidR="00C45363" w:rsidRDefault="00C45363" w:rsidP="00C4536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- 10.00 до 10.30 во время совершения молебна на месте строительства Вознесенского собора по адресу: г.Тимашевск, ул.Красная.</w:t>
      </w:r>
    </w:p>
    <w:p w:rsidR="005E50B6" w:rsidRDefault="002E07F2" w:rsidP="005E50B6">
      <w:pPr>
        <w:ind w:firstLine="900"/>
        <w:jc w:val="both"/>
        <w:rPr>
          <w:sz w:val="28"/>
        </w:rPr>
      </w:pPr>
      <w:r>
        <w:rPr>
          <w:sz w:val="28"/>
        </w:rPr>
        <w:lastRenderedPageBreak/>
        <w:t>3</w:t>
      </w:r>
      <w:r w:rsidR="005022FB">
        <w:rPr>
          <w:sz w:val="28"/>
        </w:rPr>
        <w:t>. Организационному отделу администрации Тимашевского городского поселения Тимашевского района</w:t>
      </w:r>
      <w:r w:rsidR="00160D30">
        <w:rPr>
          <w:sz w:val="28"/>
        </w:rPr>
        <w:t xml:space="preserve"> (</w:t>
      </w:r>
      <w:r w:rsidR="00216D78">
        <w:rPr>
          <w:sz w:val="28"/>
        </w:rPr>
        <w:t>Миримов</w:t>
      </w:r>
      <w:r w:rsidR="00160D30">
        <w:rPr>
          <w:sz w:val="28"/>
        </w:rPr>
        <w:t>)</w:t>
      </w:r>
      <w:r w:rsidR="005022FB">
        <w:rPr>
          <w:sz w:val="28"/>
        </w:rPr>
        <w:t xml:space="preserve"> разместить настоящее распоряжение на официальном сайте 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574D2" w:rsidRDefault="002E07F2" w:rsidP="005E50B6">
      <w:pPr>
        <w:ind w:firstLine="900"/>
        <w:jc w:val="both"/>
        <w:rPr>
          <w:sz w:val="28"/>
        </w:rPr>
      </w:pPr>
      <w:r>
        <w:rPr>
          <w:sz w:val="28"/>
        </w:rPr>
        <w:t>4</w:t>
      </w:r>
      <w:r w:rsidR="00F574D2">
        <w:rPr>
          <w:sz w:val="28"/>
        </w:rPr>
        <w:t xml:space="preserve">. Контроль за выполнением распоряжения возложить на заместителя главы Тимашевского городского поселения Тимашевского района </w:t>
      </w:r>
      <w:r w:rsidR="00E448BE">
        <w:rPr>
          <w:sz w:val="28"/>
        </w:rPr>
        <w:t>В.Г.Сысоева</w:t>
      </w:r>
      <w:r w:rsidR="0066419B">
        <w:rPr>
          <w:sz w:val="28"/>
        </w:rPr>
        <w:t>.</w:t>
      </w:r>
    </w:p>
    <w:p w:rsidR="00F574D2" w:rsidRPr="009A391E" w:rsidRDefault="002E07F2" w:rsidP="00F574D2">
      <w:pPr>
        <w:ind w:firstLine="900"/>
        <w:jc w:val="both"/>
        <w:rPr>
          <w:sz w:val="28"/>
        </w:rPr>
      </w:pPr>
      <w:r>
        <w:rPr>
          <w:sz w:val="28"/>
        </w:rPr>
        <w:t>5</w:t>
      </w:r>
      <w:r w:rsidR="00F574D2">
        <w:rPr>
          <w:sz w:val="28"/>
        </w:rPr>
        <w:t xml:space="preserve">. Распоряжение вступает в силу со дня его подписания. </w:t>
      </w:r>
    </w:p>
    <w:p w:rsidR="00F574D2" w:rsidRDefault="00F574D2" w:rsidP="00F574D2">
      <w:pPr>
        <w:rPr>
          <w:sz w:val="28"/>
        </w:rPr>
      </w:pPr>
    </w:p>
    <w:p w:rsidR="005E50B6" w:rsidRPr="00C708AD" w:rsidRDefault="005E50B6" w:rsidP="00F574D2">
      <w:pPr>
        <w:rPr>
          <w:sz w:val="28"/>
        </w:rPr>
      </w:pPr>
    </w:p>
    <w:p w:rsidR="007C356D" w:rsidRPr="009A391E" w:rsidRDefault="0066419B" w:rsidP="00F574D2">
      <w:pPr>
        <w:rPr>
          <w:sz w:val="28"/>
        </w:rPr>
      </w:pPr>
      <w:r>
        <w:rPr>
          <w:sz w:val="28"/>
        </w:rPr>
        <w:t>Исполняющий обязанности</w:t>
      </w:r>
    </w:p>
    <w:p w:rsidR="00F574D2" w:rsidRDefault="0066419B" w:rsidP="00F574D2">
      <w:pPr>
        <w:rPr>
          <w:sz w:val="28"/>
        </w:rPr>
      </w:pPr>
      <w:r>
        <w:rPr>
          <w:sz w:val="28"/>
        </w:rPr>
        <w:t>г</w:t>
      </w:r>
      <w:r w:rsidR="00F574D2">
        <w:rPr>
          <w:sz w:val="28"/>
        </w:rPr>
        <w:t>лав</w:t>
      </w:r>
      <w:r>
        <w:rPr>
          <w:sz w:val="28"/>
        </w:rPr>
        <w:t>ы</w:t>
      </w:r>
      <w:r w:rsidR="00F574D2">
        <w:rPr>
          <w:sz w:val="28"/>
        </w:rPr>
        <w:t xml:space="preserve"> Тимашевского городского </w:t>
      </w:r>
    </w:p>
    <w:p w:rsidR="00F574D2" w:rsidRDefault="00F574D2" w:rsidP="00F574D2">
      <w:pPr>
        <w:rPr>
          <w:sz w:val="28"/>
        </w:rPr>
      </w:pPr>
      <w:r>
        <w:rPr>
          <w:sz w:val="28"/>
        </w:rPr>
        <w:t xml:space="preserve">поселения Тимашевского района                      </w:t>
      </w:r>
      <w:r w:rsidRPr="009F53EC">
        <w:rPr>
          <w:sz w:val="28"/>
        </w:rPr>
        <w:t xml:space="preserve">     </w:t>
      </w:r>
      <w:r>
        <w:rPr>
          <w:sz w:val="28"/>
        </w:rPr>
        <w:t xml:space="preserve"> </w:t>
      </w:r>
      <w:r w:rsidRPr="00EA394F">
        <w:rPr>
          <w:sz w:val="28"/>
        </w:rPr>
        <w:t xml:space="preserve">  </w:t>
      </w:r>
      <w:r w:rsidR="001F3F63">
        <w:rPr>
          <w:sz w:val="28"/>
        </w:rPr>
        <w:t xml:space="preserve"> </w:t>
      </w:r>
      <w:r>
        <w:rPr>
          <w:sz w:val="28"/>
        </w:rPr>
        <w:t xml:space="preserve">    </w:t>
      </w:r>
      <w:r w:rsidR="005022FB">
        <w:rPr>
          <w:sz w:val="28"/>
        </w:rPr>
        <w:t xml:space="preserve">  </w:t>
      </w:r>
      <w:r>
        <w:rPr>
          <w:sz w:val="28"/>
        </w:rPr>
        <w:t xml:space="preserve">     </w:t>
      </w:r>
      <w:r w:rsidR="0066419B">
        <w:rPr>
          <w:sz w:val="28"/>
        </w:rPr>
        <w:t xml:space="preserve">      </w:t>
      </w:r>
      <w:r>
        <w:rPr>
          <w:sz w:val="28"/>
        </w:rPr>
        <w:t xml:space="preserve"> </w:t>
      </w:r>
      <w:r w:rsidRPr="00502088">
        <w:rPr>
          <w:sz w:val="28"/>
        </w:rPr>
        <w:t xml:space="preserve">     </w:t>
      </w:r>
      <w:r>
        <w:rPr>
          <w:sz w:val="28"/>
        </w:rPr>
        <w:t xml:space="preserve">         </w:t>
      </w:r>
      <w:r w:rsidR="0066419B">
        <w:rPr>
          <w:sz w:val="28"/>
        </w:rPr>
        <w:t>П.В.Буряк</w:t>
      </w: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5E50B6" w:rsidRDefault="005E50B6" w:rsidP="00CE72F5">
      <w:pPr>
        <w:jc w:val="center"/>
        <w:rPr>
          <w:b/>
          <w:sz w:val="28"/>
          <w:szCs w:val="28"/>
        </w:rPr>
      </w:pPr>
    </w:p>
    <w:p w:rsidR="00CE72F5" w:rsidRPr="008F11C5" w:rsidRDefault="00CE72F5" w:rsidP="00F574D2">
      <w:pPr>
        <w:rPr>
          <w:sz w:val="28"/>
          <w:lang w:val="en-US"/>
        </w:rPr>
      </w:pPr>
    </w:p>
    <w:p w:rsidR="00B24AF4" w:rsidRDefault="00B24AF4"/>
    <w:sectPr w:rsidR="00B24AF4" w:rsidSect="005E50B6">
      <w:headerReference w:type="even" r:id="rId8"/>
      <w:headerReference w:type="default" r:id="rId9"/>
      <w:headerReference w:type="first" r:id="rId10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CE" w:rsidRDefault="003913CE">
      <w:r>
        <w:separator/>
      </w:r>
    </w:p>
  </w:endnote>
  <w:endnote w:type="continuationSeparator" w:id="1">
    <w:p w:rsidR="003913CE" w:rsidRDefault="00391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CE" w:rsidRDefault="003913CE">
      <w:r>
        <w:separator/>
      </w:r>
    </w:p>
  </w:footnote>
  <w:footnote w:type="continuationSeparator" w:id="1">
    <w:p w:rsidR="003913CE" w:rsidRDefault="00391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D30" w:rsidRDefault="0089536F" w:rsidP="008D10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0D30" w:rsidRDefault="00160D30" w:rsidP="008D108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BE" w:rsidRDefault="00E448BE">
    <w:pPr>
      <w:pStyle w:val="a3"/>
      <w:jc w:val="center"/>
    </w:pPr>
  </w:p>
  <w:p w:rsidR="00763241" w:rsidRDefault="00763241" w:rsidP="00763241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241" w:rsidRDefault="0089536F">
    <w:pPr>
      <w:pStyle w:val="a3"/>
      <w:jc w:val="center"/>
    </w:pPr>
    <w:fldSimple w:instr=" PAGE   \* MERGEFORMAT ">
      <w:r w:rsidR="00763241">
        <w:rPr>
          <w:noProof/>
        </w:rPr>
        <w:t>1</w:t>
      </w:r>
    </w:fldSimple>
  </w:p>
  <w:p w:rsidR="00763241" w:rsidRDefault="007632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F574D2"/>
    <w:rsid w:val="0001404A"/>
    <w:rsid w:val="0001624B"/>
    <w:rsid w:val="00031468"/>
    <w:rsid w:val="000443AB"/>
    <w:rsid w:val="00070174"/>
    <w:rsid w:val="00074079"/>
    <w:rsid w:val="00077DA5"/>
    <w:rsid w:val="00081B82"/>
    <w:rsid w:val="00087789"/>
    <w:rsid w:val="0009429B"/>
    <w:rsid w:val="00113093"/>
    <w:rsid w:val="001312FB"/>
    <w:rsid w:val="00160D30"/>
    <w:rsid w:val="001716F6"/>
    <w:rsid w:val="001E1D68"/>
    <w:rsid w:val="001E679D"/>
    <w:rsid w:val="001F3D0D"/>
    <w:rsid w:val="001F3F63"/>
    <w:rsid w:val="00216D78"/>
    <w:rsid w:val="00223FA8"/>
    <w:rsid w:val="0025466F"/>
    <w:rsid w:val="00281A3F"/>
    <w:rsid w:val="00293648"/>
    <w:rsid w:val="002A079D"/>
    <w:rsid w:val="002B534F"/>
    <w:rsid w:val="002C0B45"/>
    <w:rsid w:val="002E07F2"/>
    <w:rsid w:val="0031149D"/>
    <w:rsid w:val="003159CE"/>
    <w:rsid w:val="003453C8"/>
    <w:rsid w:val="00384232"/>
    <w:rsid w:val="00387148"/>
    <w:rsid w:val="003913CE"/>
    <w:rsid w:val="003A497A"/>
    <w:rsid w:val="003C3ED7"/>
    <w:rsid w:val="003E2747"/>
    <w:rsid w:val="003E2948"/>
    <w:rsid w:val="003E39DF"/>
    <w:rsid w:val="003F3697"/>
    <w:rsid w:val="004C4622"/>
    <w:rsid w:val="004C47F2"/>
    <w:rsid w:val="004E0919"/>
    <w:rsid w:val="005022FB"/>
    <w:rsid w:val="00506B58"/>
    <w:rsid w:val="005106E1"/>
    <w:rsid w:val="0057023C"/>
    <w:rsid w:val="005937EE"/>
    <w:rsid w:val="005A3912"/>
    <w:rsid w:val="005D6923"/>
    <w:rsid w:val="005E50B6"/>
    <w:rsid w:val="005E7F20"/>
    <w:rsid w:val="005F549E"/>
    <w:rsid w:val="00626A36"/>
    <w:rsid w:val="0066419B"/>
    <w:rsid w:val="006A54A7"/>
    <w:rsid w:val="006C7843"/>
    <w:rsid w:val="007203BE"/>
    <w:rsid w:val="00740BD0"/>
    <w:rsid w:val="00763241"/>
    <w:rsid w:val="00765C06"/>
    <w:rsid w:val="0077742A"/>
    <w:rsid w:val="007930B9"/>
    <w:rsid w:val="0079634A"/>
    <w:rsid w:val="007C356D"/>
    <w:rsid w:val="00824891"/>
    <w:rsid w:val="0089536F"/>
    <w:rsid w:val="008D05C3"/>
    <w:rsid w:val="008D108C"/>
    <w:rsid w:val="008D7899"/>
    <w:rsid w:val="008E77C3"/>
    <w:rsid w:val="008F11C5"/>
    <w:rsid w:val="008F709E"/>
    <w:rsid w:val="00901950"/>
    <w:rsid w:val="00934E22"/>
    <w:rsid w:val="009A05CF"/>
    <w:rsid w:val="00A4302A"/>
    <w:rsid w:val="00A65855"/>
    <w:rsid w:val="00AD5EFB"/>
    <w:rsid w:val="00AE0438"/>
    <w:rsid w:val="00AE3CF2"/>
    <w:rsid w:val="00AE55E5"/>
    <w:rsid w:val="00AF10B1"/>
    <w:rsid w:val="00B03543"/>
    <w:rsid w:val="00B11889"/>
    <w:rsid w:val="00B24AF4"/>
    <w:rsid w:val="00B3454D"/>
    <w:rsid w:val="00B44457"/>
    <w:rsid w:val="00B74FEE"/>
    <w:rsid w:val="00C06C4A"/>
    <w:rsid w:val="00C45363"/>
    <w:rsid w:val="00C64A9A"/>
    <w:rsid w:val="00C65F56"/>
    <w:rsid w:val="00C7518B"/>
    <w:rsid w:val="00C837D1"/>
    <w:rsid w:val="00C8773E"/>
    <w:rsid w:val="00CA0BF1"/>
    <w:rsid w:val="00CA2593"/>
    <w:rsid w:val="00CE4305"/>
    <w:rsid w:val="00CE72F5"/>
    <w:rsid w:val="00D0023A"/>
    <w:rsid w:val="00D01711"/>
    <w:rsid w:val="00D37DDD"/>
    <w:rsid w:val="00D45D5A"/>
    <w:rsid w:val="00D7210F"/>
    <w:rsid w:val="00DC7FAE"/>
    <w:rsid w:val="00DE32BF"/>
    <w:rsid w:val="00E37D61"/>
    <w:rsid w:val="00E448BE"/>
    <w:rsid w:val="00E61F75"/>
    <w:rsid w:val="00E73F74"/>
    <w:rsid w:val="00E74CC3"/>
    <w:rsid w:val="00E9104B"/>
    <w:rsid w:val="00E941B7"/>
    <w:rsid w:val="00F11C43"/>
    <w:rsid w:val="00F31A29"/>
    <w:rsid w:val="00F331CB"/>
    <w:rsid w:val="00F574D2"/>
    <w:rsid w:val="00F84FBA"/>
    <w:rsid w:val="00F8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1B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941B7"/>
  </w:style>
  <w:style w:type="paragraph" w:styleId="a6">
    <w:name w:val="footer"/>
    <w:basedOn w:val="a"/>
    <w:rsid w:val="008D78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3241"/>
    <w:rPr>
      <w:sz w:val="24"/>
      <w:szCs w:val="24"/>
    </w:rPr>
  </w:style>
  <w:style w:type="paragraph" w:styleId="a7">
    <w:name w:val="Balloon Text"/>
    <w:basedOn w:val="a"/>
    <w:link w:val="a8"/>
    <w:rsid w:val="008F11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F1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5AC2-4CEA-4216-8AB3-7400A821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выделении денежных средств </vt:lpstr>
    </vt:vector>
  </TitlesOfParts>
  <Company>Microsoft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выделении денежных средств</dc:title>
  <dc:creator>User</dc:creator>
  <cp:lastModifiedBy>Tim_adm</cp:lastModifiedBy>
  <cp:revision>6</cp:revision>
  <cp:lastPrinted>2015-07-27T11:49:00Z</cp:lastPrinted>
  <dcterms:created xsi:type="dcterms:W3CDTF">2011-09-08T10:18:00Z</dcterms:created>
  <dcterms:modified xsi:type="dcterms:W3CDTF">2015-07-29T05:22:00Z</dcterms:modified>
</cp:coreProperties>
</file>