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0" w:name="P6"/>
      <w:bookmarkEnd w:id="0"/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D8213F" w:rsidRDefault="00D8213F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D8213F" w:rsidRDefault="00D8213F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0C11C5" w:rsidRDefault="000C11C5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Об установлении нормативов отвода </w:t>
      </w:r>
    </w:p>
    <w:p w:rsidR="000C11C5" w:rsidRDefault="000C11C5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земельных участков для выпаса сельскохозяйственных</w:t>
      </w:r>
    </w:p>
    <w:p w:rsidR="000C11C5" w:rsidRDefault="000C11C5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животных и сенокошения на территории </w:t>
      </w:r>
    </w:p>
    <w:p w:rsidR="000C11C5" w:rsidRDefault="000C11C5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-4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pacing w:val="-4"/>
          <w:sz w:val="28"/>
          <w:szCs w:val="28"/>
        </w:rPr>
        <w:t xml:space="preserve"> городского поселения </w:t>
      </w:r>
    </w:p>
    <w:p w:rsidR="00E7641A" w:rsidRPr="006D7B46" w:rsidRDefault="000C11C5" w:rsidP="00E7641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spacing w:val="-4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pacing w:val="-4"/>
          <w:sz w:val="28"/>
          <w:szCs w:val="28"/>
        </w:rPr>
        <w:t xml:space="preserve"> района</w:t>
      </w:r>
    </w:p>
    <w:p w:rsidR="00E7641A" w:rsidRPr="006D7B46" w:rsidRDefault="00E7641A" w:rsidP="00E7641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641A" w:rsidRPr="006D7B46" w:rsidRDefault="00E7641A" w:rsidP="00E76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0C11C5" w:rsidP="00E041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 законом от 6 октября 2003 г. № 131-ФЗ «Об общих принципах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местного самоуправления», Законом Краснодарского края от 5 ноября 2002 г. № 532-КЗ «Об основах регулирования земельных отношений в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дарском крае», Уставом</w:t>
      </w:r>
      <w:r w:rsidR="00E7641A" w:rsidRPr="006D7B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D4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C7D4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7641A" w:rsidRPr="006D7B4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7641A" w:rsidRPr="006D7B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641A" w:rsidRPr="006D7B4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F04DF" w:rsidRDefault="000C11C5" w:rsidP="000C11C5">
      <w:pPr>
        <w:pStyle w:val="a4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11C5">
        <w:rPr>
          <w:rFonts w:ascii="Times New Roman" w:hAnsi="Times New Roman"/>
          <w:sz w:val="28"/>
          <w:szCs w:val="28"/>
        </w:rPr>
        <w:t>Установить норматив</w:t>
      </w:r>
      <w:r w:rsidR="00BD6846">
        <w:rPr>
          <w:rFonts w:ascii="Times New Roman" w:hAnsi="Times New Roman"/>
          <w:sz w:val="28"/>
          <w:szCs w:val="28"/>
        </w:rPr>
        <w:t>ы</w:t>
      </w:r>
      <w:bookmarkStart w:id="1" w:name="_GoBack"/>
      <w:bookmarkEnd w:id="1"/>
      <w:r w:rsidRPr="000C11C5">
        <w:rPr>
          <w:rFonts w:ascii="Times New Roman" w:hAnsi="Times New Roman"/>
          <w:sz w:val="28"/>
          <w:szCs w:val="28"/>
        </w:rPr>
        <w:t xml:space="preserve"> отвода земельных участков для выпаса сельскохозяйственных животных и сенокошения, находящихся в муниципальной собственности, а также государственная собственность на которые не разграничена, расположенных на территории </w:t>
      </w:r>
      <w:proofErr w:type="spellStart"/>
      <w:r w:rsidRPr="000C11C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C11C5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0C11C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C11C5">
        <w:rPr>
          <w:rFonts w:ascii="Times New Roman" w:hAnsi="Times New Roman"/>
          <w:sz w:val="28"/>
          <w:szCs w:val="28"/>
        </w:rPr>
        <w:t xml:space="preserve"> района, предоставляемых в аренду гражданам для сенокошения и выпаса сельскохозяйственных животных:</w:t>
      </w:r>
    </w:p>
    <w:p w:rsidR="000C11C5" w:rsidRDefault="000C11C5" w:rsidP="000C11C5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крупный рогатый скот (коровы, бычки-производители, рабочие волы) – не более 1,0 га/гол</w:t>
      </w:r>
      <w:proofErr w:type="gramStart"/>
      <w:r>
        <w:rPr>
          <w:rFonts w:ascii="Times New Roman" w:hAnsi="Times New Roman"/>
          <w:sz w:val="28"/>
          <w:szCs w:val="28"/>
        </w:rPr>
        <w:t>.;</w:t>
      </w:r>
      <w:proofErr w:type="gramEnd"/>
    </w:p>
    <w:p w:rsidR="000C11C5" w:rsidRDefault="000C11C5" w:rsidP="000C11C5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прочий крупный рогатый скот – не более 0,5 га/гол</w:t>
      </w:r>
      <w:proofErr w:type="gramStart"/>
      <w:r>
        <w:rPr>
          <w:rFonts w:ascii="Times New Roman" w:hAnsi="Times New Roman"/>
          <w:sz w:val="28"/>
          <w:szCs w:val="28"/>
        </w:rPr>
        <w:t>.;</w:t>
      </w:r>
      <w:proofErr w:type="gramEnd"/>
    </w:p>
    <w:p w:rsidR="000C11C5" w:rsidRDefault="004A3CB0" w:rsidP="000C11C5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лошади (взрослое поголовье) – не более 1,0 га/гол</w:t>
      </w:r>
      <w:proofErr w:type="gramStart"/>
      <w:r>
        <w:rPr>
          <w:rFonts w:ascii="Times New Roman" w:hAnsi="Times New Roman"/>
          <w:sz w:val="28"/>
          <w:szCs w:val="28"/>
        </w:rPr>
        <w:t>.;</w:t>
      </w:r>
      <w:proofErr w:type="gramEnd"/>
    </w:p>
    <w:p w:rsidR="004A3CB0" w:rsidRDefault="004A3CB0" w:rsidP="000C11C5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мелкий рогатый скот взрослое поголовье (бараны, овцы, козы) -</w:t>
      </w:r>
      <w:r w:rsidRPr="004A3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более 0,5 га/гол</w:t>
      </w:r>
      <w:proofErr w:type="gramStart"/>
      <w:r>
        <w:rPr>
          <w:rFonts w:ascii="Times New Roman" w:hAnsi="Times New Roman"/>
          <w:sz w:val="28"/>
          <w:szCs w:val="28"/>
        </w:rPr>
        <w:t>.;</w:t>
      </w:r>
      <w:proofErr w:type="gramEnd"/>
    </w:p>
    <w:p w:rsidR="004A3CB0" w:rsidRDefault="004A3CB0" w:rsidP="000C11C5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свиньи </w:t>
      </w:r>
      <w:proofErr w:type="gramStart"/>
      <w:r>
        <w:rPr>
          <w:rFonts w:ascii="Times New Roman" w:hAnsi="Times New Roman"/>
          <w:sz w:val="28"/>
          <w:szCs w:val="28"/>
        </w:rPr>
        <w:t>–н</w:t>
      </w:r>
      <w:proofErr w:type="gramEnd"/>
      <w:r>
        <w:rPr>
          <w:rFonts w:ascii="Times New Roman" w:hAnsi="Times New Roman"/>
          <w:sz w:val="28"/>
          <w:szCs w:val="28"/>
        </w:rPr>
        <w:t>е более 0,25 га/гол.;</w:t>
      </w:r>
    </w:p>
    <w:p w:rsidR="004A3CB0" w:rsidRPr="000C11C5" w:rsidRDefault="004A3CB0" w:rsidP="000C11C5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птица всех видов, кролики – не более 0,01 га/гол.</w:t>
      </w:r>
    </w:p>
    <w:p w:rsidR="000D70DE" w:rsidRPr="008108FC" w:rsidRDefault="002B0C79" w:rsidP="000D70DE">
      <w:pPr>
        <w:pStyle w:val="a4"/>
        <w:widowControl w:val="0"/>
        <w:tabs>
          <w:tab w:val="left" w:pos="396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641A" w:rsidRPr="006D7B4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D70DE" w:rsidRPr="008108FC">
        <w:rPr>
          <w:rFonts w:ascii="Times New Roman" w:hAnsi="Times New Roman"/>
          <w:sz w:val="28"/>
          <w:szCs w:val="28"/>
        </w:rPr>
        <w:t>О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0D70DE" w:rsidRPr="008108FC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>а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</w:t>
      </w:r>
      <w:r w:rsidR="000D70DE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>путем:</w:t>
      </w:r>
    </w:p>
    <w:p w:rsidR="000D70DE" w:rsidRPr="008108FC" w:rsidRDefault="000D70DE" w:rsidP="000D70DE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8108FC">
        <w:rPr>
          <w:rFonts w:ascii="Times New Roman" w:hAnsi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0D70DE" w:rsidRPr="008108FC" w:rsidRDefault="000D70DE" w:rsidP="000D70DE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8108FC">
        <w:rPr>
          <w:rFonts w:ascii="Times New Roman" w:hAnsi="Times New Roman"/>
          <w:spacing w:val="2"/>
          <w:sz w:val="28"/>
          <w:szCs w:val="28"/>
        </w:rPr>
        <w:lastRenderedPageBreak/>
        <w:t xml:space="preserve">2) размещения на информационном стенде в здании администрации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</w:t>
      </w:r>
      <w:r w:rsidRPr="008108FC">
        <w:rPr>
          <w:rFonts w:ascii="Times New Roman" w:hAnsi="Times New Roman"/>
          <w:spacing w:val="2"/>
          <w:sz w:val="28"/>
          <w:szCs w:val="28"/>
        </w:rPr>
        <w:t>и</w:t>
      </w:r>
      <w:r w:rsidRPr="008108FC">
        <w:rPr>
          <w:rFonts w:ascii="Times New Roman" w:hAnsi="Times New Roman"/>
          <w:spacing w:val="2"/>
          <w:sz w:val="28"/>
          <w:szCs w:val="28"/>
        </w:rPr>
        <w:t>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района п</w:t>
      </w:r>
      <w:r>
        <w:rPr>
          <w:rFonts w:ascii="Times New Roman" w:hAnsi="Times New Roman"/>
          <w:spacing w:val="2"/>
          <w:sz w:val="28"/>
          <w:szCs w:val="28"/>
        </w:rPr>
        <w:t xml:space="preserve">о адресу: </w:t>
      </w:r>
      <w:r w:rsidRPr="008108FC">
        <w:rPr>
          <w:rFonts w:ascii="Times New Roman" w:hAnsi="Times New Roman"/>
          <w:spacing w:val="2"/>
          <w:sz w:val="28"/>
          <w:szCs w:val="28"/>
        </w:rPr>
        <w:t>г. Тим</w:t>
      </w:r>
      <w:r w:rsidRPr="008108FC">
        <w:rPr>
          <w:rFonts w:ascii="Times New Roman" w:hAnsi="Times New Roman"/>
          <w:spacing w:val="2"/>
          <w:sz w:val="28"/>
          <w:szCs w:val="28"/>
        </w:rPr>
        <w:t>а</w:t>
      </w:r>
      <w:r w:rsidRPr="008108FC">
        <w:rPr>
          <w:rFonts w:ascii="Times New Roman" w:hAnsi="Times New Roman"/>
          <w:spacing w:val="2"/>
          <w:sz w:val="28"/>
          <w:szCs w:val="28"/>
        </w:rPr>
        <w:t xml:space="preserve">шевск, ул. </w:t>
      </w:r>
      <w:proofErr w:type="gramStart"/>
      <w:r w:rsidRPr="008108FC">
        <w:rPr>
          <w:rFonts w:ascii="Times New Roman" w:hAnsi="Times New Roman"/>
          <w:spacing w:val="2"/>
          <w:sz w:val="28"/>
          <w:szCs w:val="28"/>
        </w:rPr>
        <w:t>Красная</w:t>
      </w:r>
      <w:proofErr w:type="gramEnd"/>
      <w:r w:rsidRPr="008108FC">
        <w:rPr>
          <w:rFonts w:ascii="Times New Roman" w:hAnsi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района, к указанному стенду.</w:t>
      </w:r>
    </w:p>
    <w:p w:rsidR="000D70DE" w:rsidRPr="006D7B46" w:rsidRDefault="000D70DE" w:rsidP="000D70D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6D7B46">
        <w:rPr>
          <w:rFonts w:ascii="Times New Roman" w:hAnsi="Times New Roman"/>
          <w:color w:val="00000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после</w:t>
      </w:r>
      <w:r w:rsidRPr="006D7B46">
        <w:rPr>
          <w:rFonts w:ascii="Times New Roman" w:hAnsi="Times New Roman"/>
          <w:color w:val="000000"/>
          <w:sz w:val="28"/>
          <w:szCs w:val="28"/>
        </w:rPr>
        <w:t xml:space="preserve"> его официального о</w:t>
      </w:r>
      <w:r w:rsidRPr="006D7B46">
        <w:rPr>
          <w:rFonts w:ascii="Times New Roman" w:hAnsi="Times New Roman"/>
          <w:color w:val="000000"/>
          <w:sz w:val="28"/>
          <w:szCs w:val="28"/>
        </w:rPr>
        <w:t>б</w:t>
      </w:r>
      <w:r w:rsidRPr="006D7B46">
        <w:rPr>
          <w:rFonts w:ascii="Times New Roman" w:hAnsi="Times New Roman"/>
          <w:color w:val="000000"/>
          <w:sz w:val="28"/>
          <w:szCs w:val="28"/>
        </w:rPr>
        <w:t>народования</w:t>
      </w:r>
      <w:r w:rsidR="004A3CB0">
        <w:rPr>
          <w:rFonts w:ascii="Times New Roman" w:hAnsi="Times New Roman"/>
          <w:color w:val="000000"/>
          <w:sz w:val="28"/>
          <w:szCs w:val="28"/>
        </w:rPr>
        <w:t>.</w:t>
      </w:r>
    </w:p>
    <w:p w:rsidR="00E7641A" w:rsidRPr="006D7B46" w:rsidRDefault="00E7641A" w:rsidP="00E7641A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7641A" w:rsidP="00E7641A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Default="00E7641A" w:rsidP="000D70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7B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городского</w:t>
      </w:r>
      <w:proofErr w:type="gramEnd"/>
    </w:p>
    <w:p w:rsidR="00E7641A" w:rsidRDefault="000D70DE" w:rsidP="00800E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Н.Н. Панин</w:t>
      </w:r>
    </w:p>
    <w:sectPr w:rsidR="00E7641A" w:rsidSect="00AC7D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0A4" w:rsidRDefault="006550A4" w:rsidP="00245274">
      <w:pPr>
        <w:spacing w:after="0" w:line="240" w:lineRule="auto"/>
      </w:pPr>
      <w:r>
        <w:separator/>
      </w:r>
    </w:p>
  </w:endnote>
  <w:endnote w:type="continuationSeparator" w:id="0">
    <w:p w:rsidR="006550A4" w:rsidRDefault="006550A4" w:rsidP="0024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0A4" w:rsidRDefault="006550A4" w:rsidP="00245274">
      <w:pPr>
        <w:spacing w:after="0" w:line="240" w:lineRule="auto"/>
      </w:pPr>
      <w:r>
        <w:separator/>
      </w:r>
    </w:p>
  </w:footnote>
  <w:footnote w:type="continuationSeparator" w:id="0">
    <w:p w:rsidR="006550A4" w:rsidRDefault="006550A4" w:rsidP="00245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6327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45274" w:rsidRPr="00747ACB" w:rsidRDefault="00245274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47ACB">
          <w:rPr>
            <w:rFonts w:ascii="Times New Roman" w:hAnsi="Times New Roman"/>
            <w:sz w:val="24"/>
            <w:szCs w:val="24"/>
          </w:rPr>
          <w:fldChar w:fldCharType="begin"/>
        </w:r>
        <w:r w:rsidRPr="00747AC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47ACB">
          <w:rPr>
            <w:rFonts w:ascii="Times New Roman" w:hAnsi="Times New Roman"/>
            <w:sz w:val="24"/>
            <w:szCs w:val="24"/>
          </w:rPr>
          <w:fldChar w:fldCharType="separate"/>
        </w:r>
        <w:r w:rsidR="00BD6846">
          <w:rPr>
            <w:rFonts w:ascii="Times New Roman" w:hAnsi="Times New Roman"/>
            <w:noProof/>
            <w:sz w:val="24"/>
            <w:szCs w:val="24"/>
          </w:rPr>
          <w:t>2</w:t>
        </w:r>
        <w:r w:rsidRPr="00747AC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45274" w:rsidRDefault="002452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7E5A"/>
    <w:multiLevelType w:val="hybridMultilevel"/>
    <w:tmpl w:val="7AA46DAE"/>
    <w:lvl w:ilvl="0" w:tplc="FDE6E6B0">
      <w:start w:val="1"/>
      <w:numFmt w:val="decimal"/>
      <w:lvlText w:val="%1."/>
      <w:lvlJc w:val="left"/>
      <w:pPr>
        <w:ind w:left="5807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>
    <w:nsid w:val="62727746"/>
    <w:multiLevelType w:val="hybridMultilevel"/>
    <w:tmpl w:val="9DEAAA94"/>
    <w:lvl w:ilvl="0" w:tplc="FA924CB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90"/>
    <w:rsid w:val="000640A2"/>
    <w:rsid w:val="000850EF"/>
    <w:rsid w:val="000C11C5"/>
    <w:rsid w:val="000D70DE"/>
    <w:rsid w:val="000E52EE"/>
    <w:rsid w:val="000F04DF"/>
    <w:rsid w:val="00245274"/>
    <w:rsid w:val="002B0C79"/>
    <w:rsid w:val="002B165A"/>
    <w:rsid w:val="002C088E"/>
    <w:rsid w:val="002F4208"/>
    <w:rsid w:val="002F702B"/>
    <w:rsid w:val="004A3CB0"/>
    <w:rsid w:val="004C3F69"/>
    <w:rsid w:val="005F5652"/>
    <w:rsid w:val="00624462"/>
    <w:rsid w:val="0062600D"/>
    <w:rsid w:val="00643674"/>
    <w:rsid w:val="006550A4"/>
    <w:rsid w:val="00664F07"/>
    <w:rsid w:val="00677B9F"/>
    <w:rsid w:val="00731618"/>
    <w:rsid w:val="00747ACB"/>
    <w:rsid w:val="007A2995"/>
    <w:rsid w:val="007D1A27"/>
    <w:rsid w:val="007E4F55"/>
    <w:rsid w:val="00800E79"/>
    <w:rsid w:val="008927EC"/>
    <w:rsid w:val="008F4890"/>
    <w:rsid w:val="00974B57"/>
    <w:rsid w:val="00AC4248"/>
    <w:rsid w:val="00AC7D4A"/>
    <w:rsid w:val="00AE7DE5"/>
    <w:rsid w:val="00AF7497"/>
    <w:rsid w:val="00B91902"/>
    <w:rsid w:val="00BB542C"/>
    <w:rsid w:val="00BC62D0"/>
    <w:rsid w:val="00BD6846"/>
    <w:rsid w:val="00C47676"/>
    <w:rsid w:val="00CE6CED"/>
    <w:rsid w:val="00D15BC8"/>
    <w:rsid w:val="00D8213F"/>
    <w:rsid w:val="00E0415E"/>
    <w:rsid w:val="00E05438"/>
    <w:rsid w:val="00E0612A"/>
    <w:rsid w:val="00E16DC6"/>
    <w:rsid w:val="00E7641A"/>
    <w:rsid w:val="00F7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8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E764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641A"/>
    <w:pPr>
      <w:ind w:left="720"/>
      <w:contextualSpacing/>
    </w:pPr>
  </w:style>
  <w:style w:type="paragraph" w:customStyle="1" w:styleId="msonormalbullet2gif">
    <w:name w:val="msonormalbullet2.gif"/>
    <w:basedOn w:val="a"/>
    <w:rsid w:val="00E0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27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27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7AC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8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E764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641A"/>
    <w:pPr>
      <w:ind w:left="720"/>
      <w:contextualSpacing/>
    </w:pPr>
  </w:style>
  <w:style w:type="paragraph" w:customStyle="1" w:styleId="msonormalbullet2gif">
    <w:name w:val="msonormalbullet2.gif"/>
    <w:basedOn w:val="a"/>
    <w:rsid w:val="00E0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27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27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7A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13</cp:revision>
  <cp:lastPrinted>2023-12-15T13:30:00Z</cp:lastPrinted>
  <dcterms:created xsi:type="dcterms:W3CDTF">2023-02-20T13:18:00Z</dcterms:created>
  <dcterms:modified xsi:type="dcterms:W3CDTF">2023-12-15T13:31:00Z</dcterms:modified>
</cp:coreProperties>
</file>