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74204B" w:rsidRDefault="00EA3EDC" w:rsidP="00891D35">
      <w:pPr>
        <w:widowControl w:val="0"/>
        <w:rPr>
          <w:b/>
          <w:bCs/>
          <w:sz w:val="32"/>
          <w:szCs w:val="32"/>
        </w:rPr>
      </w:pPr>
    </w:p>
    <w:p w:rsidR="00C91099" w:rsidRDefault="00C91099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Pr="002D28FE" w:rsidRDefault="00530510" w:rsidP="00EA3EDC">
      <w:pPr>
        <w:widowControl w:val="0"/>
        <w:rPr>
          <w:b/>
          <w:bCs/>
          <w:sz w:val="36"/>
          <w:szCs w:val="36"/>
        </w:rPr>
      </w:pPr>
    </w:p>
    <w:p w:rsidR="00530510" w:rsidRPr="002D28FE" w:rsidRDefault="00530510" w:rsidP="00EA3EDC">
      <w:pPr>
        <w:widowControl w:val="0"/>
        <w:rPr>
          <w:b/>
          <w:bCs/>
          <w:sz w:val="36"/>
          <w:szCs w:val="36"/>
        </w:rPr>
      </w:pPr>
    </w:p>
    <w:p w:rsidR="002D28FE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proofErr w:type="spellStart"/>
      <w:r w:rsidR="00530510"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/>
          <w:bCs/>
          <w:color w:val="000000"/>
          <w:sz w:val="28"/>
          <w:szCs w:val="28"/>
        </w:rPr>
        <w:t xml:space="preserve"> </w:t>
      </w:r>
    </w:p>
    <w:p w:rsidR="002D28FE" w:rsidRDefault="00530510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530510">
        <w:rPr>
          <w:b/>
          <w:bCs/>
          <w:color w:val="000000"/>
          <w:sz w:val="28"/>
          <w:szCs w:val="28"/>
        </w:rPr>
        <w:t xml:space="preserve"> района</w:t>
      </w:r>
      <w:r w:rsidR="00EA3EDC" w:rsidRPr="008E2F80">
        <w:rPr>
          <w:b/>
          <w:bCs/>
          <w:color w:val="000000"/>
          <w:sz w:val="28"/>
          <w:szCs w:val="28"/>
        </w:rPr>
        <w:t xml:space="preserve"> от </w:t>
      </w:r>
      <w:r>
        <w:rPr>
          <w:b/>
          <w:bCs/>
          <w:color w:val="000000"/>
          <w:sz w:val="28"/>
          <w:szCs w:val="28"/>
        </w:rPr>
        <w:t>23</w:t>
      </w:r>
      <w:r w:rsidR="00EA3EDC" w:rsidRPr="008E2F80">
        <w:rPr>
          <w:b/>
          <w:bCs/>
          <w:color w:val="000000"/>
          <w:sz w:val="28"/>
          <w:szCs w:val="28"/>
        </w:rPr>
        <w:t xml:space="preserve"> декабря 2021 г. </w:t>
      </w:r>
    </w:p>
    <w:p w:rsidR="002D28FE" w:rsidRDefault="00EA3EDC" w:rsidP="002D28FE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>№ 1</w:t>
      </w:r>
      <w:r w:rsidR="00530510">
        <w:rPr>
          <w:b/>
          <w:bCs/>
          <w:color w:val="000000"/>
          <w:sz w:val="28"/>
          <w:szCs w:val="28"/>
        </w:rPr>
        <w:t>1</w:t>
      </w:r>
      <w:r w:rsidR="002D28FE">
        <w:rPr>
          <w:b/>
          <w:bCs/>
          <w:color w:val="000000"/>
          <w:sz w:val="28"/>
          <w:szCs w:val="28"/>
        </w:rPr>
        <w:t>8</w:t>
      </w:r>
      <w:r w:rsidR="008A187A" w:rsidRPr="008A187A">
        <w:rPr>
          <w:b/>
          <w:bCs/>
          <w:color w:val="000000"/>
          <w:sz w:val="28"/>
          <w:szCs w:val="28"/>
        </w:rPr>
        <w:t xml:space="preserve"> «</w:t>
      </w:r>
      <w:r w:rsidR="002D28FE" w:rsidRPr="002D28FE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</w:p>
    <w:p w:rsidR="002D28FE" w:rsidRPr="002D28FE" w:rsidRDefault="002D28FE" w:rsidP="002D28FE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2D28FE"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</w:p>
    <w:p w:rsidR="00EA3EDC" w:rsidRPr="008E2F80" w:rsidRDefault="002D28FE" w:rsidP="002D28FE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proofErr w:type="spellStart"/>
      <w:r w:rsidRPr="002D28FE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2D28FE">
        <w:rPr>
          <w:b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2D28FE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2D28FE">
        <w:rPr>
          <w:b/>
          <w:bCs/>
          <w:color w:val="000000"/>
          <w:sz w:val="28"/>
          <w:szCs w:val="28"/>
        </w:rPr>
        <w:t xml:space="preserve">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осуществления с 1 января 2023 г. досудебного обжалования решений администрации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района </w:t>
      </w:r>
      <w:r w:rsidRPr="008E2F80">
        <w:rPr>
          <w:sz w:val="28"/>
          <w:szCs w:val="28"/>
        </w:rPr>
        <w:t xml:space="preserve">(далее – контрольный орган), действий (бездействия) должностных лиц контрольного органа, в соответствии с главой 9 Федерального закона </w:t>
      </w:r>
      <w:r w:rsidR="00530510">
        <w:rPr>
          <w:sz w:val="28"/>
          <w:szCs w:val="28"/>
        </w:rPr>
        <w:t xml:space="preserve">                           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 xml:space="preserve">Совет </w:t>
      </w:r>
      <w:proofErr w:type="spellStart"/>
      <w:r w:rsidR="00530510" w:rsidRPr="00530510">
        <w:rPr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Cs/>
          <w:color w:val="000000"/>
          <w:sz w:val="28"/>
          <w:szCs w:val="28"/>
        </w:rPr>
        <w:t xml:space="preserve">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2D28FE" w:rsidRDefault="00EA3EDC" w:rsidP="002D28FE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2D28FE">
        <w:rPr>
          <w:color w:val="000000"/>
          <w:sz w:val="28"/>
          <w:szCs w:val="28"/>
        </w:rPr>
        <w:t xml:space="preserve">Внести в </w:t>
      </w:r>
      <w:r w:rsidR="008A187A" w:rsidRPr="002D28FE">
        <w:rPr>
          <w:color w:val="000000"/>
          <w:sz w:val="28"/>
          <w:szCs w:val="28"/>
        </w:rPr>
        <w:t xml:space="preserve">решение Совета </w:t>
      </w:r>
      <w:proofErr w:type="spellStart"/>
      <w:r w:rsidR="008A187A" w:rsidRPr="002D28FE">
        <w:rPr>
          <w:color w:val="000000"/>
          <w:sz w:val="28"/>
          <w:szCs w:val="28"/>
        </w:rPr>
        <w:t>Тимашевского</w:t>
      </w:r>
      <w:proofErr w:type="spellEnd"/>
      <w:r w:rsidR="008A187A" w:rsidRPr="002D28FE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8A187A" w:rsidRPr="002D28FE">
        <w:rPr>
          <w:color w:val="000000"/>
          <w:sz w:val="28"/>
          <w:szCs w:val="28"/>
        </w:rPr>
        <w:t>Тимашевского</w:t>
      </w:r>
      <w:proofErr w:type="spellEnd"/>
      <w:r w:rsidR="008A187A" w:rsidRPr="002D28FE">
        <w:rPr>
          <w:color w:val="000000"/>
          <w:sz w:val="28"/>
          <w:szCs w:val="28"/>
        </w:rPr>
        <w:t xml:space="preserve"> района от 23 декабря 2021 г. № 11</w:t>
      </w:r>
      <w:r w:rsidR="002D28FE" w:rsidRPr="002D28FE">
        <w:rPr>
          <w:color w:val="000000"/>
          <w:sz w:val="28"/>
          <w:szCs w:val="28"/>
        </w:rPr>
        <w:t>8</w:t>
      </w:r>
      <w:r w:rsidR="008A187A" w:rsidRPr="002D28FE">
        <w:rPr>
          <w:color w:val="000000"/>
          <w:sz w:val="28"/>
          <w:szCs w:val="28"/>
        </w:rPr>
        <w:t xml:space="preserve"> «</w:t>
      </w:r>
      <w:r w:rsidR="002D28FE" w:rsidRPr="002D28FE">
        <w:rPr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2D28FE" w:rsidRPr="002D28FE">
        <w:rPr>
          <w:color w:val="000000"/>
          <w:sz w:val="28"/>
          <w:szCs w:val="28"/>
        </w:rPr>
        <w:t>Тимашевского</w:t>
      </w:r>
      <w:proofErr w:type="spellEnd"/>
      <w:r w:rsidR="002D28FE" w:rsidRPr="002D28FE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2D28FE" w:rsidRPr="002D28FE">
        <w:rPr>
          <w:color w:val="000000"/>
          <w:sz w:val="28"/>
          <w:szCs w:val="28"/>
        </w:rPr>
        <w:t>Тимашевского</w:t>
      </w:r>
      <w:proofErr w:type="spellEnd"/>
      <w:r w:rsidR="002D28FE" w:rsidRPr="002D28FE">
        <w:rPr>
          <w:color w:val="000000"/>
          <w:sz w:val="28"/>
          <w:szCs w:val="28"/>
        </w:rPr>
        <w:t xml:space="preserve"> </w:t>
      </w:r>
      <w:r w:rsidR="008A187A" w:rsidRPr="002D28FE">
        <w:rPr>
          <w:color w:val="000000"/>
          <w:sz w:val="28"/>
          <w:szCs w:val="28"/>
        </w:rPr>
        <w:t>района</w:t>
      </w:r>
      <w:r w:rsidRPr="002D28FE">
        <w:rPr>
          <w:color w:val="000000"/>
          <w:sz w:val="28"/>
          <w:szCs w:val="28"/>
        </w:rPr>
        <w:t>» следующие изменения:</w:t>
      </w:r>
    </w:p>
    <w:p w:rsidR="00EA3EDC" w:rsidRPr="008E2F80" w:rsidRDefault="00EA3EDC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Пункт 3.</w:t>
      </w:r>
      <w:r w:rsidR="002D28FE">
        <w:rPr>
          <w:bCs/>
          <w:color w:val="000000"/>
          <w:sz w:val="28"/>
          <w:szCs w:val="28"/>
        </w:rPr>
        <w:t>17</w:t>
      </w:r>
      <w:r w:rsidR="008A187A">
        <w:rPr>
          <w:bCs/>
          <w:color w:val="000000"/>
          <w:sz w:val="28"/>
          <w:szCs w:val="28"/>
        </w:rPr>
        <w:t xml:space="preserve"> </w:t>
      </w:r>
      <w:r w:rsidRPr="008E2F80">
        <w:rPr>
          <w:bCs/>
          <w:color w:val="000000"/>
          <w:sz w:val="28"/>
          <w:szCs w:val="28"/>
        </w:rPr>
        <w:t>раздела 3 приложения к решению</w:t>
      </w:r>
      <w:r w:rsidR="00D16176">
        <w:rPr>
          <w:bCs/>
          <w:color w:val="000000"/>
          <w:sz w:val="28"/>
          <w:szCs w:val="28"/>
        </w:rPr>
        <w:t xml:space="preserve"> изложить в следующей редакции</w:t>
      </w:r>
      <w:r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74204B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«3.</w:t>
      </w:r>
      <w:r w:rsidR="008A187A">
        <w:rPr>
          <w:bCs/>
          <w:color w:val="000000"/>
          <w:sz w:val="28"/>
          <w:szCs w:val="28"/>
        </w:rPr>
        <w:t>28</w:t>
      </w:r>
      <w:r w:rsidRPr="008E2F80">
        <w:rPr>
          <w:bCs/>
          <w:color w:val="000000"/>
          <w:sz w:val="28"/>
          <w:szCs w:val="28"/>
        </w:rPr>
        <w:t>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Положения.».</w:t>
      </w:r>
    </w:p>
    <w:p w:rsidR="00EA3EDC" w:rsidRPr="008E2F80" w:rsidRDefault="00D16176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EA3EDC" w:rsidRPr="008E2F80">
        <w:rPr>
          <w:bCs/>
          <w:color w:val="000000"/>
          <w:sz w:val="28"/>
          <w:szCs w:val="28"/>
        </w:rPr>
        <w:t xml:space="preserve"> 4 приложения к решению изложить в новой редакции:</w:t>
      </w:r>
    </w:p>
    <w:p w:rsidR="00EA3EDC" w:rsidRPr="00C91099" w:rsidRDefault="00EA3EDC" w:rsidP="0074204B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91854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«4. Обжалование решений (актов) контрольного органа, действий (бездействия) должностных лиц, уполномоченных осуществлять </w:t>
      </w:r>
      <w:r w:rsidR="002D28FE" w:rsidRPr="002D28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в сфере благоустройства</w:t>
      </w:r>
    </w:p>
    <w:p w:rsidR="00EA3EDC" w:rsidRPr="008E2F80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подпункте 4.3.1 пункта 4.3 настоящего Положения.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>
        <w:rPr>
          <w:rFonts w:eastAsia="Calibri"/>
          <w:sz w:val="28"/>
          <w:szCs w:val="28"/>
          <w:lang w:eastAsia="en-US"/>
        </w:rPr>
        <w:t xml:space="preserve">х </w:t>
      </w:r>
      <w:r w:rsidRPr="002D28FE">
        <w:rPr>
          <w:rFonts w:eastAsia="Calibri"/>
          <w:sz w:val="28"/>
          <w:szCs w:val="28"/>
          <w:lang w:eastAsia="en-US"/>
        </w:rPr>
        <w:t xml:space="preserve">осуществления </w:t>
      </w:r>
      <w:r w:rsidR="002D28FE" w:rsidRPr="002D28FE">
        <w:rPr>
          <w:rFonts w:eastAsia="Calibri"/>
          <w:bCs/>
          <w:sz w:val="28"/>
          <w:szCs w:val="28"/>
          <w:lang w:eastAsia="en-US"/>
        </w:rPr>
        <w:t>контрол</w:t>
      </w:r>
      <w:r w:rsidR="002D28FE">
        <w:rPr>
          <w:rFonts w:eastAsia="Calibri"/>
          <w:bCs/>
          <w:sz w:val="28"/>
          <w:szCs w:val="28"/>
          <w:lang w:eastAsia="en-US"/>
        </w:rPr>
        <w:t>я</w:t>
      </w:r>
      <w:r w:rsidR="002D28FE" w:rsidRPr="002D28FE">
        <w:rPr>
          <w:rFonts w:eastAsia="Calibri"/>
          <w:bCs/>
          <w:sz w:val="28"/>
          <w:szCs w:val="28"/>
          <w:lang w:eastAsia="en-US"/>
        </w:rPr>
        <w:t xml:space="preserve"> в сфере благоустройства</w:t>
      </w:r>
      <w:r w:rsidRPr="002D28FE">
        <w:rPr>
          <w:rFonts w:eastAsia="Calibri"/>
          <w:sz w:val="28"/>
          <w:szCs w:val="28"/>
          <w:lang w:eastAsia="en-US"/>
        </w:rPr>
        <w:t>, имеют право на досудебное обжалование</w:t>
      </w:r>
      <w:r w:rsidRPr="008E2F80">
        <w:rPr>
          <w:rFonts w:eastAsia="Calibri"/>
          <w:sz w:val="28"/>
          <w:szCs w:val="28"/>
          <w:lang w:eastAsia="en-US"/>
        </w:rPr>
        <w:t>:</w:t>
      </w:r>
    </w:p>
    <w:p w:rsidR="00EA3EDC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выявленных нарушений;</w:t>
      </w:r>
    </w:p>
    <w:p w:rsidR="00265CAA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рамках контрольных мероприятий</w:t>
      </w:r>
      <w:r>
        <w:rPr>
          <w:rFonts w:eastAsia="Calibri"/>
          <w:sz w:val="28"/>
          <w:szCs w:val="28"/>
          <w:lang w:eastAsia="en-US"/>
        </w:rPr>
        <w:t>;</w:t>
      </w:r>
    </w:p>
    <w:p w:rsidR="00EA3EDC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5CAA">
        <w:rPr>
          <w:rFonts w:eastAsia="Calibri"/>
          <w:sz w:val="28"/>
          <w:szCs w:val="28"/>
          <w:lang w:eastAsia="en-US"/>
        </w:rPr>
        <w:t>4) на нарушение требований, установленных постановлением Правительства Российской Федерации от 10 марта 2022 г. № 336                             «Об особенностях организации и осуществления государственного контроля (надзора), муниципального контроля».</w:t>
      </w:r>
    </w:p>
    <w:p w:rsidR="003370A9" w:rsidRPr="00D16176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6176">
        <w:rPr>
          <w:rFonts w:eastAsia="Calibri"/>
          <w:sz w:val="28"/>
          <w:szCs w:val="28"/>
          <w:lang w:eastAsia="en-US"/>
        </w:rPr>
        <w:t xml:space="preserve">Жалоба подается контролируемым лицом в контрольный орган в электронном виде с использованием Единого портала и (или) Регионального портала. </w:t>
      </w:r>
    </w:p>
    <w:p w:rsidR="003370A9" w:rsidRPr="008E2F80" w:rsidRDefault="003370A9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1617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Постановление</w:t>
      </w:r>
      <w:r w:rsidR="00090AF0">
        <w:rPr>
          <w:rFonts w:eastAsia="Calibri"/>
          <w:sz w:val="28"/>
          <w:szCs w:val="28"/>
          <w:lang w:eastAsia="en-US"/>
        </w:rPr>
        <w:t>м</w:t>
      </w:r>
      <w:r w:rsidRPr="00D1617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10 марта 2022 г. </w:t>
      </w:r>
      <w:r w:rsidR="00F91854">
        <w:rPr>
          <w:rFonts w:eastAsia="Calibri"/>
          <w:sz w:val="28"/>
          <w:szCs w:val="28"/>
          <w:lang w:eastAsia="en-US"/>
        </w:rPr>
        <w:t xml:space="preserve">               </w:t>
      </w:r>
      <w:r w:rsidRPr="00D16176">
        <w:rPr>
          <w:rFonts w:eastAsia="Calibri"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контроля»), подаваемая в соответствии с главой 9 Федерального закона № 248-ФЗ и настоящим разделом Положения, подписывается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ключа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проверки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Единого портала или являющегося индивидуальным предпринимателем.</w:t>
      </w:r>
    </w:p>
    <w:p w:rsidR="00EA3EDC" w:rsidRPr="008E2F80" w:rsidRDefault="00EA3EDC" w:rsidP="007420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t xml:space="preserve">подается без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использования Единого портала и (или) Регионального портала с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с предварительным информированием главы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91D35" w:rsidRPr="00891D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8E2F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tabs>
          <w:tab w:val="left" w:pos="0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A3EDC" w:rsidRPr="00FC1F44" w:rsidRDefault="00FC1F44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органа;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Информация о решении, указанном подпункте 4.3.9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276"/>
          <w:tab w:val="left" w:pos="1701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если: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жалоба подана после истечения сроков подачи жалобы, указанных в подпунктах 4.3.4 и 4.3.5 настоящего пункта</w:t>
      </w:r>
      <w:r w:rsidR="003370A9">
        <w:rPr>
          <w:rFonts w:eastAsia="Calibri"/>
          <w:sz w:val="28"/>
          <w:szCs w:val="28"/>
          <w:lang w:eastAsia="en-US"/>
        </w:rPr>
        <w:t xml:space="preserve"> 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ходатайства о восстановлении пропущенного срока на подачу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7) ранее получен отказ в рассмотрении жалобы по тому же предмету, </w:t>
      </w:r>
      <w:r w:rsidRPr="008E2F80">
        <w:rPr>
          <w:rFonts w:eastAsia="Calibri"/>
          <w:sz w:val="28"/>
          <w:szCs w:val="28"/>
          <w:lang w:eastAsia="en-US"/>
        </w:rPr>
        <w:lastRenderedPageBreak/>
        <w:t>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EA3EDC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8) жалоба подана в ненадлежащий уполномоченный орган;</w:t>
      </w:r>
    </w:p>
    <w:p w:rsidR="00265CAA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5CAA"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судебный порядок об</w:t>
      </w:r>
      <w:r w:rsidR="000836A3">
        <w:rPr>
          <w:rFonts w:eastAsia="Calibri"/>
          <w:sz w:val="28"/>
          <w:szCs w:val="28"/>
          <w:lang w:eastAsia="en-US"/>
        </w:rPr>
        <w:t xml:space="preserve">жалования решений контрольного </w:t>
      </w:r>
      <w:bookmarkStart w:id="0" w:name="_GoBack"/>
      <w:bookmarkEnd w:id="0"/>
      <w:r w:rsidRPr="00265CAA">
        <w:rPr>
          <w:rFonts w:eastAsia="Calibri"/>
          <w:sz w:val="28"/>
          <w:szCs w:val="28"/>
          <w:lang w:eastAsia="en-US"/>
        </w:rPr>
        <w:t>органа.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подпунктах 3 - 8 пункта 4.7 Положения, </w:t>
      </w:r>
      <w:r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Pr="00DD642C" w:rsidRDefault="00EA3EDC" w:rsidP="00DD642C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использует </w:t>
      </w:r>
      <w:r w:rsidR="00265CAA">
        <w:rPr>
          <w:rFonts w:eastAsia="Calibri"/>
          <w:sz w:val="28"/>
          <w:szCs w:val="28"/>
          <w:lang w:eastAsia="en-US"/>
        </w:rPr>
        <w:t>под</w:t>
      </w:r>
      <w:r w:rsidRPr="00DD642C">
        <w:rPr>
          <w:rFonts w:eastAsia="Calibri"/>
          <w:sz w:val="28"/>
          <w:szCs w:val="28"/>
          <w:lang w:eastAsia="en-US"/>
        </w:rPr>
        <w:t xml:space="preserve">систему досудебного обжалования контрольной (надзорной) деятельности в соответствии с Правилами ведения </w:t>
      </w:r>
      <w:r w:rsidR="00265CAA" w:rsidRPr="00DD642C">
        <w:rPr>
          <w:rFonts w:eastAsia="Calibri"/>
          <w:sz w:val="28"/>
          <w:szCs w:val="28"/>
          <w:lang w:eastAsia="en-US"/>
        </w:rPr>
        <w:t>под</w:t>
      </w:r>
      <w:r w:rsidRPr="00DD642C">
        <w:rPr>
          <w:rFonts w:eastAsia="Calibri"/>
          <w:sz w:val="28"/>
          <w:szCs w:val="28"/>
          <w:lang w:eastAsia="en-US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№ 482 «О государственной информационной системе «Типовое облачное решение по автоматизации контрольной (надзорной) деятельности», за исключением случаев, когда рассмотрение жалобы связано со сведениями и документами, составляющими государственную или</w:t>
      </w:r>
      <w:proofErr w:type="gramEnd"/>
      <w:r w:rsidRPr="00DD642C">
        <w:rPr>
          <w:rFonts w:eastAsia="Calibri"/>
          <w:sz w:val="28"/>
          <w:szCs w:val="28"/>
          <w:lang w:eastAsia="en-US"/>
        </w:rPr>
        <w:t xml:space="preserve"> иную охраняемую законом тайну.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органа в течение 20 рабочих дней со дня ее регистрации.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следующих исключительных случаях: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Лицо, подавшее жалобу, до принятия итогового решения по жалобе вправе по своему усмотрению представить дополнительные материалы, </w:t>
      </w:r>
      <w:r w:rsidRPr="008E2F80">
        <w:rPr>
          <w:rFonts w:eastAsia="Calibri"/>
          <w:sz w:val="28"/>
          <w:szCs w:val="28"/>
          <w:lang w:eastAsia="en-US"/>
        </w:rPr>
        <w:lastRenderedPageBreak/>
        <w:t>относящиеся к предмету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и (или) Региональном портале в срок не позднее одного рабочего дня со дня его принятия.</w:t>
      </w:r>
      <w:r>
        <w:rPr>
          <w:sz w:val="28"/>
          <w:szCs w:val="28"/>
        </w:rPr>
        <w:t>».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района, к указанному стенду.</w:t>
      </w:r>
    </w:p>
    <w:p w:rsidR="00EA3EDC" w:rsidRPr="008E2F80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обнародо</w:t>
      </w:r>
      <w:r>
        <w:rPr>
          <w:color w:val="000000"/>
          <w:sz w:val="28"/>
          <w:szCs w:val="28"/>
        </w:rPr>
        <w:t>вания, но не ранее 1 января 2023 г</w:t>
      </w:r>
      <w:r w:rsidRPr="008E2F80">
        <w:rPr>
          <w:color w:val="000000"/>
          <w:sz w:val="28"/>
          <w:szCs w:val="28"/>
        </w:rPr>
        <w:t xml:space="preserve">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</w:t>
      </w: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поселения </w:t>
      </w: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городского поселения</w:t>
      </w:r>
    </w:p>
    <w:p w:rsidR="00D54741" w:rsidRDefault="00D733BE" w:rsidP="0074204B">
      <w:pPr>
        <w:suppressAutoHyphens/>
      </w:pP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района                                                                             С.Г. Качанов </w:t>
      </w:r>
    </w:p>
    <w:sectPr w:rsidR="00D54741" w:rsidSect="00891D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551" w:rsidRDefault="00520551" w:rsidP="00891D35">
      <w:r>
        <w:separator/>
      </w:r>
    </w:p>
  </w:endnote>
  <w:endnote w:type="continuationSeparator" w:id="0">
    <w:p w:rsidR="00520551" w:rsidRDefault="00520551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551" w:rsidRDefault="00520551" w:rsidP="00891D35">
      <w:r>
        <w:separator/>
      </w:r>
    </w:p>
  </w:footnote>
  <w:footnote w:type="continuationSeparator" w:id="0">
    <w:p w:rsidR="00520551" w:rsidRDefault="00520551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0836A3">
          <w:rPr>
            <w:noProof/>
            <w:sz w:val="28"/>
            <w:szCs w:val="28"/>
          </w:rPr>
          <w:t>5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836A3"/>
    <w:rsid w:val="00090AF0"/>
    <w:rsid w:val="002170FF"/>
    <w:rsid w:val="00265CAA"/>
    <w:rsid w:val="002D28FE"/>
    <w:rsid w:val="003370A9"/>
    <w:rsid w:val="00520551"/>
    <w:rsid w:val="00530510"/>
    <w:rsid w:val="0059181B"/>
    <w:rsid w:val="0059453A"/>
    <w:rsid w:val="0059510E"/>
    <w:rsid w:val="0074204B"/>
    <w:rsid w:val="00891D35"/>
    <w:rsid w:val="008A187A"/>
    <w:rsid w:val="008A77D6"/>
    <w:rsid w:val="00947E0F"/>
    <w:rsid w:val="00972335"/>
    <w:rsid w:val="009A04E0"/>
    <w:rsid w:val="00A211E2"/>
    <w:rsid w:val="00B4265D"/>
    <w:rsid w:val="00BB32E5"/>
    <w:rsid w:val="00C91099"/>
    <w:rsid w:val="00CE4243"/>
    <w:rsid w:val="00CE5F7B"/>
    <w:rsid w:val="00D16176"/>
    <w:rsid w:val="00D54741"/>
    <w:rsid w:val="00D733BE"/>
    <w:rsid w:val="00DA1B11"/>
    <w:rsid w:val="00DD642C"/>
    <w:rsid w:val="00E12BBD"/>
    <w:rsid w:val="00EA3EDC"/>
    <w:rsid w:val="00EF1E71"/>
    <w:rsid w:val="00EF3536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2116</Words>
  <Characters>12063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2022-09-07T08:43:00Z</cp:lastPrinted>
  <dcterms:created xsi:type="dcterms:W3CDTF">2022-08-22T08:29:00Z</dcterms:created>
  <dcterms:modified xsi:type="dcterms:W3CDTF">2022-09-07T11:26:00Z</dcterms:modified>
</cp:coreProperties>
</file>