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2D" w:rsidRPr="0041420C" w:rsidRDefault="004D302D" w:rsidP="0041420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41420C">
        <w:rPr>
          <w:rFonts w:cs="Arial"/>
          <w:b w:val="0"/>
          <w:sz w:val="24"/>
          <w:szCs w:val="24"/>
        </w:rPr>
        <w:t>КРАСНОДАРСКИЙ КРАЙ</w:t>
      </w:r>
    </w:p>
    <w:p w:rsidR="004D302D" w:rsidRPr="0041420C" w:rsidRDefault="004D302D" w:rsidP="0041420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41420C">
        <w:rPr>
          <w:rFonts w:cs="Arial"/>
          <w:b w:val="0"/>
          <w:sz w:val="24"/>
          <w:szCs w:val="24"/>
        </w:rPr>
        <w:t>ТИМАШЕВСКИЙ РАЙОН</w:t>
      </w:r>
    </w:p>
    <w:p w:rsidR="004D302D" w:rsidRPr="0041420C" w:rsidRDefault="004D302D" w:rsidP="0041420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41420C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D302D" w:rsidRPr="0041420C" w:rsidRDefault="004D302D" w:rsidP="0041420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D302D" w:rsidRPr="0041420C" w:rsidRDefault="004D302D" w:rsidP="0041420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41420C">
        <w:rPr>
          <w:rFonts w:cs="Arial"/>
          <w:b w:val="0"/>
          <w:sz w:val="24"/>
          <w:szCs w:val="24"/>
        </w:rPr>
        <w:t>ПОСТАНОВЛЕНИЕ</w:t>
      </w:r>
    </w:p>
    <w:p w:rsidR="004D302D" w:rsidRPr="0041420C" w:rsidRDefault="004D302D" w:rsidP="0041420C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D302D" w:rsidRPr="0041420C" w:rsidRDefault="004D302D" w:rsidP="0041420C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41420C">
        <w:rPr>
          <w:rFonts w:cs="Arial"/>
          <w:b w:val="0"/>
          <w:sz w:val="24"/>
          <w:szCs w:val="24"/>
        </w:rPr>
        <w:t>29 июля 2015 года                                    № 560                                             г.Тимашевск</w:t>
      </w:r>
    </w:p>
    <w:p w:rsidR="004D302D" w:rsidRPr="0041420C" w:rsidRDefault="004D302D" w:rsidP="0041420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4142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41420C">
        <w:rPr>
          <w:rFonts w:ascii="Arial" w:hAnsi="Arial" w:cs="Arial"/>
          <w:b/>
          <w:bCs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15 апреля 2014 года № 201 «О размещении нестационарных торговых объектов на территории Тимашевского городского поселения Тимашевского района»</w:t>
      </w:r>
    </w:p>
    <w:p w:rsidR="004D302D" w:rsidRDefault="004D302D" w:rsidP="0041420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101"/>
    </w:p>
    <w:p w:rsidR="004D302D" w:rsidRDefault="004D302D" w:rsidP="0041420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420C">
        <w:rPr>
          <w:rFonts w:ascii="Arial" w:hAnsi="Arial" w:cs="Arial"/>
          <w:sz w:val="24"/>
          <w:szCs w:val="24"/>
        </w:rPr>
        <w:t xml:space="preserve">В целях создания условий для обеспечения полного удовлетворения потребностей населения Тимашевского городского поселения Тимашевского района в товарах, услугах торговли и общественного питания, </w:t>
      </w:r>
      <w:bookmarkEnd w:id="0"/>
      <w:r w:rsidRPr="0041420C">
        <w:rPr>
          <w:rFonts w:ascii="Arial" w:hAnsi="Arial" w:cs="Arial"/>
          <w:sz w:val="24"/>
          <w:szCs w:val="24"/>
        </w:rPr>
        <w:t>в соответствии с Федеральным законом от 28 декабря 2009 года № 381-ФЗ «Об основах государственного регулирования торговой деятельности в  Росси</w:t>
      </w:r>
      <w:r w:rsidRPr="0041420C">
        <w:rPr>
          <w:rFonts w:ascii="Arial" w:hAnsi="Arial" w:cs="Arial"/>
          <w:sz w:val="24"/>
          <w:szCs w:val="24"/>
        </w:rPr>
        <w:t>й</w:t>
      </w:r>
      <w:r w:rsidRPr="0041420C">
        <w:rPr>
          <w:rFonts w:ascii="Arial" w:hAnsi="Arial" w:cs="Arial"/>
          <w:sz w:val="24"/>
          <w:szCs w:val="24"/>
        </w:rPr>
        <w:t>ской Федерации», Законом Краснодарского края от 31 мая 2005 года № 879-КЗ «О государственной политике Краснодарского края в сфере торговой деятельности», п</w:t>
      </w:r>
      <w:r>
        <w:rPr>
          <w:rFonts w:ascii="Arial" w:hAnsi="Arial" w:cs="Arial"/>
          <w:sz w:val="24"/>
          <w:szCs w:val="24"/>
        </w:rPr>
        <w:t>остановля</w:t>
      </w:r>
      <w:r w:rsidRPr="0041420C">
        <w:rPr>
          <w:rFonts w:ascii="Arial" w:hAnsi="Arial" w:cs="Arial"/>
          <w:sz w:val="24"/>
          <w:szCs w:val="24"/>
        </w:rPr>
        <w:t>ю:</w:t>
      </w:r>
    </w:p>
    <w:p w:rsidR="004D302D" w:rsidRPr="0041420C" w:rsidRDefault="004D302D" w:rsidP="001A3A8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41420C">
        <w:rPr>
          <w:rFonts w:ascii="Arial" w:hAnsi="Arial" w:cs="Arial"/>
          <w:sz w:val="24"/>
          <w:szCs w:val="24"/>
        </w:rPr>
        <w:t>Внести</w:t>
      </w:r>
      <w:r>
        <w:rPr>
          <w:rFonts w:ascii="Arial" w:hAnsi="Arial" w:cs="Arial"/>
          <w:sz w:val="24"/>
          <w:szCs w:val="24"/>
        </w:rPr>
        <w:t xml:space="preserve"> </w:t>
      </w:r>
      <w:r w:rsidRPr="0041420C">
        <w:rPr>
          <w:rFonts w:ascii="Arial" w:hAnsi="Arial" w:cs="Arial"/>
          <w:sz w:val="24"/>
          <w:szCs w:val="24"/>
        </w:rPr>
        <w:t xml:space="preserve">изменения в постановление администрации Тимашевского городского поселения Тимашевского района </w:t>
      </w:r>
      <w:r w:rsidRPr="0041420C">
        <w:rPr>
          <w:rFonts w:ascii="Arial" w:hAnsi="Arial" w:cs="Arial"/>
          <w:bCs/>
          <w:sz w:val="24"/>
          <w:szCs w:val="24"/>
        </w:rPr>
        <w:t>от 15 апреля 2014 года № 201 «О размещении нестационарных торговых объектов на территории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1420C">
        <w:rPr>
          <w:rFonts w:ascii="Arial" w:hAnsi="Arial" w:cs="Arial"/>
          <w:bCs/>
          <w:sz w:val="24"/>
          <w:szCs w:val="24"/>
        </w:rPr>
        <w:t>Тимашевского городского поселения Тимашевского района» (с изменениями от 30 марта 2015 года № 196), изложив приложение № 3 в новой редакции (прилагается).</w:t>
      </w:r>
    </w:p>
    <w:p w:rsidR="004D302D" w:rsidRPr="0041420C" w:rsidRDefault="004D302D" w:rsidP="001A3A87">
      <w:pPr>
        <w:pStyle w:val="ConsNormal"/>
        <w:ind w:right="-1"/>
        <w:jc w:val="both"/>
        <w:rPr>
          <w:sz w:val="24"/>
          <w:szCs w:val="24"/>
        </w:rPr>
      </w:pPr>
      <w:r w:rsidRPr="0041420C">
        <w:rPr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</w:t>
      </w:r>
      <w:r w:rsidRPr="0041420C">
        <w:rPr>
          <w:sz w:val="24"/>
          <w:szCs w:val="24"/>
        </w:rPr>
        <w:t>а</w:t>
      </w:r>
      <w:r w:rsidRPr="0041420C">
        <w:rPr>
          <w:sz w:val="24"/>
          <w:szCs w:val="24"/>
        </w:rPr>
        <w:t>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4D302D" w:rsidRPr="0041420C" w:rsidRDefault="004D302D" w:rsidP="001A3A87">
      <w:pPr>
        <w:pStyle w:val="ConsNormal"/>
        <w:ind w:right="-1"/>
        <w:jc w:val="both"/>
        <w:rPr>
          <w:sz w:val="24"/>
          <w:szCs w:val="24"/>
        </w:rPr>
      </w:pPr>
      <w:r w:rsidRPr="0041420C">
        <w:rPr>
          <w:sz w:val="24"/>
          <w:szCs w:val="24"/>
        </w:rPr>
        <w:t>3. Постановление вступает в силу со дня его подписания.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420C">
        <w:rPr>
          <w:rFonts w:ascii="Arial" w:hAnsi="Arial" w:cs="Arial"/>
          <w:sz w:val="24"/>
          <w:szCs w:val="24"/>
        </w:rPr>
        <w:t>Исполняющий обязанности главы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420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420C">
        <w:rPr>
          <w:rFonts w:ascii="Arial" w:hAnsi="Arial" w:cs="Arial"/>
          <w:sz w:val="24"/>
          <w:szCs w:val="24"/>
        </w:rPr>
        <w:t>Тимашевского района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420C">
        <w:rPr>
          <w:rFonts w:ascii="Arial" w:hAnsi="Arial" w:cs="Arial"/>
          <w:sz w:val="24"/>
          <w:szCs w:val="24"/>
        </w:rPr>
        <w:t>П.В.Буряк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 xml:space="preserve">ПРИЛОЖЕНИЕ 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 xml:space="preserve">к постановлению администрации 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 xml:space="preserve">Тимашевского городского поселения 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 xml:space="preserve">Тимашевского района 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от 2</w:t>
      </w:r>
      <w:r>
        <w:rPr>
          <w:rStyle w:val="FontStyle14"/>
          <w:rFonts w:ascii="Arial" w:hAnsi="Arial" w:cs="Arial"/>
          <w:spacing w:val="0"/>
        </w:rPr>
        <w:t>9</w:t>
      </w:r>
      <w:r w:rsidRPr="0041420C">
        <w:rPr>
          <w:rStyle w:val="FontStyle14"/>
          <w:rFonts w:ascii="Arial" w:hAnsi="Arial" w:cs="Arial"/>
          <w:spacing w:val="0"/>
        </w:rPr>
        <w:t>.07.2015 № 5</w:t>
      </w:r>
      <w:r>
        <w:rPr>
          <w:rStyle w:val="FontStyle14"/>
          <w:rFonts w:ascii="Arial" w:hAnsi="Arial" w:cs="Arial"/>
          <w:spacing w:val="0"/>
        </w:rPr>
        <w:t>60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 xml:space="preserve">«ПРИЛОЖЕНИЕ № </w:t>
      </w:r>
      <w:r>
        <w:rPr>
          <w:rStyle w:val="FontStyle14"/>
          <w:rFonts w:ascii="Arial" w:hAnsi="Arial" w:cs="Arial"/>
          <w:spacing w:val="0"/>
        </w:rPr>
        <w:t>3</w:t>
      </w:r>
    </w:p>
    <w:p w:rsidR="004D302D" w:rsidRPr="0041420C" w:rsidRDefault="004D302D" w:rsidP="001A3A87">
      <w:pPr>
        <w:tabs>
          <w:tab w:val="left" w:pos="5460"/>
        </w:tabs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УТВЕРЖДЕНЫ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постановлением администрации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Тимашевского городского поселения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Тимашевского района</w:t>
      </w:r>
    </w:p>
    <w:p w:rsidR="004D302D" w:rsidRPr="0041420C" w:rsidRDefault="004D302D" w:rsidP="001A3A87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  <w:r w:rsidRPr="0041420C">
        <w:rPr>
          <w:rFonts w:ascii="Arial" w:hAnsi="Arial" w:cs="Arial"/>
          <w:sz w:val="24"/>
          <w:szCs w:val="24"/>
        </w:rPr>
        <w:t>от 15.04.2014  № 201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 xml:space="preserve"> (в редакции постановлений администрации</w:t>
      </w:r>
    </w:p>
    <w:p w:rsidR="004D302D" w:rsidRPr="0041420C" w:rsidRDefault="004D302D" w:rsidP="001A3A87">
      <w:pPr>
        <w:spacing w:after="0" w:line="240" w:lineRule="auto"/>
        <w:ind w:firstLine="720"/>
        <w:jc w:val="both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Тимашевского городского поселения</w:t>
      </w:r>
    </w:p>
    <w:p w:rsidR="004D302D" w:rsidRPr="0041420C" w:rsidRDefault="004D302D" w:rsidP="001A3A87">
      <w:pPr>
        <w:spacing w:after="0" w:line="240" w:lineRule="auto"/>
        <w:ind w:firstLine="720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Тимашевского района</w:t>
      </w:r>
    </w:p>
    <w:p w:rsidR="004D302D" w:rsidRPr="0041420C" w:rsidRDefault="004D302D" w:rsidP="001A3A87">
      <w:pPr>
        <w:spacing w:after="0" w:line="240" w:lineRule="auto"/>
        <w:ind w:firstLine="720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 xml:space="preserve">от </w:t>
      </w:r>
      <w:r>
        <w:rPr>
          <w:rStyle w:val="FontStyle14"/>
          <w:rFonts w:ascii="Arial" w:hAnsi="Arial" w:cs="Arial"/>
          <w:spacing w:val="0"/>
        </w:rPr>
        <w:t>30.03.</w:t>
      </w:r>
      <w:r w:rsidRPr="0041420C">
        <w:rPr>
          <w:rStyle w:val="FontStyle14"/>
          <w:rFonts w:ascii="Arial" w:hAnsi="Arial" w:cs="Arial"/>
          <w:spacing w:val="0"/>
        </w:rPr>
        <w:t xml:space="preserve">2015 года № </w:t>
      </w:r>
      <w:r>
        <w:rPr>
          <w:rStyle w:val="FontStyle14"/>
          <w:rFonts w:ascii="Arial" w:hAnsi="Arial" w:cs="Arial"/>
          <w:spacing w:val="0"/>
        </w:rPr>
        <w:t>196</w:t>
      </w:r>
      <w:r w:rsidRPr="0041420C">
        <w:rPr>
          <w:rStyle w:val="FontStyle14"/>
          <w:rFonts w:ascii="Arial" w:hAnsi="Arial" w:cs="Arial"/>
          <w:spacing w:val="0"/>
        </w:rPr>
        <w:t>,</w:t>
      </w:r>
    </w:p>
    <w:p w:rsidR="004D302D" w:rsidRPr="0041420C" w:rsidRDefault="004D302D" w:rsidP="001A3A87">
      <w:pPr>
        <w:spacing w:after="0" w:line="240" w:lineRule="auto"/>
        <w:ind w:firstLine="720"/>
        <w:rPr>
          <w:rStyle w:val="FontStyle14"/>
          <w:rFonts w:ascii="Arial" w:hAnsi="Arial" w:cs="Arial"/>
          <w:spacing w:val="0"/>
        </w:rPr>
      </w:pPr>
      <w:r w:rsidRPr="0041420C">
        <w:rPr>
          <w:rStyle w:val="FontStyle14"/>
          <w:rFonts w:ascii="Arial" w:hAnsi="Arial" w:cs="Arial"/>
          <w:spacing w:val="0"/>
        </w:rPr>
        <w:t>от 2</w:t>
      </w:r>
      <w:r>
        <w:rPr>
          <w:rStyle w:val="FontStyle14"/>
          <w:rFonts w:ascii="Arial" w:hAnsi="Arial" w:cs="Arial"/>
          <w:spacing w:val="0"/>
        </w:rPr>
        <w:t>9.07.</w:t>
      </w:r>
      <w:r w:rsidRPr="0041420C">
        <w:rPr>
          <w:rStyle w:val="FontStyle14"/>
          <w:rFonts w:ascii="Arial" w:hAnsi="Arial" w:cs="Arial"/>
          <w:spacing w:val="0"/>
        </w:rPr>
        <w:t>2015 года № 5</w:t>
      </w:r>
      <w:r>
        <w:rPr>
          <w:rStyle w:val="FontStyle14"/>
          <w:rFonts w:ascii="Arial" w:hAnsi="Arial" w:cs="Arial"/>
          <w:spacing w:val="0"/>
        </w:rPr>
        <w:t>60</w:t>
      </w:r>
      <w:r w:rsidRPr="0041420C">
        <w:rPr>
          <w:rStyle w:val="FontStyle14"/>
          <w:rFonts w:ascii="Arial" w:hAnsi="Arial" w:cs="Arial"/>
          <w:spacing w:val="0"/>
        </w:rPr>
        <w:t>)</w:t>
      </w:r>
    </w:p>
    <w:p w:rsidR="004D302D" w:rsidRDefault="004D302D" w:rsidP="0041420C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4D302D" w:rsidRPr="0041420C" w:rsidRDefault="004D302D" w:rsidP="0041420C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4D302D" w:rsidRPr="001A3A87" w:rsidRDefault="004D302D" w:rsidP="0041420C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1A3A87">
        <w:rPr>
          <w:b/>
          <w:sz w:val="24"/>
          <w:szCs w:val="24"/>
        </w:rPr>
        <w:t xml:space="preserve">СОСТАВ </w:t>
      </w:r>
    </w:p>
    <w:p w:rsidR="004D302D" w:rsidRPr="001A3A87" w:rsidRDefault="004D302D" w:rsidP="0041420C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1A3A87">
        <w:rPr>
          <w:b/>
          <w:sz w:val="24"/>
          <w:szCs w:val="24"/>
        </w:rPr>
        <w:t>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</w:r>
    </w:p>
    <w:p w:rsidR="004D302D" w:rsidRPr="0041420C" w:rsidRDefault="004D302D" w:rsidP="00A47DE8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4219"/>
        <w:gridCol w:w="5635"/>
      </w:tblGrid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 xml:space="preserve">Мишина 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Елена Михайловна</w:t>
            </w: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заместитель главы Тимашевского городского  поселения Тимашевского района, председатель комиссии;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 xml:space="preserve">Проценко 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Елена Анатольевна</w:t>
            </w: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комиссии;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Рыкова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Марина Сергеевна</w:t>
            </w: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экономики и прогнозирования администрации Тимашевского городского поселения Тимашевского района, секретарь комиссии; 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Артеменко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Ольга Ивановна</w:t>
            </w: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исполняющий обязанности начальника отдела архитектуры и градостроительства администрации Тимашевского городского поселения Тимашевского района;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Зинченко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Роман Викторович</w:t>
            </w: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 xml:space="preserve">начальник ОГИБДД отдела МВД России по Тимашевскому району 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(по согласованию);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Коновалов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Вячеслав Алексеевич</w:t>
            </w: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начальник отдела имущественных и земельных отношений администрации Тимашевского городского поселения Тимашевского района;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302D" w:rsidRPr="0041420C" w:rsidTr="000C2EF2">
        <w:tc>
          <w:tcPr>
            <w:tcW w:w="4219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Кроква</w:t>
            </w:r>
          </w:p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>Юлия Юрьевна</w:t>
            </w:r>
          </w:p>
        </w:tc>
        <w:tc>
          <w:tcPr>
            <w:tcW w:w="5635" w:type="dxa"/>
          </w:tcPr>
          <w:p w:rsidR="004D302D" w:rsidRPr="0041420C" w:rsidRDefault="004D302D" w:rsidP="0041420C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1420C">
              <w:rPr>
                <w:rFonts w:ascii="Arial" w:hAnsi="Arial" w:cs="Arial"/>
                <w:sz w:val="24"/>
                <w:szCs w:val="24"/>
              </w:rPr>
              <w:t xml:space="preserve">заведующий юридическим сектором администрации Тимашевского городского поселения Тимашевского района» </w:t>
            </w:r>
          </w:p>
        </w:tc>
      </w:tr>
    </w:tbl>
    <w:p w:rsidR="004D302D" w:rsidRDefault="004D302D" w:rsidP="0041420C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4D302D" w:rsidRPr="0041420C" w:rsidRDefault="004D302D" w:rsidP="0041420C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4D302D" w:rsidRPr="0041420C" w:rsidRDefault="004D302D" w:rsidP="0041420C">
      <w:pPr>
        <w:pStyle w:val="ConsPlusNormal"/>
        <w:widowControl/>
        <w:ind w:firstLine="851"/>
        <w:jc w:val="both"/>
        <w:rPr>
          <w:sz w:val="24"/>
          <w:szCs w:val="24"/>
        </w:rPr>
      </w:pPr>
    </w:p>
    <w:p w:rsidR="004D302D" w:rsidRDefault="004D302D" w:rsidP="0041420C">
      <w:pPr>
        <w:pStyle w:val="ConsNormal"/>
        <w:ind w:left="720" w:right="0" w:firstLine="0"/>
        <w:jc w:val="both"/>
        <w:rPr>
          <w:sz w:val="24"/>
          <w:szCs w:val="24"/>
        </w:rPr>
      </w:pPr>
      <w:r w:rsidRPr="0041420C">
        <w:rPr>
          <w:sz w:val="24"/>
          <w:szCs w:val="24"/>
        </w:rPr>
        <w:t xml:space="preserve">Исполняющий обязанности начальника отдела </w:t>
      </w:r>
    </w:p>
    <w:p w:rsidR="004D302D" w:rsidRDefault="004D302D" w:rsidP="0041420C">
      <w:pPr>
        <w:pStyle w:val="ConsNormal"/>
        <w:ind w:left="720" w:right="0" w:firstLine="0"/>
        <w:jc w:val="both"/>
        <w:rPr>
          <w:sz w:val="24"/>
          <w:szCs w:val="24"/>
        </w:rPr>
      </w:pPr>
      <w:r w:rsidRPr="0041420C">
        <w:rPr>
          <w:sz w:val="24"/>
          <w:szCs w:val="24"/>
        </w:rPr>
        <w:t>экономики и прогнозирования</w:t>
      </w:r>
      <w:r>
        <w:rPr>
          <w:sz w:val="24"/>
          <w:szCs w:val="24"/>
        </w:rPr>
        <w:t xml:space="preserve"> </w:t>
      </w:r>
      <w:r w:rsidRPr="0041420C">
        <w:rPr>
          <w:sz w:val="24"/>
          <w:szCs w:val="24"/>
        </w:rPr>
        <w:t xml:space="preserve">администрации </w:t>
      </w:r>
    </w:p>
    <w:p w:rsidR="004D302D" w:rsidRDefault="004D302D" w:rsidP="0041420C">
      <w:pPr>
        <w:pStyle w:val="ConsNormal"/>
        <w:ind w:left="720" w:right="0" w:firstLine="0"/>
        <w:jc w:val="both"/>
        <w:rPr>
          <w:sz w:val="24"/>
          <w:szCs w:val="24"/>
        </w:rPr>
      </w:pPr>
      <w:r w:rsidRPr="0041420C">
        <w:rPr>
          <w:sz w:val="24"/>
          <w:szCs w:val="24"/>
        </w:rPr>
        <w:t xml:space="preserve">Тимашевского городского поселения </w:t>
      </w:r>
    </w:p>
    <w:p w:rsidR="004D302D" w:rsidRDefault="004D302D" w:rsidP="0041420C">
      <w:pPr>
        <w:pStyle w:val="ConsNormal"/>
        <w:ind w:left="720" w:right="0" w:firstLine="0"/>
        <w:jc w:val="both"/>
        <w:rPr>
          <w:sz w:val="24"/>
          <w:szCs w:val="24"/>
        </w:rPr>
      </w:pPr>
      <w:r w:rsidRPr="0041420C">
        <w:rPr>
          <w:sz w:val="24"/>
          <w:szCs w:val="24"/>
        </w:rPr>
        <w:t>Тимашевского района</w:t>
      </w:r>
    </w:p>
    <w:p w:rsidR="004D302D" w:rsidRPr="0041420C" w:rsidRDefault="004D302D" w:rsidP="0041420C">
      <w:pPr>
        <w:pStyle w:val="ConsNormal"/>
        <w:ind w:left="720" w:right="0" w:firstLine="0"/>
        <w:jc w:val="both"/>
        <w:rPr>
          <w:sz w:val="24"/>
          <w:szCs w:val="24"/>
        </w:rPr>
      </w:pPr>
      <w:r w:rsidRPr="0041420C">
        <w:rPr>
          <w:sz w:val="24"/>
          <w:szCs w:val="24"/>
        </w:rPr>
        <w:t>Н.И.Фисенко</w:t>
      </w:r>
    </w:p>
    <w:p w:rsidR="004D302D" w:rsidRPr="0041420C" w:rsidRDefault="004D302D" w:rsidP="0041420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4D302D" w:rsidRPr="0041420C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02D" w:rsidRDefault="004D302D" w:rsidP="008E5021">
      <w:pPr>
        <w:pStyle w:val="Style30"/>
      </w:pPr>
      <w:r>
        <w:separator/>
      </w:r>
    </w:p>
  </w:endnote>
  <w:endnote w:type="continuationSeparator" w:id="1">
    <w:p w:rsidR="004D302D" w:rsidRDefault="004D302D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02D" w:rsidRDefault="004D302D" w:rsidP="008E5021">
      <w:pPr>
        <w:pStyle w:val="Style30"/>
      </w:pPr>
      <w:r>
        <w:separator/>
      </w:r>
    </w:p>
  </w:footnote>
  <w:footnote w:type="continuationSeparator" w:id="1">
    <w:p w:rsidR="004D302D" w:rsidRDefault="004D302D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2408B"/>
    <w:rsid w:val="00047183"/>
    <w:rsid w:val="000829A9"/>
    <w:rsid w:val="000C0829"/>
    <w:rsid w:val="000C2EF2"/>
    <w:rsid w:val="000C73D8"/>
    <w:rsid w:val="001060D0"/>
    <w:rsid w:val="001071E1"/>
    <w:rsid w:val="001450C1"/>
    <w:rsid w:val="00145850"/>
    <w:rsid w:val="00163851"/>
    <w:rsid w:val="001641A2"/>
    <w:rsid w:val="001832FF"/>
    <w:rsid w:val="00187601"/>
    <w:rsid w:val="00192459"/>
    <w:rsid w:val="00194627"/>
    <w:rsid w:val="001A10E4"/>
    <w:rsid w:val="001A3A87"/>
    <w:rsid w:val="001F527C"/>
    <w:rsid w:val="00235F2D"/>
    <w:rsid w:val="0023792F"/>
    <w:rsid w:val="00244265"/>
    <w:rsid w:val="00291872"/>
    <w:rsid w:val="00291E9B"/>
    <w:rsid w:val="002D1312"/>
    <w:rsid w:val="002D45A5"/>
    <w:rsid w:val="002F69FA"/>
    <w:rsid w:val="00303FDC"/>
    <w:rsid w:val="003153C4"/>
    <w:rsid w:val="003246CD"/>
    <w:rsid w:val="00343D60"/>
    <w:rsid w:val="003A5865"/>
    <w:rsid w:val="003B742D"/>
    <w:rsid w:val="003D677D"/>
    <w:rsid w:val="003E0A5E"/>
    <w:rsid w:val="003E4C11"/>
    <w:rsid w:val="003E53EE"/>
    <w:rsid w:val="003E7EF7"/>
    <w:rsid w:val="004114C7"/>
    <w:rsid w:val="0041420C"/>
    <w:rsid w:val="0043260A"/>
    <w:rsid w:val="00432863"/>
    <w:rsid w:val="00453E44"/>
    <w:rsid w:val="00462101"/>
    <w:rsid w:val="00475E44"/>
    <w:rsid w:val="004A0AD3"/>
    <w:rsid w:val="004A5E95"/>
    <w:rsid w:val="004C20CD"/>
    <w:rsid w:val="004D302D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75EE6"/>
    <w:rsid w:val="00577A98"/>
    <w:rsid w:val="005B7FF8"/>
    <w:rsid w:val="005D75F4"/>
    <w:rsid w:val="005E7FE3"/>
    <w:rsid w:val="005F06A7"/>
    <w:rsid w:val="0060086E"/>
    <w:rsid w:val="0060187B"/>
    <w:rsid w:val="00625B90"/>
    <w:rsid w:val="00626853"/>
    <w:rsid w:val="00673536"/>
    <w:rsid w:val="00674304"/>
    <w:rsid w:val="0069092C"/>
    <w:rsid w:val="00695CEE"/>
    <w:rsid w:val="006A0ADB"/>
    <w:rsid w:val="006A18EA"/>
    <w:rsid w:val="006A5226"/>
    <w:rsid w:val="006C4A87"/>
    <w:rsid w:val="006D647C"/>
    <w:rsid w:val="006E18A4"/>
    <w:rsid w:val="0071566E"/>
    <w:rsid w:val="00724943"/>
    <w:rsid w:val="0075716E"/>
    <w:rsid w:val="007828B7"/>
    <w:rsid w:val="00783489"/>
    <w:rsid w:val="007A5020"/>
    <w:rsid w:val="007A7DBB"/>
    <w:rsid w:val="007B5207"/>
    <w:rsid w:val="007C33DB"/>
    <w:rsid w:val="007D490C"/>
    <w:rsid w:val="007E707F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D39D4"/>
    <w:rsid w:val="008E0BB2"/>
    <w:rsid w:val="008E5021"/>
    <w:rsid w:val="008F158A"/>
    <w:rsid w:val="008F1945"/>
    <w:rsid w:val="00905A37"/>
    <w:rsid w:val="009221D4"/>
    <w:rsid w:val="0092696B"/>
    <w:rsid w:val="009414AC"/>
    <w:rsid w:val="00975A43"/>
    <w:rsid w:val="00982C2D"/>
    <w:rsid w:val="009B3618"/>
    <w:rsid w:val="009B6EB5"/>
    <w:rsid w:val="009C4638"/>
    <w:rsid w:val="009C7F82"/>
    <w:rsid w:val="009D16E0"/>
    <w:rsid w:val="00A326C2"/>
    <w:rsid w:val="00A47DE8"/>
    <w:rsid w:val="00A70917"/>
    <w:rsid w:val="00A83885"/>
    <w:rsid w:val="00A92DC3"/>
    <w:rsid w:val="00A94EB2"/>
    <w:rsid w:val="00AA1787"/>
    <w:rsid w:val="00AA4E2C"/>
    <w:rsid w:val="00AB264F"/>
    <w:rsid w:val="00AF263B"/>
    <w:rsid w:val="00AF7454"/>
    <w:rsid w:val="00B216DF"/>
    <w:rsid w:val="00B220DD"/>
    <w:rsid w:val="00B32035"/>
    <w:rsid w:val="00B33EF8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3573A"/>
    <w:rsid w:val="00C40755"/>
    <w:rsid w:val="00C548B3"/>
    <w:rsid w:val="00C645B4"/>
    <w:rsid w:val="00C8379B"/>
    <w:rsid w:val="00C858BE"/>
    <w:rsid w:val="00C86098"/>
    <w:rsid w:val="00C87458"/>
    <w:rsid w:val="00C94833"/>
    <w:rsid w:val="00CA48C6"/>
    <w:rsid w:val="00CB35BA"/>
    <w:rsid w:val="00CB5609"/>
    <w:rsid w:val="00CF6C62"/>
    <w:rsid w:val="00D16CF3"/>
    <w:rsid w:val="00D2090C"/>
    <w:rsid w:val="00D41221"/>
    <w:rsid w:val="00D627FE"/>
    <w:rsid w:val="00D641FD"/>
    <w:rsid w:val="00D6444B"/>
    <w:rsid w:val="00D86F70"/>
    <w:rsid w:val="00DB13DE"/>
    <w:rsid w:val="00DD1647"/>
    <w:rsid w:val="00DD7ED3"/>
    <w:rsid w:val="00DF63F4"/>
    <w:rsid w:val="00E045C0"/>
    <w:rsid w:val="00E14E05"/>
    <w:rsid w:val="00E23DA3"/>
    <w:rsid w:val="00E26B3D"/>
    <w:rsid w:val="00E306EB"/>
    <w:rsid w:val="00E56A2C"/>
    <w:rsid w:val="00E9325F"/>
    <w:rsid w:val="00E96507"/>
    <w:rsid w:val="00EA5DDB"/>
    <w:rsid w:val="00EB31A8"/>
    <w:rsid w:val="00EB745A"/>
    <w:rsid w:val="00EE49BD"/>
    <w:rsid w:val="00EE7424"/>
    <w:rsid w:val="00EF4BBA"/>
    <w:rsid w:val="00EF6703"/>
    <w:rsid w:val="00F22E69"/>
    <w:rsid w:val="00F24E11"/>
    <w:rsid w:val="00F87BE5"/>
    <w:rsid w:val="00F906EE"/>
    <w:rsid w:val="00FD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basedOn w:val="DefaultParagraphFont"/>
    <w:uiPriority w:val="99"/>
    <w:rsid w:val="009414A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1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</TotalTime>
  <Pages>3</Pages>
  <Words>538</Words>
  <Characters>3073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70</cp:revision>
  <cp:lastPrinted>2015-07-02T13:15:00Z</cp:lastPrinted>
  <dcterms:created xsi:type="dcterms:W3CDTF">2013-11-27T05:54:00Z</dcterms:created>
  <dcterms:modified xsi:type="dcterms:W3CDTF">2015-08-03T11:43:00Z</dcterms:modified>
</cp:coreProperties>
</file>