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3A4" w:rsidRDefault="000173A4" w:rsidP="000173A4">
      <w:pPr>
        <w:ind w:right="2"/>
        <w:jc w:val="center"/>
      </w:pPr>
      <w:r>
        <w:rPr>
          <w:noProof/>
        </w:rPr>
        <w:drawing>
          <wp:inline distT="0" distB="0" distL="0" distR="0" wp14:anchorId="3D2FA54B" wp14:editId="67E4FDD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3A4" w:rsidRDefault="000173A4" w:rsidP="000173A4">
      <w:pPr>
        <w:shd w:val="clear" w:color="auto" w:fill="FFFFFF"/>
        <w:spacing w:before="86"/>
        <w:ind w:right="10"/>
        <w:jc w:val="center"/>
      </w:pPr>
    </w:p>
    <w:p w:rsidR="000173A4" w:rsidRPr="00BE0F24" w:rsidRDefault="000173A4" w:rsidP="000173A4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73A4" w:rsidRPr="00BE0F24" w:rsidRDefault="000173A4" w:rsidP="000173A4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0173A4" w:rsidRPr="00BE0F24" w:rsidRDefault="000173A4" w:rsidP="000173A4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0173A4" w:rsidRPr="00A87823" w:rsidRDefault="000173A4" w:rsidP="000173A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06.10</w:t>
      </w:r>
      <w:bookmarkStart w:id="0" w:name="_GoBack"/>
      <w:bookmarkEnd w:id="0"/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2</w:t>
      </w:r>
      <w:r w:rsidRPr="00A8782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87823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1058</w:t>
      </w:r>
    </w:p>
    <w:p w:rsidR="000173A4" w:rsidRDefault="000173A4" w:rsidP="000173A4">
      <w:pPr>
        <w:jc w:val="center"/>
        <w:rPr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«Направление уведомления о планируемых строительстве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или реконструкции объекта индивидуального жилищного </w:t>
      </w:r>
    </w:p>
    <w:p w:rsidR="0090370F" w:rsidRPr="0090370F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>строительства или садового дома»</w:t>
      </w:r>
    </w:p>
    <w:p w:rsidR="0090370F" w:rsidRPr="0090370F" w:rsidRDefault="0090370F" w:rsidP="0090370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370F" w:rsidRPr="0090370F" w:rsidRDefault="0090370F" w:rsidP="0090370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370F" w:rsidRPr="0090370F" w:rsidRDefault="0090370F" w:rsidP="00BB624A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 w:rsidR="00C76D6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целевого состояния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государственной (муниципальной) услуги «Направление уведомления о планируемых строительстве или реконструкции объекта индивидуального жилищного строительства или садового дома», 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утвержденного</w:t>
      </w:r>
      <w:r w:rsidR="00E21918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Перечнем поручений з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аместителя Председателя Правительства Российской Федерации Чернышенко Д.Н. от 23 июля 2021 г. ДЧ-П10-9941, 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повым административным регламентом предоставления массовой социально значимой услуги «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указанных в ув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домлении о планируемом строительстве параметров объекта индивидуального жилищного строительства или садового дома установленным параметрам и д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пустимости размещения объекта индивидуального жилищного строительства или садового дома на земельном участке», утвержденным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протоколом Мин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стерства строительства и жилищно-коммунального хозяйства Российской Ф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е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дерации от 30 ноября 2021 г. № 1307-ПРМ-КМ «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и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повых административных регламентов предоставления услуг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п о с т а н о в л я ю:</w:t>
      </w:r>
    </w:p>
    <w:p w:rsidR="0090370F" w:rsidRPr="0090370F" w:rsidRDefault="0090370F" w:rsidP="0090370F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пальной услуги «Направление уведомления о планируемых строительстве или реконструкции объекта индивидуального жилищного строительства или сад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вого дома» (прилагается).</w:t>
      </w:r>
    </w:p>
    <w:p w:rsidR="00AF0769" w:rsidRDefault="00F53013" w:rsidP="00D21F36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 утратившим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силу постановлени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ского городского поселения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 2021 г. № 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835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предоставления муниципал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ной услуги «Прием уведомлений о планируемых строительстве или реко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струкции объекта индивидуального жилищного с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троительства или садового дома»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63638" w:rsidRPr="00351D2E" w:rsidRDefault="00963638" w:rsidP="00D21F36">
      <w:pPr>
        <w:pStyle w:val="aff4"/>
        <w:widowControl w:val="0"/>
        <w:numPr>
          <w:ilvl w:val="0"/>
          <w:numId w:val="38"/>
        </w:numPr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</w:rPr>
        <w:t>О</w:t>
      </w:r>
      <w:r w:rsidRPr="00351D2E">
        <w:rPr>
          <w:rFonts w:ascii="Times New Roman" w:hAnsi="Times New Roman" w:cs="Times New Roman"/>
          <w:spacing w:val="2"/>
        </w:rPr>
        <w:t>рганизационному отделу администрации Тимашевского горо</w:t>
      </w:r>
      <w:r w:rsidRPr="00351D2E">
        <w:rPr>
          <w:rFonts w:ascii="Times New Roman" w:hAnsi="Times New Roman" w:cs="Times New Roman"/>
          <w:spacing w:val="2"/>
        </w:rPr>
        <w:t>д</w:t>
      </w:r>
      <w:r w:rsidRPr="00351D2E">
        <w:rPr>
          <w:rFonts w:ascii="Times New Roman" w:hAnsi="Times New Roman" w:cs="Times New Roman"/>
          <w:spacing w:val="2"/>
        </w:rPr>
        <w:t>ского поселения Тимашевского района (Сысоев В.Г.) разместить настоящее постановление на официальном сайте администрации Тимашевского горо</w:t>
      </w:r>
      <w:r w:rsidRPr="00351D2E">
        <w:rPr>
          <w:rFonts w:ascii="Times New Roman" w:hAnsi="Times New Roman" w:cs="Times New Roman"/>
          <w:spacing w:val="2"/>
        </w:rPr>
        <w:t>д</w:t>
      </w:r>
      <w:r w:rsidRPr="00351D2E">
        <w:rPr>
          <w:rFonts w:ascii="Times New Roman" w:hAnsi="Times New Roman" w:cs="Times New Roman"/>
          <w:spacing w:val="2"/>
        </w:rPr>
        <w:t>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2) размещения на информационном стенде в здании администрации Т</w:t>
      </w:r>
      <w:r w:rsidRPr="00351D2E">
        <w:rPr>
          <w:rFonts w:ascii="Times New Roman" w:hAnsi="Times New Roman" w:cs="Times New Roman"/>
          <w:spacing w:val="2"/>
        </w:rPr>
        <w:t>и</w:t>
      </w:r>
      <w:r w:rsidRPr="00351D2E">
        <w:rPr>
          <w:rFonts w:ascii="Times New Roman" w:hAnsi="Times New Roman" w:cs="Times New Roman"/>
          <w:spacing w:val="2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351D2E">
        <w:rPr>
          <w:rFonts w:ascii="Times New Roman" w:hAnsi="Times New Roman" w:cs="Times New Roman"/>
          <w:spacing w:val="2"/>
        </w:rPr>
        <w:t>Красная</w:t>
      </w:r>
      <w:proofErr w:type="gramEnd"/>
      <w:r w:rsidRPr="00351D2E">
        <w:rPr>
          <w:rFonts w:ascii="Times New Roman" w:hAnsi="Times New Roman" w:cs="Times New Roman"/>
          <w:spacing w:val="2"/>
        </w:rPr>
        <w:t>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0370F" w:rsidRP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Тимашевского городского поселения Тимашевского района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Сидикову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Н.В.</w:t>
      </w:r>
    </w:p>
    <w:p w:rsid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 вступает в силу после его официального обнародов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ния.</w:t>
      </w: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P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 городского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ого 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Н.Н. 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нин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D21F36" w:rsidSect="008D5A2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3F9" w:rsidRDefault="00AC33F9" w:rsidP="008D5A2C">
      <w:r>
        <w:separator/>
      </w:r>
    </w:p>
  </w:endnote>
  <w:endnote w:type="continuationSeparator" w:id="0">
    <w:p w:rsidR="00AC33F9" w:rsidRDefault="00AC33F9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3F9" w:rsidRDefault="00AC33F9" w:rsidP="008D5A2C">
      <w:r>
        <w:separator/>
      </w:r>
    </w:p>
  </w:footnote>
  <w:footnote w:type="continuationSeparator" w:id="0">
    <w:p w:rsidR="00AC33F9" w:rsidRDefault="00AC33F9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C76D60" w:rsidRPr="008D5A2C" w:rsidRDefault="00C76D60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0173A4" w:rsidRPr="000173A4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173A4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B612A"/>
    <w:rsid w:val="000C06F9"/>
    <w:rsid w:val="00102DE1"/>
    <w:rsid w:val="00111918"/>
    <w:rsid w:val="00132BE6"/>
    <w:rsid w:val="00146CB7"/>
    <w:rsid w:val="00147FC6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3638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33F9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3623"/>
    <w:rsid w:val="00BB624A"/>
    <w:rsid w:val="00BB7BB2"/>
    <w:rsid w:val="00BC2080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76D60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21F36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D2589-63F8-4550-AC82-77704EBB1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4</cp:revision>
  <cp:lastPrinted>2022-09-28T09:21:00Z</cp:lastPrinted>
  <dcterms:created xsi:type="dcterms:W3CDTF">2022-09-14T10:42:00Z</dcterms:created>
  <dcterms:modified xsi:type="dcterms:W3CDTF">2022-11-24T09:55:00Z</dcterms:modified>
</cp:coreProperties>
</file>