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7D0653" w:rsidRDefault="00907934" w:rsidP="00C22038">
      <w:pPr>
        <w:pStyle w:val="ConsPlusNonformat"/>
        <w:widowControl/>
        <w:ind w:firstLine="5387"/>
        <w:jc w:val="both"/>
        <w:rPr>
          <w:rFonts w:ascii="Times New Roman" w:hAnsi="Times New Roman" w:cs="Times New Roman"/>
          <w:sz w:val="28"/>
          <w:szCs w:val="28"/>
        </w:rPr>
      </w:pPr>
      <w:r w:rsidRPr="007D0653">
        <w:rPr>
          <w:rFonts w:ascii="Times New Roman" w:hAnsi="Times New Roman" w:cs="Times New Roman"/>
          <w:sz w:val="28"/>
          <w:szCs w:val="28"/>
        </w:rPr>
        <w:t>УТВЕРЖДАЮ</w:t>
      </w:r>
    </w:p>
    <w:p w:rsidR="005B13BC" w:rsidRPr="007D0653" w:rsidRDefault="005B13BC" w:rsidP="00C22038">
      <w:pPr>
        <w:pStyle w:val="ConsPlusNonformat"/>
        <w:widowControl/>
        <w:ind w:firstLine="5387"/>
        <w:jc w:val="both"/>
        <w:rPr>
          <w:rFonts w:ascii="Times New Roman" w:hAnsi="Times New Roman" w:cs="Times New Roman"/>
          <w:sz w:val="28"/>
          <w:szCs w:val="28"/>
        </w:rPr>
      </w:pPr>
    </w:p>
    <w:p w:rsidR="00A50868" w:rsidRPr="007D0653" w:rsidRDefault="007A1934" w:rsidP="00C22038">
      <w:pPr>
        <w:pStyle w:val="ConsPlusNonformat"/>
        <w:widowControl/>
        <w:ind w:firstLine="5387"/>
        <w:jc w:val="both"/>
        <w:rPr>
          <w:rFonts w:ascii="Times New Roman" w:hAnsi="Times New Roman" w:cs="Times New Roman"/>
          <w:sz w:val="28"/>
          <w:szCs w:val="28"/>
        </w:rPr>
      </w:pPr>
      <w:r w:rsidRPr="007D0653">
        <w:rPr>
          <w:rFonts w:ascii="Times New Roman" w:hAnsi="Times New Roman" w:cs="Times New Roman"/>
          <w:sz w:val="28"/>
          <w:szCs w:val="28"/>
        </w:rPr>
        <w:t>Г</w:t>
      </w:r>
      <w:r w:rsidR="0032103E" w:rsidRPr="007D0653">
        <w:rPr>
          <w:rFonts w:ascii="Times New Roman" w:hAnsi="Times New Roman" w:cs="Times New Roman"/>
          <w:sz w:val="28"/>
          <w:szCs w:val="28"/>
        </w:rPr>
        <w:t>лав</w:t>
      </w:r>
      <w:r w:rsidRPr="007D0653">
        <w:rPr>
          <w:rFonts w:ascii="Times New Roman" w:hAnsi="Times New Roman" w:cs="Times New Roman"/>
          <w:sz w:val="28"/>
          <w:szCs w:val="28"/>
        </w:rPr>
        <w:t>а</w:t>
      </w:r>
      <w:r w:rsidR="00A50868" w:rsidRPr="007D0653">
        <w:rPr>
          <w:rFonts w:ascii="Times New Roman" w:hAnsi="Times New Roman" w:cs="Times New Roman"/>
          <w:sz w:val="28"/>
          <w:szCs w:val="28"/>
        </w:rPr>
        <w:t xml:space="preserve"> Тимашевского </w:t>
      </w:r>
      <w:proofErr w:type="gramStart"/>
      <w:r w:rsidR="00A50868" w:rsidRPr="007D0653">
        <w:rPr>
          <w:rFonts w:ascii="Times New Roman" w:hAnsi="Times New Roman" w:cs="Times New Roman"/>
          <w:sz w:val="28"/>
          <w:szCs w:val="28"/>
        </w:rPr>
        <w:t>городского</w:t>
      </w:r>
      <w:proofErr w:type="gramEnd"/>
    </w:p>
    <w:p w:rsidR="005B13BC" w:rsidRPr="007D0653" w:rsidRDefault="0032103E" w:rsidP="00C22038">
      <w:pPr>
        <w:pStyle w:val="ConsPlusNonformat"/>
        <w:widowControl/>
        <w:ind w:firstLine="5387"/>
        <w:jc w:val="both"/>
        <w:rPr>
          <w:rFonts w:ascii="Times New Roman" w:hAnsi="Times New Roman" w:cs="Times New Roman"/>
          <w:sz w:val="28"/>
          <w:szCs w:val="28"/>
        </w:rPr>
      </w:pPr>
      <w:r w:rsidRPr="007D0653">
        <w:rPr>
          <w:rFonts w:ascii="Times New Roman" w:hAnsi="Times New Roman" w:cs="Times New Roman"/>
          <w:sz w:val="28"/>
          <w:szCs w:val="28"/>
        </w:rPr>
        <w:t>поселения Тимашевского района</w:t>
      </w:r>
    </w:p>
    <w:p w:rsidR="00907934" w:rsidRPr="007D0653" w:rsidRDefault="00907934" w:rsidP="00C22038">
      <w:pPr>
        <w:pStyle w:val="ConsPlusNonformat"/>
        <w:widowControl/>
        <w:ind w:firstLine="5387"/>
        <w:jc w:val="both"/>
        <w:rPr>
          <w:rFonts w:ascii="Times New Roman" w:hAnsi="Times New Roman" w:cs="Times New Roman"/>
          <w:sz w:val="28"/>
          <w:szCs w:val="28"/>
        </w:rPr>
      </w:pPr>
    </w:p>
    <w:p w:rsidR="00907934" w:rsidRPr="00DA3B88" w:rsidRDefault="0032103E" w:rsidP="00C22038">
      <w:pPr>
        <w:pStyle w:val="ConsPlusNonformat"/>
        <w:widowControl/>
        <w:ind w:firstLine="5387"/>
        <w:jc w:val="both"/>
        <w:rPr>
          <w:rFonts w:ascii="Times New Roman" w:hAnsi="Times New Roman" w:cs="Times New Roman"/>
          <w:sz w:val="28"/>
          <w:szCs w:val="28"/>
        </w:rPr>
      </w:pPr>
      <w:r w:rsidRPr="00DA3B88">
        <w:rPr>
          <w:rFonts w:ascii="Times New Roman" w:hAnsi="Times New Roman" w:cs="Times New Roman"/>
          <w:sz w:val="28"/>
          <w:szCs w:val="28"/>
        </w:rPr>
        <w:t>_________</w:t>
      </w:r>
      <w:r w:rsidR="008E5B40" w:rsidRPr="00DA3B88">
        <w:rPr>
          <w:rFonts w:ascii="Times New Roman" w:hAnsi="Times New Roman" w:cs="Times New Roman"/>
          <w:sz w:val="28"/>
          <w:szCs w:val="28"/>
        </w:rPr>
        <w:t>__</w:t>
      </w:r>
      <w:r w:rsidRPr="00DA3B88">
        <w:rPr>
          <w:rFonts w:ascii="Times New Roman" w:hAnsi="Times New Roman" w:cs="Times New Roman"/>
          <w:sz w:val="28"/>
          <w:szCs w:val="28"/>
        </w:rPr>
        <w:t>_____</w:t>
      </w:r>
      <w:r w:rsidR="001C1F11" w:rsidRPr="00DA3B88">
        <w:rPr>
          <w:rFonts w:ascii="Times New Roman" w:hAnsi="Times New Roman" w:cs="Times New Roman"/>
          <w:sz w:val="28"/>
          <w:szCs w:val="28"/>
        </w:rPr>
        <w:t>Н</w:t>
      </w:r>
      <w:r w:rsidR="00862DCD" w:rsidRPr="00DA3B88">
        <w:rPr>
          <w:rFonts w:ascii="Times New Roman" w:hAnsi="Times New Roman" w:cs="Times New Roman"/>
          <w:sz w:val="28"/>
          <w:szCs w:val="28"/>
        </w:rPr>
        <w:t>.</w:t>
      </w:r>
      <w:r w:rsidR="007A1934" w:rsidRPr="00DA3B88">
        <w:rPr>
          <w:rFonts w:ascii="Times New Roman" w:hAnsi="Times New Roman" w:cs="Times New Roman"/>
          <w:sz w:val="28"/>
          <w:szCs w:val="28"/>
        </w:rPr>
        <w:t>Н</w:t>
      </w:r>
      <w:r w:rsidR="00862DCD" w:rsidRPr="00DA3B88">
        <w:rPr>
          <w:rFonts w:ascii="Times New Roman" w:hAnsi="Times New Roman" w:cs="Times New Roman"/>
          <w:sz w:val="28"/>
          <w:szCs w:val="28"/>
        </w:rPr>
        <w:t xml:space="preserve">. </w:t>
      </w:r>
      <w:r w:rsidR="007A1934" w:rsidRPr="00DA3B88">
        <w:rPr>
          <w:rFonts w:ascii="Times New Roman" w:hAnsi="Times New Roman" w:cs="Times New Roman"/>
          <w:sz w:val="28"/>
          <w:szCs w:val="28"/>
        </w:rPr>
        <w:t>Панин</w:t>
      </w:r>
    </w:p>
    <w:p w:rsidR="00907934" w:rsidRPr="00DA3B88" w:rsidRDefault="00907934" w:rsidP="00C22038">
      <w:pPr>
        <w:pStyle w:val="ConsPlusNonformat"/>
        <w:widowControl/>
        <w:ind w:firstLine="5387"/>
        <w:jc w:val="both"/>
        <w:rPr>
          <w:rFonts w:ascii="Times New Roman" w:hAnsi="Times New Roman" w:cs="Times New Roman"/>
          <w:sz w:val="28"/>
          <w:szCs w:val="28"/>
        </w:rPr>
      </w:pPr>
    </w:p>
    <w:p w:rsidR="00907934" w:rsidRPr="00DA3B88" w:rsidRDefault="00DE4A8C" w:rsidP="00C22038">
      <w:pPr>
        <w:pStyle w:val="ConsPlusNonformat"/>
        <w:widowControl/>
        <w:ind w:firstLine="5387"/>
        <w:jc w:val="both"/>
        <w:rPr>
          <w:rFonts w:ascii="Times New Roman" w:hAnsi="Times New Roman" w:cs="Times New Roman"/>
          <w:sz w:val="28"/>
          <w:szCs w:val="28"/>
        </w:rPr>
      </w:pPr>
      <w:r w:rsidRPr="00DA3B88">
        <w:rPr>
          <w:rFonts w:ascii="Times New Roman" w:hAnsi="Times New Roman" w:cs="Times New Roman"/>
          <w:sz w:val="28"/>
          <w:szCs w:val="28"/>
        </w:rPr>
        <w:t>«</w:t>
      </w:r>
      <w:r w:rsidR="00267172">
        <w:rPr>
          <w:rFonts w:ascii="Times New Roman" w:hAnsi="Times New Roman" w:cs="Times New Roman"/>
          <w:sz w:val="28"/>
          <w:szCs w:val="28"/>
        </w:rPr>
        <w:t>8</w:t>
      </w:r>
      <w:r w:rsidR="00430D46" w:rsidRPr="00DA3B88">
        <w:rPr>
          <w:rFonts w:ascii="Times New Roman" w:hAnsi="Times New Roman" w:cs="Times New Roman"/>
          <w:sz w:val="28"/>
          <w:szCs w:val="28"/>
        </w:rPr>
        <w:t>»</w:t>
      </w:r>
      <w:r w:rsidR="0032103E" w:rsidRPr="00DA3B88">
        <w:rPr>
          <w:rFonts w:ascii="Times New Roman" w:hAnsi="Times New Roman" w:cs="Times New Roman"/>
          <w:sz w:val="28"/>
          <w:szCs w:val="28"/>
        </w:rPr>
        <w:t xml:space="preserve"> </w:t>
      </w:r>
      <w:r w:rsidR="003D184F">
        <w:rPr>
          <w:rFonts w:ascii="Times New Roman" w:hAnsi="Times New Roman" w:cs="Times New Roman"/>
          <w:sz w:val="28"/>
          <w:szCs w:val="28"/>
        </w:rPr>
        <w:t xml:space="preserve">октября </w:t>
      </w:r>
      <w:r w:rsidR="005F4409" w:rsidRPr="00DA3B88">
        <w:rPr>
          <w:rFonts w:ascii="Times New Roman" w:hAnsi="Times New Roman" w:cs="Times New Roman"/>
          <w:sz w:val="28"/>
          <w:szCs w:val="28"/>
        </w:rPr>
        <w:t>20</w:t>
      </w:r>
      <w:r w:rsidR="0055087D" w:rsidRPr="00DA3B88">
        <w:rPr>
          <w:rFonts w:ascii="Times New Roman" w:hAnsi="Times New Roman" w:cs="Times New Roman"/>
          <w:sz w:val="28"/>
          <w:szCs w:val="28"/>
        </w:rPr>
        <w:t>2</w:t>
      </w:r>
      <w:r w:rsidR="003D184F">
        <w:rPr>
          <w:rFonts w:ascii="Times New Roman" w:hAnsi="Times New Roman" w:cs="Times New Roman"/>
          <w:sz w:val="28"/>
          <w:szCs w:val="28"/>
        </w:rPr>
        <w:t>4</w:t>
      </w:r>
      <w:r w:rsidR="005F4409" w:rsidRPr="00DA3B88">
        <w:rPr>
          <w:rFonts w:ascii="Times New Roman" w:hAnsi="Times New Roman" w:cs="Times New Roman"/>
          <w:sz w:val="28"/>
          <w:szCs w:val="28"/>
        </w:rPr>
        <w:t xml:space="preserve"> г</w:t>
      </w:r>
      <w:r w:rsidR="00473F96" w:rsidRPr="00DA3B88">
        <w:rPr>
          <w:rFonts w:ascii="Times New Roman" w:hAnsi="Times New Roman" w:cs="Times New Roman"/>
          <w:sz w:val="28"/>
          <w:szCs w:val="28"/>
        </w:rPr>
        <w:t>.</w:t>
      </w:r>
    </w:p>
    <w:p w:rsidR="00907934" w:rsidRPr="00DA3B88" w:rsidRDefault="00907934" w:rsidP="00C22038">
      <w:pPr>
        <w:pStyle w:val="21"/>
        <w:shd w:val="clear" w:color="auto" w:fill="auto"/>
        <w:spacing w:after="0" w:line="240" w:lineRule="auto"/>
        <w:ind w:firstLine="851"/>
        <w:jc w:val="both"/>
        <w:rPr>
          <w:rStyle w:val="20"/>
          <w:b/>
          <w:bCs/>
          <w:color w:val="000000"/>
          <w:sz w:val="28"/>
          <w:szCs w:val="28"/>
        </w:rPr>
      </w:pPr>
    </w:p>
    <w:p w:rsidR="009A0D4C" w:rsidRPr="00DA3B88" w:rsidRDefault="009A0D4C" w:rsidP="00C22038">
      <w:pPr>
        <w:pStyle w:val="21"/>
        <w:shd w:val="clear" w:color="auto" w:fill="auto"/>
        <w:spacing w:after="0" w:line="240" w:lineRule="auto"/>
        <w:ind w:firstLine="851"/>
        <w:jc w:val="both"/>
        <w:rPr>
          <w:rStyle w:val="20"/>
          <w:b/>
          <w:bCs/>
          <w:color w:val="000000"/>
          <w:sz w:val="28"/>
          <w:szCs w:val="28"/>
        </w:rPr>
      </w:pPr>
    </w:p>
    <w:p w:rsidR="009E6397" w:rsidRPr="00DA3B88" w:rsidRDefault="009E6397" w:rsidP="00C22038">
      <w:pPr>
        <w:pStyle w:val="21"/>
        <w:shd w:val="clear" w:color="auto" w:fill="auto"/>
        <w:spacing w:after="0" w:line="240" w:lineRule="auto"/>
        <w:rPr>
          <w:sz w:val="28"/>
          <w:szCs w:val="28"/>
        </w:rPr>
      </w:pPr>
      <w:r w:rsidRPr="00DA3B88">
        <w:rPr>
          <w:rStyle w:val="20"/>
          <w:b/>
          <w:bCs/>
          <w:color w:val="000000"/>
          <w:sz w:val="28"/>
          <w:szCs w:val="28"/>
        </w:rPr>
        <w:t>АКТ</w:t>
      </w:r>
    </w:p>
    <w:p w:rsidR="009E6397" w:rsidRPr="00DA3B88" w:rsidRDefault="009E6397" w:rsidP="00C22038">
      <w:pPr>
        <w:pStyle w:val="21"/>
        <w:shd w:val="clear" w:color="auto" w:fill="auto"/>
        <w:spacing w:after="0" w:line="240" w:lineRule="auto"/>
        <w:rPr>
          <w:rStyle w:val="20"/>
          <w:b/>
          <w:bCs/>
          <w:color w:val="000000"/>
          <w:sz w:val="28"/>
          <w:szCs w:val="28"/>
        </w:rPr>
      </w:pPr>
      <w:r w:rsidRPr="00DA3B88">
        <w:rPr>
          <w:rStyle w:val="20"/>
          <w:b/>
          <w:bCs/>
          <w:color w:val="000000"/>
          <w:sz w:val="28"/>
          <w:szCs w:val="28"/>
        </w:rPr>
        <w:t>о проведении меропри</w:t>
      </w:r>
      <w:r w:rsidR="00263837" w:rsidRPr="00DA3B88">
        <w:rPr>
          <w:rStyle w:val="20"/>
          <w:b/>
          <w:bCs/>
          <w:color w:val="000000"/>
          <w:sz w:val="28"/>
          <w:szCs w:val="28"/>
        </w:rPr>
        <w:t xml:space="preserve">ятий ведомственного контроля № </w:t>
      </w:r>
      <w:r w:rsidR="003D184F">
        <w:rPr>
          <w:rStyle w:val="20"/>
          <w:b/>
          <w:bCs/>
          <w:color w:val="000000"/>
          <w:sz w:val="28"/>
          <w:szCs w:val="28"/>
        </w:rPr>
        <w:t>47</w:t>
      </w:r>
    </w:p>
    <w:p w:rsidR="00A50868" w:rsidRPr="00DA3B88" w:rsidRDefault="00A50868" w:rsidP="00C22038">
      <w:pPr>
        <w:pStyle w:val="21"/>
        <w:shd w:val="clear" w:color="auto" w:fill="auto"/>
        <w:spacing w:after="0" w:line="240" w:lineRule="auto"/>
        <w:ind w:firstLine="851"/>
        <w:rPr>
          <w:color w:val="000000"/>
          <w:sz w:val="28"/>
          <w:szCs w:val="28"/>
          <w:shd w:val="clear" w:color="auto" w:fill="FFFFFF"/>
        </w:rPr>
      </w:pPr>
    </w:p>
    <w:p w:rsidR="00907934" w:rsidRPr="007D0653" w:rsidRDefault="00907934" w:rsidP="00C22038">
      <w:pPr>
        <w:pStyle w:val="a3"/>
        <w:shd w:val="clear" w:color="auto" w:fill="auto"/>
        <w:tabs>
          <w:tab w:val="left" w:pos="8137"/>
        </w:tabs>
        <w:spacing w:before="0" w:after="0" w:line="240" w:lineRule="auto"/>
        <w:ind w:firstLine="0"/>
        <w:jc w:val="both"/>
        <w:rPr>
          <w:color w:val="000000"/>
          <w:sz w:val="28"/>
          <w:szCs w:val="28"/>
        </w:rPr>
      </w:pPr>
      <w:r w:rsidRPr="00DA3B88">
        <w:rPr>
          <w:color w:val="000000"/>
          <w:sz w:val="28"/>
          <w:szCs w:val="28"/>
        </w:rPr>
        <w:t xml:space="preserve">г. </w:t>
      </w:r>
      <w:r w:rsidR="0032103E" w:rsidRPr="00DA3B88">
        <w:rPr>
          <w:color w:val="000000"/>
          <w:sz w:val="28"/>
          <w:szCs w:val="28"/>
        </w:rPr>
        <w:t>Тимашевск</w:t>
      </w:r>
      <w:r w:rsidR="004D506D" w:rsidRPr="00DA3B88">
        <w:rPr>
          <w:color w:val="000000"/>
          <w:sz w:val="28"/>
          <w:szCs w:val="28"/>
        </w:rPr>
        <w:t xml:space="preserve">                                                                             </w:t>
      </w:r>
      <w:r w:rsidR="00356CE6" w:rsidRPr="00DA3B88">
        <w:rPr>
          <w:color w:val="000000"/>
          <w:sz w:val="28"/>
          <w:szCs w:val="28"/>
        </w:rPr>
        <w:t xml:space="preserve">  </w:t>
      </w:r>
      <w:r w:rsidR="00267172">
        <w:rPr>
          <w:color w:val="000000"/>
          <w:sz w:val="28"/>
          <w:szCs w:val="28"/>
        </w:rPr>
        <w:t>8</w:t>
      </w:r>
      <w:r w:rsidR="00117A1E" w:rsidRPr="00DA3B88">
        <w:rPr>
          <w:color w:val="000000"/>
          <w:sz w:val="28"/>
          <w:szCs w:val="28"/>
        </w:rPr>
        <w:t xml:space="preserve"> </w:t>
      </w:r>
      <w:r w:rsidR="000E7752">
        <w:rPr>
          <w:color w:val="000000"/>
          <w:sz w:val="28"/>
          <w:szCs w:val="28"/>
        </w:rPr>
        <w:t xml:space="preserve">октября </w:t>
      </w:r>
      <w:r w:rsidRPr="007D0653">
        <w:rPr>
          <w:color w:val="000000"/>
          <w:sz w:val="28"/>
          <w:szCs w:val="28"/>
        </w:rPr>
        <w:t>20</w:t>
      </w:r>
      <w:r w:rsidR="00C10EF5" w:rsidRPr="007D0653">
        <w:rPr>
          <w:color w:val="000000"/>
          <w:sz w:val="28"/>
          <w:szCs w:val="28"/>
        </w:rPr>
        <w:t>2</w:t>
      </w:r>
      <w:r w:rsidR="000E7752">
        <w:rPr>
          <w:color w:val="000000"/>
          <w:sz w:val="28"/>
          <w:szCs w:val="28"/>
        </w:rPr>
        <w:t>4</w:t>
      </w:r>
      <w:r w:rsidR="000872D5" w:rsidRPr="007D0653">
        <w:rPr>
          <w:color w:val="000000"/>
          <w:sz w:val="28"/>
          <w:szCs w:val="28"/>
        </w:rPr>
        <w:t xml:space="preserve"> г.</w:t>
      </w:r>
    </w:p>
    <w:p w:rsidR="00A50868" w:rsidRPr="007D0653" w:rsidRDefault="00A50868" w:rsidP="00C22038">
      <w:pPr>
        <w:pStyle w:val="a3"/>
        <w:shd w:val="clear" w:color="auto" w:fill="auto"/>
        <w:tabs>
          <w:tab w:val="left" w:pos="8137"/>
        </w:tabs>
        <w:spacing w:before="0" w:after="0" w:line="240" w:lineRule="auto"/>
        <w:ind w:firstLine="0"/>
        <w:jc w:val="both"/>
        <w:rPr>
          <w:sz w:val="28"/>
          <w:szCs w:val="28"/>
        </w:rPr>
      </w:pPr>
    </w:p>
    <w:p w:rsidR="00907934" w:rsidRPr="007D0653" w:rsidRDefault="00907934" w:rsidP="00C22038">
      <w:pPr>
        <w:pStyle w:val="a3"/>
        <w:shd w:val="clear" w:color="auto" w:fill="auto"/>
        <w:spacing w:before="0" w:after="0" w:line="240" w:lineRule="auto"/>
        <w:ind w:firstLine="851"/>
        <w:jc w:val="both"/>
        <w:rPr>
          <w:sz w:val="28"/>
          <w:szCs w:val="28"/>
        </w:rPr>
      </w:pPr>
      <w:r w:rsidRPr="007D0653">
        <w:rPr>
          <w:rStyle w:val="a5"/>
          <w:color w:val="000000"/>
          <w:sz w:val="28"/>
          <w:szCs w:val="28"/>
        </w:rPr>
        <w:t>Орган ведомственного контроля:</w:t>
      </w:r>
      <w:r w:rsidR="0032103E" w:rsidRPr="007D0653">
        <w:rPr>
          <w:rStyle w:val="a5"/>
          <w:color w:val="000000"/>
          <w:sz w:val="28"/>
          <w:szCs w:val="28"/>
          <w:u w:val="none"/>
        </w:rPr>
        <w:t xml:space="preserve"> </w:t>
      </w:r>
      <w:r w:rsidR="00263837" w:rsidRPr="007D0653">
        <w:rPr>
          <w:color w:val="000000"/>
          <w:sz w:val="28"/>
          <w:szCs w:val="28"/>
        </w:rPr>
        <w:t>Отдел</w:t>
      </w:r>
      <w:r w:rsidR="00206849" w:rsidRPr="007D0653">
        <w:rPr>
          <w:color w:val="000000"/>
          <w:sz w:val="28"/>
          <w:szCs w:val="28"/>
        </w:rPr>
        <w:t xml:space="preserve"> финансового контроля и аудита администрации</w:t>
      </w:r>
      <w:r w:rsidR="0032103E" w:rsidRPr="007D0653">
        <w:rPr>
          <w:color w:val="000000"/>
          <w:sz w:val="28"/>
          <w:szCs w:val="28"/>
        </w:rPr>
        <w:t xml:space="preserve"> Тимашевского городского поселения Тимашевского района</w:t>
      </w:r>
      <w:r w:rsidRPr="007D0653">
        <w:rPr>
          <w:color w:val="000000"/>
          <w:sz w:val="28"/>
          <w:szCs w:val="28"/>
        </w:rPr>
        <w:t>.</w:t>
      </w:r>
    </w:p>
    <w:p w:rsidR="00807161" w:rsidRPr="007D0653" w:rsidRDefault="00807161" w:rsidP="00C22038">
      <w:pPr>
        <w:pStyle w:val="a3"/>
        <w:shd w:val="clear" w:color="auto" w:fill="auto"/>
        <w:spacing w:before="0" w:after="0" w:line="240" w:lineRule="auto"/>
        <w:ind w:firstLine="851"/>
        <w:jc w:val="both"/>
        <w:rPr>
          <w:rStyle w:val="a5"/>
          <w:color w:val="000000"/>
          <w:sz w:val="28"/>
          <w:szCs w:val="28"/>
        </w:rPr>
      </w:pPr>
    </w:p>
    <w:p w:rsidR="0032103E" w:rsidRPr="007D0653" w:rsidRDefault="00907934" w:rsidP="00C22038">
      <w:pPr>
        <w:pStyle w:val="a3"/>
        <w:shd w:val="clear" w:color="auto" w:fill="auto"/>
        <w:spacing w:before="0" w:after="0" w:line="240" w:lineRule="auto"/>
        <w:ind w:firstLine="851"/>
        <w:jc w:val="both"/>
        <w:rPr>
          <w:rStyle w:val="a5"/>
          <w:color w:val="000000"/>
          <w:sz w:val="28"/>
          <w:szCs w:val="28"/>
        </w:rPr>
      </w:pPr>
      <w:r w:rsidRPr="007D0653">
        <w:rPr>
          <w:rStyle w:val="a5"/>
          <w:color w:val="000000"/>
          <w:sz w:val="28"/>
          <w:szCs w:val="28"/>
        </w:rPr>
        <w:t>Основание:</w:t>
      </w:r>
      <w:r w:rsidR="0032103E" w:rsidRPr="007D0653">
        <w:rPr>
          <w:rStyle w:val="a5"/>
          <w:color w:val="000000"/>
          <w:sz w:val="28"/>
          <w:szCs w:val="28"/>
        </w:rPr>
        <w:t xml:space="preserve"> </w:t>
      </w:r>
    </w:p>
    <w:p w:rsidR="0032103E" w:rsidRPr="007D0653" w:rsidRDefault="0032103E" w:rsidP="005F65DA">
      <w:pPr>
        <w:pStyle w:val="a3"/>
        <w:numPr>
          <w:ilvl w:val="0"/>
          <w:numId w:val="3"/>
        </w:numPr>
        <w:shd w:val="clear" w:color="auto" w:fill="auto"/>
        <w:tabs>
          <w:tab w:val="left" w:pos="1134"/>
        </w:tabs>
        <w:spacing w:before="0" w:after="0" w:line="240" w:lineRule="auto"/>
        <w:ind w:left="0" w:firstLine="851"/>
        <w:jc w:val="both"/>
        <w:rPr>
          <w:color w:val="000000"/>
          <w:sz w:val="28"/>
          <w:szCs w:val="28"/>
        </w:rPr>
      </w:pPr>
      <w:r w:rsidRPr="007D0653">
        <w:rPr>
          <w:color w:val="000000"/>
          <w:sz w:val="28"/>
          <w:szCs w:val="28"/>
        </w:rPr>
        <w:t>с</w:t>
      </w:r>
      <w:r w:rsidR="00907934" w:rsidRPr="007D0653">
        <w:rPr>
          <w:color w:val="000000"/>
          <w:sz w:val="28"/>
          <w:szCs w:val="28"/>
        </w:rPr>
        <w:t>татья 100 Федерального закона от 5 апреля 2013 г</w:t>
      </w:r>
      <w:r w:rsidR="00D41FB9" w:rsidRPr="007D0653">
        <w:rPr>
          <w:color w:val="000000"/>
          <w:sz w:val="28"/>
          <w:szCs w:val="28"/>
        </w:rPr>
        <w:t>.</w:t>
      </w:r>
      <w:r w:rsidR="00907934" w:rsidRPr="007D0653">
        <w:rPr>
          <w:color w:val="000000"/>
          <w:sz w:val="28"/>
          <w:szCs w:val="28"/>
        </w:rPr>
        <w:t xml:space="preserve"> №</w:t>
      </w:r>
      <w:r w:rsidR="009123C7" w:rsidRPr="007D0653">
        <w:rPr>
          <w:color w:val="000000"/>
          <w:sz w:val="28"/>
          <w:szCs w:val="28"/>
        </w:rPr>
        <w:t> </w:t>
      </w:r>
      <w:r w:rsidR="00907934" w:rsidRPr="007D0653">
        <w:rPr>
          <w:color w:val="000000"/>
          <w:sz w:val="28"/>
          <w:szCs w:val="28"/>
        </w:rPr>
        <w:t xml:space="preserve">44-ФЗ </w:t>
      </w:r>
      <w:r w:rsidR="00471B3D" w:rsidRPr="007D0653">
        <w:rPr>
          <w:color w:val="000000"/>
          <w:sz w:val="28"/>
          <w:szCs w:val="28"/>
        </w:rPr>
        <w:t xml:space="preserve">    </w:t>
      </w:r>
      <w:r w:rsidR="00267172">
        <w:rPr>
          <w:color w:val="000000"/>
          <w:sz w:val="28"/>
          <w:szCs w:val="28"/>
        </w:rPr>
        <w:t xml:space="preserve">     </w:t>
      </w:r>
      <w:r w:rsidR="00471B3D" w:rsidRPr="007D0653">
        <w:rPr>
          <w:color w:val="000000"/>
          <w:sz w:val="28"/>
          <w:szCs w:val="28"/>
        </w:rPr>
        <w:t xml:space="preserve">    </w:t>
      </w:r>
      <w:r w:rsidR="00907934" w:rsidRPr="007D0653">
        <w:rPr>
          <w:color w:val="000000"/>
          <w:sz w:val="28"/>
          <w:szCs w:val="28"/>
        </w:rPr>
        <w:t>«О контрактной системе в сфере закупок товаров, работ, услуг для обеспечения госуда</w:t>
      </w:r>
      <w:r w:rsidRPr="007D0653">
        <w:rPr>
          <w:color w:val="000000"/>
          <w:sz w:val="28"/>
          <w:szCs w:val="28"/>
        </w:rPr>
        <w:t>рственных и муниципальных нужд»;</w:t>
      </w:r>
    </w:p>
    <w:p w:rsidR="0032103E" w:rsidRPr="007D0653" w:rsidRDefault="00907934" w:rsidP="005F65DA">
      <w:pPr>
        <w:pStyle w:val="a3"/>
        <w:numPr>
          <w:ilvl w:val="0"/>
          <w:numId w:val="3"/>
        </w:numPr>
        <w:shd w:val="clear" w:color="auto" w:fill="auto"/>
        <w:tabs>
          <w:tab w:val="left" w:pos="1134"/>
        </w:tabs>
        <w:spacing w:before="0" w:after="0" w:line="240" w:lineRule="auto"/>
        <w:ind w:left="0" w:firstLine="851"/>
        <w:jc w:val="both"/>
        <w:rPr>
          <w:color w:val="000000"/>
          <w:sz w:val="28"/>
          <w:szCs w:val="28"/>
        </w:rPr>
      </w:pPr>
      <w:r w:rsidRPr="007D0653">
        <w:rPr>
          <w:color w:val="000000"/>
          <w:sz w:val="28"/>
          <w:szCs w:val="28"/>
        </w:rPr>
        <w:t xml:space="preserve"> </w:t>
      </w:r>
      <w:r w:rsidR="0032103E" w:rsidRPr="007D0653">
        <w:rPr>
          <w:sz w:val="28"/>
          <w:szCs w:val="28"/>
        </w:rPr>
        <w:t xml:space="preserve">постановление администрации Тимашевского городского поселения Тимашевского района от </w:t>
      </w:r>
      <w:r w:rsidR="001B27B5" w:rsidRPr="007D0653">
        <w:rPr>
          <w:sz w:val="28"/>
          <w:szCs w:val="28"/>
        </w:rPr>
        <w:t>17 апреля</w:t>
      </w:r>
      <w:r w:rsidR="0032103E" w:rsidRPr="007D0653">
        <w:rPr>
          <w:sz w:val="28"/>
          <w:szCs w:val="28"/>
        </w:rPr>
        <w:t xml:space="preserve"> 201</w:t>
      </w:r>
      <w:r w:rsidR="001B27B5" w:rsidRPr="007D0653">
        <w:rPr>
          <w:sz w:val="28"/>
          <w:szCs w:val="28"/>
        </w:rPr>
        <w:t>9</w:t>
      </w:r>
      <w:r w:rsidR="0032103E" w:rsidRPr="007D0653">
        <w:rPr>
          <w:sz w:val="28"/>
          <w:szCs w:val="28"/>
        </w:rPr>
        <w:t xml:space="preserve"> г</w:t>
      </w:r>
      <w:r w:rsidR="00D41FB9" w:rsidRPr="007D0653">
        <w:rPr>
          <w:sz w:val="28"/>
          <w:szCs w:val="28"/>
        </w:rPr>
        <w:t>.</w:t>
      </w:r>
      <w:r w:rsidR="0032103E" w:rsidRPr="007D0653">
        <w:rPr>
          <w:sz w:val="28"/>
          <w:szCs w:val="28"/>
        </w:rPr>
        <w:t xml:space="preserve"> №</w:t>
      </w:r>
      <w:r w:rsidR="00E1356D" w:rsidRPr="007D0653">
        <w:rPr>
          <w:sz w:val="28"/>
          <w:szCs w:val="28"/>
        </w:rPr>
        <w:t xml:space="preserve"> </w:t>
      </w:r>
      <w:r w:rsidR="001B27B5" w:rsidRPr="007D0653">
        <w:rPr>
          <w:sz w:val="28"/>
          <w:szCs w:val="28"/>
        </w:rPr>
        <w:t>282</w:t>
      </w:r>
      <w:r w:rsidR="0032103E" w:rsidRPr="007D0653">
        <w:rPr>
          <w:sz w:val="28"/>
          <w:szCs w:val="28"/>
        </w:rPr>
        <w:t xml:space="preserve"> «Об утверждении Порядка осуществления ведомственного контроля </w:t>
      </w:r>
      <w:r w:rsidR="00E1419F" w:rsidRPr="007D0653">
        <w:rPr>
          <w:sz w:val="28"/>
          <w:szCs w:val="28"/>
        </w:rPr>
        <w:t xml:space="preserve">в </w:t>
      </w:r>
      <w:r w:rsidR="0032103E" w:rsidRPr="007D0653">
        <w:rPr>
          <w:sz w:val="28"/>
          <w:szCs w:val="28"/>
        </w:rPr>
        <w:t xml:space="preserve">сфере закупок товаров, работ, услуг для обеспечения муниципальных нужд </w:t>
      </w:r>
      <w:r w:rsidR="00E1419F" w:rsidRPr="007D0653">
        <w:rPr>
          <w:sz w:val="28"/>
          <w:szCs w:val="28"/>
        </w:rPr>
        <w:t xml:space="preserve">в отношении подведомственных администрации </w:t>
      </w:r>
      <w:r w:rsidR="0032103E" w:rsidRPr="007D0653">
        <w:rPr>
          <w:sz w:val="28"/>
          <w:szCs w:val="28"/>
        </w:rPr>
        <w:t>Тимашевского городского поселения Тимашевского района</w:t>
      </w:r>
      <w:r w:rsidR="00E1419F" w:rsidRPr="007D0653">
        <w:rPr>
          <w:sz w:val="28"/>
          <w:szCs w:val="28"/>
        </w:rPr>
        <w:t xml:space="preserve"> заказчиков</w:t>
      </w:r>
      <w:r w:rsidR="0032103E" w:rsidRPr="007D0653">
        <w:rPr>
          <w:sz w:val="28"/>
          <w:szCs w:val="28"/>
        </w:rPr>
        <w:t>»</w:t>
      </w:r>
      <w:r w:rsidR="001B27B5" w:rsidRPr="007D0653">
        <w:rPr>
          <w:sz w:val="28"/>
          <w:szCs w:val="28"/>
        </w:rPr>
        <w:t xml:space="preserve"> </w:t>
      </w:r>
      <w:r w:rsidR="005F65DA">
        <w:rPr>
          <w:sz w:val="28"/>
          <w:szCs w:val="28"/>
        </w:rPr>
        <w:t>(</w:t>
      </w:r>
      <w:r w:rsidR="001B27B5" w:rsidRPr="007D0653">
        <w:rPr>
          <w:sz w:val="28"/>
          <w:szCs w:val="28"/>
        </w:rPr>
        <w:t>с изменениями от 1</w:t>
      </w:r>
      <w:r w:rsidR="00206849" w:rsidRPr="007D0653">
        <w:rPr>
          <w:sz w:val="28"/>
          <w:szCs w:val="28"/>
        </w:rPr>
        <w:t xml:space="preserve">5 </w:t>
      </w:r>
      <w:r w:rsidR="001B27B5" w:rsidRPr="007D0653">
        <w:rPr>
          <w:sz w:val="28"/>
          <w:szCs w:val="28"/>
        </w:rPr>
        <w:t>нояб</w:t>
      </w:r>
      <w:r w:rsidR="00206849" w:rsidRPr="007D0653">
        <w:rPr>
          <w:sz w:val="28"/>
          <w:szCs w:val="28"/>
        </w:rPr>
        <w:t>ря 2019 г</w:t>
      </w:r>
      <w:r w:rsidR="00967C40" w:rsidRPr="007D0653">
        <w:rPr>
          <w:sz w:val="28"/>
          <w:szCs w:val="28"/>
        </w:rPr>
        <w:t xml:space="preserve">. </w:t>
      </w:r>
      <w:r w:rsidR="00206849" w:rsidRPr="007D0653">
        <w:rPr>
          <w:sz w:val="28"/>
          <w:szCs w:val="28"/>
        </w:rPr>
        <w:t xml:space="preserve"> №</w:t>
      </w:r>
      <w:r w:rsidR="00E1356D" w:rsidRPr="007D0653">
        <w:rPr>
          <w:sz w:val="28"/>
          <w:szCs w:val="28"/>
        </w:rPr>
        <w:t xml:space="preserve"> </w:t>
      </w:r>
      <w:r w:rsidR="001B27B5" w:rsidRPr="007D0653">
        <w:rPr>
          <w:sz w:val="28"/>
          <w:szCs w:val="28"/>
        </w:rPr>
        <w:t>886</w:t>
      </w:r>
      <w:r w:rsidR="005F65DA">
        <w:rPr>
          <w:sz w:val="28"/>
          <w:szCs w:val="28"/>
        </w:rPr>
        <w:t xml:space="preserve">, от </w:t>
      </w:r>
      <w:r w:rsidR="00263837" w:rsidRPr="007D0653">
        <w:rPr>
          <w:sz w:val="28"/>
          <w:szCs w:val="28"/>
        </w:rPr>
        <w:t xml:space="preserve">4 февраля 2021 г. </w:t>
      </w:r>
      <w:r w:rsidR="005F65DA">
        <w:rPr>
          <w:sz w:val="28"/>
          <w:szCs w:val="28"/>
        </w:rPr>
        <w:t xml:space="preserve">  </w:t>
      </w:r>
      <w:r w:rsidR="00263837" w:rsidRPr="007D0653">
        <w:rPr>
          <w:sz w:val="28"/>
          <w:szCs w:val="28"/>
        </w:rPr>
        <w:t>№ 81</w:t>
      </w:r>
      <w:r w:rsidR="005F65DA">
        <w:rPr>
          <w:sz w:val="28"/>
          <w:szCs w:val="28"/>
        </w:rPr>
        <w:t>)</w:t>
      </w:r>
      <w:r w:rsidR="0032103E" w:rsidRPr="007D0653">
        <w:rPr>
          <w:sz w:val="28"/>
          <w:szCs w:val="28"/>
        </w:rPr>
        <w:t>;</w:t>
      </w:r>
    </w:p>
    <w:p w:rsidR="00A37588" w:rsidRPr="007D0653" w:rsidRDefault="0032103E" w:rsidP="005F65DA">
      <w:pPr>
        <w:pStyle w:val="a3"/>
        <w:numPr>
          <w:ilvl w:val="0"/>
          <w:numId w:val="3"/>
        </w:numPr>
        <w:shd w:val="clear" w:color="auto" w:fill="auto"/>
        <w:tabs>
          <w:tab w:val="left" w:pos="1134"/>
        </w:tabs>
        <w:spacing w:before="0" w:after="0" w:line="240" w:lineRule="auto"/>
        <w:ind w:left="0" w:firstLine="851"/>
        <w:jc w:val="both"/>
        <w:rPr>
          <w:color w:val="000000"/>
          <w:sz w:val="28"/>
          <w:szCs w:val="28"/>
        </w:rPr>
      </w:pPr>
      <w:r w:rsidRPr="007D0653">
        <w:rPr>
          <w:sz w:val="28"/>
          <w:szCs w:val="28"/>
        </w:rPr>
        <w:t xml:space="preserve"> </w:t>
      </w:r>
      <w:r w:rsidR="00A37588" w:rsidRPr="007D0653">
        <w:rPr>
          <w:sz w:val="28"/>
          <w:szCs w:val="28"/>
        </w:rPr>
        <w:t xml:space="preserve">распоряжение администрации Тимашевского городского поселения Тимашевского района от </w:t>
      </w:r>
      <w:r w:rsidR="000E7752">
        <w:rPr>
          <w:sz w:val="28"/>
          <w:szCs w:val="28"/>
        </w:rPr>
        <w:t>2</w:t>
      </w:r>
      <w:r w:rsidR="003A7FFB">
        <w:rPr>
          <w:sz w:val="28"/>
          <w:szCs w:val="28"/>
        </w:rPr>
        <w:t>7</w:t>
      </w:r>
      <w:r w:rsidR="007D0653" w:rsidRPr="007D0653">
        <w:rPr>
          <w:sz w:val="28"/>
          <w:szCs w:val="28"/>
        </w:rPr>
        <w:t xml:space="preserve"> </w:t>
      </w:r>
      <w:r w:rsidR="000E7752">
        <w:rPr>
          <w:sz w:val="28"/>
          <w:szCs w:val="28"/>
        </w:rPr>
        <w:t xml:space="preserve">ноября </w:t>
      </w:r>
      <w:r w:rsidR="00A37588" w:rsidRPr="007D0653">
        <w:rPr>
          <w:sz w:val="28"/>
          <w:szCs w:val="28"/>
        </w:rPr>
        <w:t>20</w:t>
      </w:r>
      <w:r w:rsidR="00263837" w:rsidRPr="007D0653">
        <w:rPr>
          <w:sz w:val="28"/>
          <w:szCs w:val="28"/>
        </w:rPr>
        <w:t>2</w:t>
      </w:r>
      <w:r w:rsidR="000E7752">
        <w:rPr>
          <w:sz w:val="28"/>
          <w:szCs w:val="28"/>
        </w:rPr>
        <w:t>3</w:t>
      </w:r>
      <w:r w:rsidR="00A37588" w:rsidRPr="007D0653">
        <w:rPr>
          <w:sz w:val="28"/>
          <w:szCs w:val="28"/>
        </w:rPr>
        <w:t xml:space="preserve"> г</w:t>
      </w:r>
      <w:r w:rsidR="00A37588" w:rsidRPr="007D0653">
        <w:rPr>
          <w:color w:val="000000"/>
          <w:sz w:val="28"/>
          <w:szCs w:val="28"/>
        </w:rPr>
        <w:t>. №</w:t>
      </w:r>
      <w:r w:rsidR="00473F96" w:rsidRPr="007D0653">
        <w:rPr>
          <w:color w:val="000000"/>
          <w:sz w:val="28"/>
          <w:szCs w:val="28"/>
        </w:rPr>
        <w:t xml:space="preserve"> </w:t>
      </w:r>
      <w:r w:rsidR="000E7752">
        <w:rPr>
          <w:color w:val="000000"/>
          <w:sz w:val="28"/>
          <w:szCs w:val="28"/>
        </w:rPr>
        <w:t>201</w:t>
      </w:r>
      <w:r w:rsidR="00A37588" w:rsidRPr="007D0653">
        <w:rPr>
          <w:color w:val="000000"/>
          <w:sz w:val="28"/>
          <w:szCs w:val="28"/>
        </w:rPr>
        <w:t xml:space="preserve">-р «Об утверждении плана </w:t>
      </w:r>
      <w:r w:rsidR="00134D8F" w:rsidRPr="007D0653">
        <w:rPr>
          <w:color w:val="000000"/>
          <w:sz w:val="28"/>
          <w:szCs w:val="28"/>
        </w:rPr>
        <w:t>осуществления ведомственного</w:t>
      </w:r>
      <w:r w:rsidR="00A37588" w:rsidRPr="007D0653">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7D0653">
        <w:rPr>
          <w:color w:val="000000"/>
          <w:sz w:val="28"/>
          <w:szCs w:val="28"/>
        </w:rPr>
        <w:t>2</w:t>
      </w:r>
      <w:r w:rsidR="002C3F2D">
        <w:rPr>
          <w:color w:val="000000"/>
          <w:sz w:val="28"/>
          <w:szCs w:val="28"/>
        </w:rPr>
        <w:t>4</w:t>
      </w:r>
      <w:r w:rsidR="00A37588" w:rsidRPr="007D0653">
        <w:rPr>
          <w:color w:val="000000"/>
          <w:sz w:val="28"/>
          <w:szCs w:val="28"/>
        </w:rPr>
        <w:t xml:space="preserve"> год».</w:t>
      </w:r>
    </w:p>
    <w:p w:rsidR="00807161" w:rsidRPr="007D0653" w:rsidRDefault="00807161" w:rsidP="00C22038">
      <w:pPr>
        <w:pStyle w:val="21"/>
        <w:shd w:val="clear" w:color="auto" w:fill="auto"/>
        <w:spacing w:after="0" w:line="240" w:lineRule="auto"/>
        <w:ind w:firstLine="851"/>
        <w:jc w:val="both"/>
        <w:rPr>
          <w:rStyle w:val="22"/>
          <w:b/>
          <w:bCs/>
          <w:color w:val="000000"/>
          <w:sz w:val="28"/>
          <w:szCs w:val="28"/>
        </w:rPr>
      </w:pPr>
    </w:p>
    <w:p w:rsidR="00907934" w:rsidRPr="007D0653" w:rsidRDefault="00907934" w:rsidP="00C22038">
      <w:pPr>
        <w:pStyle w:val="21"/>
        <w:shd w:val="clear" w:color="auto" w:fill="auto"/>
        <w:spacing w:after="0" w:line="240" w:lineRule="auto"/>
        <w:ind w:firstLine="851"/>
        <w:jc w:val="both"/>
        <w:rPr>
          <w:sz w:val="28"/>
          <w:szCs w:val="28"/>
          <w:u w:val="single"/>
        </w:rPr>
      </w:pPr>
      <w:r w:rsidRPr="007D0653">
        <w:rPr>
          <w:rStyle w:val="22"/>
          <w:bCs/>
          <w:color w:val="000000"/>
          <w:sz w:val="28"/>
          <w:szCs w:val="28"/>
        </w:rPr>
        <w:t xml:space="preserve">Вид </w:t>
      </w:r>
      <w:r w:rsidR="00FC6893" w:rsidRPr="007D0653">
        <w:rPr>
          <w:rStyle w:val="22"/>
          <w:bCs/>
          <w:color w:val="000000"/>
          <w:sz w:val="28"/>
          <w:szCs w:val="28"/>
        </w:rPr>
        <w:t>и форма</w:t>
      </w:r>
      <w:r w:rsidRPr="007D0653">
        <w:rPr>
          <w:rStyle w:val="22"/>
          <w:bCs/>
          <w:color w:val="000000"/>
          <w:sz w:val="28"/>
          <w:szCs w:val="28"/>
        </w:rPr>
        <w:t xml:space="preserve"> ведомственного контроля:</w:t>
      </w:r>
      <w:r w:rsidR="00594FAE" w:rsidRPr="007D0653">
        <w:rPr>
          <w:rStyle w:val="22"/>
          <w:bCs/>
          <w:color w:val="000000"/>
          <w:sz w:val="28"/>
          <w:szCs w:val="28"/>
        </w:rPr>
        <w:t xml:space="preserve"> </w:t>
      </w:r>
      <w:r w:rsidR="00FC6893" w:rsidRPr="007D0653">
        <w:rPr>
          <w:rStyle w:val="23"/>
          <w:b w:val="0"/>
          <w:bCs w:val="0"/>
          <w:color w:val="000000"/>
          <w:sz w:val="28"/>
          <w:szCs w:val="28"/>
        </w:rPr>
        <w:t xml:space="preserve">плановая, </w:t>
      </w:r>
      <w:r w:rsidR="00263837" w:rsidRPr="007D0653">
        <w:rPr>
          <w:rStyle w:val="23"/>
          <w:b w:val="0"/>
          <w:bCs w:val="0"/>
          <w:color w:val="000000"/>
          <w:sz w:val="28"/>
          <w:szCs w:val="28"/>
        </w:rPr>
        <w:t>документарная</w:t>
      </w:r>
      <w:r w:rsidRPr="007D0653">
        <w:rPr>
          <w:rStyle w:val="23"/>
          <w:b w:val="0"/>
          <w:bCs w:val="0"/>
          <w:color w:val="000000"/>
          <w:sz w:val="28"/>
          <w:szCs w:val="28"/>
        </w:rPr>
        <w:t>.</w:t>
      </w:r>
    </w:p>
    <w:p w:rsidR="00807161" w:rsidRPr="005E1FF9" w:rsidRDefault="00807161" w:rsidP="00C22038">
      <w:pPr>
        <w:ind w:firstLine="851"/>
        <w:jc w:val="both"/>
        <w:rPr>
          <w:rFonts w:ascii="Times New Roman" w:hAnsi="Times New Roman" w:cs="Times New Roman"/>
          <w:bCs/>
          <w:color w:val="auto"/>
          <w:sz w:val="28"/>
          <w:szCs w:val="28"/>
          <w:highlight w:val="yellow"/>
          <w:u w:val="single"/>
        </w:rPr>
      </w:pPr>
      <w:bookmarkStart w:id="0" w:name="bookmark0"/>
    </w:p>
    <w:p w:rsidR="00FC6893" w:rsidRPr="00BE2851" w:rsidRDefault="00E222D6" w:rsidP="00C22038">
      <w:pPr>
        <w:ind w:firstLine="851"/>
        <w:jc w:val="both"/>
        <w:rPr>
          <w:rFonts w:ascii="Times New Roman" w:hAnsi="Times New Roman" w:cs="Times New Roman"/>
          <w:bCs/>
          <w:color w:val="auto"/>
          <w:sz w:val="28"/>
          <w:szCs w:val="28"/>
          <w:u w:val="single"/>
        </w:rPr>
      </w:pPr>
      <w:r w:rsidRPr="00BE2851">
        <w:rPr>
          <w:rFonts w:ascii="Times New Roman" w:hAnsi="Times New Roman" w:cs="Times New Roman"/>
          <w:bCs/>
          <w:color w:val="auto"/>
          <w:sz w:val="28"/>
          <w:szCs w:val="28"/>
          <w:u w:val="single"/>
        </w:rPr>
        <w:t>Дата, номер уведомления о начале проведения меропр</w:t>
      </w:r>
      <w:r w:rsidR="009A0D4C" w:rsidRPr="00BE2851">
        <w:rPr>
          <w:rFonts w:ascii="Times New Roman" w:hAnsi="Times New Roman" w:cs="Times New Roman"/>
          <w:bCs/>
          <w:color w:val="auto"/>
          <w:sz w:val="28"/>
          <w:szCs w:val="28"/>
          <w:u w:val="single"/>
        </w:rPr>
        <w:t xml:space="preserve">иятий ведомственного контроля: </w:t>
      </w:r>
    </w:p>
    <w:p w:rsidR="001C1F11" w:rsidRPr="00BE2851" w:rsidRDefault="00134D8F" w:rsidP="00392877">
      <w:pPr>
        <w:numPr>
          <w:ilvl w:val="0"/>
          <w:numId w:val="4"/>
        </w:numPr>
        <w:ind w:left="0" w:firstLine="851"/>
        <w:jc w:val="both"/>
        <w:rPr>
          <w:rFonts w:ascii="Times New Roman" w:hAnsi="Times New Roman" w:cs="Times New Roman"/>
          <w:bCs/>
          <w:color w:val="auto"/>
          <w:sz w:val="28"/>
          <w:szCs w:val="28"/>
          <w:u w:val="single"/>
        </w:rPr>
      </w:pPr>
      <w:r w:rsidRPr="00BE2851">
        <w:rPr>
          <w:rFonts w:ascii="Times New Roman" w:hAnsi="Times New Roman" w:cs="Times New Roman"/>
          <w:bCs/>
          <w:color w:val="auto"/>
          <w:sz w:val="28"/>
          <w:szCs w:val="28"/>
        </w:rPr>
        <w:t>Р</w:t>
      </w:r>
      <w:r w:rsidR="00FC6893" w:rsidRPr="00BE2851">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BE2851" w:rsidRPr="00BE2851">
        <w:rPr>
          <w:rFonts w:ascii="Times New Roman" w:hAnsi="Times New Roman" w:cs="Times New Roman"/>
          <w:bCs/>
          <w:color w:val="auto"/>
          <w:sz w:val="28"/>
          <w:szCs w:val="28"/>
        </w:rPr>
        <w:t>1</w:t>
      </w:r>
      <w:r w:rsidR="002C3F2D">
        <w:rPr>
          <w:rFonts w:ascii="Times New Roman" w:hAnsi="Times New Roman" w:cs="Times New Roman"/>
          <w:bCs/>
          <w:color w:val="auto"/>
          <w:sz w:val="28"/>
          <w:szCs w:val="28"/>
        </w:rPr>
        <w:t>7</w:t>
      </w:r>
      <w:r w:rsidR="00BE2851" w:rsidRPr="00BE2851">
        <w:rPr>
          <w:rFonts w:ascii="Times New Roman" w:hAnsi="Times New Roman" w:cs="Times New Roman"/>
          <w:bCs/>
          <w:color w:val="auto"/>
          <w:sz w:val="28"/>
          <w:szCs w:val="28"/>
        </w:rPr>
        <w:t xml:space="preserve"> </w:t>
      </w:r>
      <w:r w:rsidR="002C3F2D">
        <w:rPr>
          <w:rFonts w:ascii="Times New Roman" w:hAnsi="Times New Roman" w:cs="Times New Roman"/>
          <w:bCs/>
          <w:color w:val="auto"/>
          <w:sz w:val="28"/>
          <w:szCs w:val="28"/>
        </w:rPr>
        <w:t xml:space="preserve">сентября </w:t>
      </w:r>
      <w:r w:rsidR="00FC6893" w:rsidRPr="00BE2851">
        <w:rPr>
          <w:rFonts w:ascii="Times New Roman" w:hAnsi="Times New Roman" w:cs="Times New Roman"/>
          <w:bCs/>
          <w:color w:val="auto"/>
          <w:sz w:val="28"/>
          <w:szCs w:val="28"/>
        </w:rPr>
        <w:t>20</w:t>
      </w:r>
      <w:r w:rsidR="00473F96" w:rsidRPr="00BE2851">
        <w:rPr>
          <w:rFonts w:ascii="Times New Roman" w:hAnsi="Times New Roman" w:cs="Times New Roman"/>
          <w:bCs/>
          <w:color w:val="auto"/>
          <w:sz w:val="28"/>
          <w:szCs w:val="28"/>
        </w:rPr>
        <w:t>2</w:t>
      </w:r>
      <w:r w:rsidR="002C3F2D">
        <w:rPr>
          <w:rFonts w:ascii="Times New Roman" w:hAnsi="Times New Roman" w:cs="Times New Roman"/>
          <w:bCs/>
          <w:color w:val="auto"/>
          <w:sz w:val="28"/>
          <w:szCs w:val="28"/>
        </w:rPr>
        <w:t>4</w:t>
      </w:r>
      <w:r w:rsidR="00206849" w:rsidRPr="00BE2851">
        <w:rPr>
          <w:rFonts w:ascii="Times New Roman" w:hAnsi="Times New Roman" w:cs="Times New Roman"/>
          <w:bCs/>
          <w:color w:val="auto"/>
          <w:sz w:val="28"/>
          <w:szCs w:val="28"/>
        </w:rPr>
        <w:t xml:space="preserve"> г</w:t>
      </w:r>
      <w:r w:rsidR="006E639D" w:rsidRPr="00BE2851">
        <w:rPr>
          <w:rFonts w:ascii="Times New Roman" w:hAnsi="Times New Roman" w:cs="Times New Roman"/>
          <w:bCs/>
          <w:color w:val="auto"/>
          <w:sz w:val="28"/>
          <w:szCs w:val="28"/>
        </w:rPr>
        <w:t>.</w:t>
      </w:r>
      <w:r w:rsidR="00206849" w:rsidRPr="00BE2851">
        <w:rPr>
          <w:rFonts w:ascii="Times New Roman" w:hAnsi="Times New Roman" w:cs="Times New Roman"/>
          <w:bCs/>
          <w:color w:val="auto"/>
          <w:sz w:val="28"/>
          <w:szCs w:val="28"/>
        </w:rPr>
        <w:t xml:space="preserve"> №</w:t>
      </w:r>
      <w:r w:rsidR="00862DCD" w:rsidRPr="00BE2851">
        <w:rPr>
          <w:rFonts w:ascii="Times New Roman" w:hAnsi="Times New Roman" w:cs="Times New Roman"/>
          <w:bCs/>
          <w:color w:val="auto"/>
          <w:sz w:val="28"/>
          <w:szCs w:val="28"/>
        </w:rPr>
        <w:t xml:space="preserve"> </w:t>
      </w:r>
      <w:r w:rsidR="003A7FFB">
        <w:rPr>
          <w:rFonts w:ascii="Times New Roman" w:hAnsi="Times New Roman" w:cs="Times New Roman"/>
          <w:bCs/>
          <w:color w:val="auto"/>
          <w:sz w:val="28"/>
          <w:szCs w:val="28"/>
        </w:rPr>
        <w:t>1</w:t>
      </w:r>
      <w:r w:rsidR="002C3F2D">
        <w:rPr>
          <w:rFonts w:ascii="Times New Roman" w:hAnsi="Times New Roman" w:cs="Times New Roman"/>
          <w:bCs/>
          <w:color w:val="auto"/>
          <w:sz w:val="28"/>
          <w:szCs w:val="28"/>
        </w:rPr>
        <w:t>78</w:t>
      </w:r>
      <w:r w:rsidR="00BF5E1A" w:rsidRPr="00BE2851">
        <w:rPr>
          <w:rFonts w:ascii="Times New Roman" w:hAnsi="Times New Roman" w:cs="Times New Roman"/>
          <w:bCs/>
          <w:color w:val="auto"/>
          <w:sz w:val="28"/>
          <w:szCs w:val="28"/>
        </w:rPr>
        <w:t>-р</w:t>
      </w:r>
      <w:r w:rsidR="00FC6893" w:rsidRPr="00BE2851">
        <w:rPr>
          <w:rFonts w:ascii="Times New Roman" w:hAnsi="Times New Roman" w:cs="Times New Roman"/>
          <w:bCs/>
          <w:color w:val="auto"/>
          <w:sz w:val="28"/>
          <w:szCs w:val="28"/>
        </w:rPr>
        <w:t xml:space="preserve"> «О</w:t>
      </w:r>
      <w:r w:rsidRPr="00BE2851">
        <w:rPr>
          <w:rFonts w:ascii="Times New Roman" w:hAnsi="Times New Roman" w:cs="Times New Roman"/>
          <w:bCs/>
          <w:color w:val="auto"/>
          <w:sz w:val="28"/>
          <w:szCs w:val="28"/>
        </w:rPr>
        <w:t>б</w:t>
      </w:r>
      <w:r w:rsidR="00FC6893" w:rsidRPr="00BE2851">
        <w:rPr>
          <w:rFonts w:ascii="Times New Roman" w:hAnsi="Times New Roman" w:cs="Times New Roman"/>
          <w:bCs/>
          <w:color w:val="auto"/>
          <w:sz w:val="28"/>
          <w:szCs w:val="28"/>
        </w:rPr>
        <w:t xml:space="preserve"> </w:t>
      </w:r>
      <w:r w:rsidRPr="00BE2851">
        <w:rPr>
          <w:rFonts w:ascii="Times New Roman" w:hAnsi="Times New Roman" w:cs="Times New Roman"/>
          <w:bCs/>
          <w:color w:val="auto"/>
          <w:sz w:val="28"/>
          <w:szCs w:val="28"/>
        </w:rPr>
        <w:t xml:space="preserve">осуществлении </w:t>
      </w:r>
      <w:r w:rsidR="00FC6893" w:rsidRPr="00BE2851">
        <w:rPr>
          <w:rFonts w:ascii="Times New Roman" w:hAnsi="Times New Roman" w:cs="Times New Roman"/>
          <w:bCs/>
          <w:color w:val="auto"/>
          <w:sz w:val="28"/>
          <w:szCs w:val="28"/>
        </w:rPr>
        <w:t xml:space="preserve">ведомственного контроля в сфере закупок товаров, работ, услуг для обеспечения муниципальных нужд в отношении </w:t>
      </w:r>
      <w:r w:rsidR="00BE2851" w:rsidRPr="00BE2851">
        <w:rPr>
          <w:rFonts w:ascii="Times New Roman" w:hAnsi="Times New Roman" w:cs="Times New Roman"/>
          <w:bCs/>
          <w:sz w:val="28"/>
          <w:szCs w:val="28"/>
          <w:shd w:val="clear" w:color="auto" w:fill="FFFFFF"/>
        </w:rPr>
        <w:t xml:space="preserve">муниципального казенного </w:t>
      </w:r>
      <w:r w:rsidR="00BE2851" w:rsidRPr="00BE2851">
        <w:rPr>
          <w:rFonts w:ascii="Times New Roman" w:hAnsi="Times New Roman" w:cs="Times New Roman"/>
          <w:bCs/>
          <w:sz w:val="28"/>
          <w:szCs w:val="28"/>
          <w:shd w:val="clear" w:color="auto" w:fill="FFFFFF"/>
        </w:rPr>
        <w:lastRenderedPageBreak/>
        <w:t xml:space="preserve">учреждения культуры </w:t>
      </w:r>
      <w:r w:rsidR="00BE2851" w:rsidRPr="00BE2851">
        <w:rPr>
          <w:rFonts w:ascii="Times New Roman" w:hAnsi="Times New Roman" w:cs="Times New Roman"/>
          <w:bCs/>
          <w:color w:val="auto"/>
          <w:sz w:val="28"/>
          <w:szCs w:val="28"/>
        </w:rPr>
        <w:t>«Городская централизованная библиотечная система» Тимашевского городского поселения Тимашевского района</w:t>
      </w:r>
      <w:r w:rsidR="00473F96" w:rsidRPr="00BE2851">
        <w:rPr>
          <w:rFonts w:ascii="Times New Roman" w:hAnsi="Times New Roman" w:cs="Times New Roman"/>
          <w:bCs/>
          <w:color w:val="auto"/>
          <w:sz w:val="28"/>
          <w:szCs w:val="28"/>
        </w:rPr>
        <w:t>»</w:t>
      </w:r>
      <w:r w:rsidRPr="00BE2851">
        <w:rPr>
          <w:rFonts w:ascii="Times New Roman" w:hAnsi="Times New Roman" w:cs="Times New Roman"/>
          <w:bCs/>
          <w:color w:val="auto"/>
          <w:sz w:val="28"/>
          <w:szCs w:val="28"/>
        </w:rPr>
        <w:t>.</w:t>
      </w:r>
      <w:r w:rsidR="001C1F11" w:rsidRPr="00BE2851">
        <w:rPr>
          <w:rFonts w:ascii="Times New Roman" w:hAnsi="Times New Roman" w:cs="Times New Roman"/>
          <w:bCs/>
          <w:color w:val="auto"/>
          <w:sz w:val="28"/>
          <w:szCs w:val="28"/>
        </w:rPr>
        <w:t xml:space="preserve"> </w:t>
      </w:r>
    </w:p>
    <w:p w:rsidR="00E222D6" w:rsidRPr="00BE2851" w:rsidRDefault="00134D8F" w:rsidP="00392877">
      <w:pPr>
        <w:numPr>
          <w:ilvl w:val="0"/>
          <w:numId w:val="4"/>
        </w:numPr>
        <w:ind w:left="0" w:firstLine="851"/>
        <w:jc w:val="both"/>
        <w:rPr>
          <w:rFonts w:ascii="Times New Roman" w:hAnsi="Times New Roman" w:cs="Times New Roman"/>
          <w:bCs/>
          <w:color w:val="auto"/>
          <w:sz w:val="28"/>
          <w:szCs w:val="28"/>
          <w:u w:val="single"/>
        </w:rPr>
      </w:pPr>
      <w:r w:rsidRPr="00BE2851">
        <w:rPr>
          <w:rFonts w:ascii="Times New Roman" w:hAnsi="Times New Roman" w:cs="Times New Roman"/>
          <w:bCs/>
          <w:color w:val="auto"/>
          <w:sz w:val="28"/>
          <w:szCs w:val="28"/>
        </w:rPr>
        <w:t>У</w:t>
      </w:r>
      <w:r w:rsidR="006711BC" w:rsidRPr="00BE2851">
        <w:rPr>
          <w:rFonts w:ascii="Times New Roman" w:hAnsi="Times New Roman" w:cs="Times New Roman"/>
          <w:bCs/>
          <w:color w:val="auto"/>
          <w:sz w:val="28"/>
          <w:szCs w:val="28"/>
        </w:rPr>
        <w:t>ведомление</w:t>
      </w:r>
      <w:r w:rsidRPr="00BE2851">
        <w:rPr>
          <w:rFonts w:ascii="Times New Roman" w:hAnsi="Times New Roman" w:cs="Times New Roman"/>
          <w:bCs/>
          <w:color w:val="auto"/>
          <w:sz w:val="28"/>
          <w:szCs w:val="28"/>
        </w:rPr>
        <w:t xml:space="preserve"> «Об осуществлении ведомственного контроля администрацией Тимашевского городского поселения Тимашевского района</w:t>
      </w:r>
      <w:r w:rsidR="006A71FC" w:rsidRPr="00BE2851">
        <w:rPr>
          <w:rFonts w:ascii="Times New Roman" w:hAnsi="Times New Roman" w:cs="Times New Roman"/>
          <w:bCs/>
          <w:color w:val="auto"/>
          <w:sz w:val="28"/>
          <w:szCs w:val="28"/>
        </w:rPr>
        <w:t xml:space="preserve"> </w:t>
      </w:r>
      <w:r w:rsidR="00117A1E" w:rsidRPr="00BE2851">
        <w:rPr>
          <w:rFonts w:ascii="Times New Roman" w:hAnsi="Times New Roman" w:cs="Times New Roman"/>
          <w:bCs/>
          <w:color w:val="auto"/>
          <w:sz w:val="28"/>
          <w:szCs w:val="28"/>
        </w:rPr>
        <w:t xml:space="preserve">   </w:t>
      </w:r>
      <w:r w:rsidRPr="00BE2851">
        <w:rPr>
          <w:rFonts w:ascii="Times New Roman" w:hAnsi="Times New Roman" w:cs="Times New Roman"/>
          <w:bCs/>
          <w:color w:val="auto"/>
          <w:sz w:val="28"/>
          <w:szCs w:val="28"/>
        </w:rPr>
        <w:t>№</w:t>
      </w:r>
      <w:r w:rsidR="007939E3" w:rsidRPr="00BE2851">
        <w:rPr>
          <w:rFonts w:ascii="Times New Roman" w:hAnsi="Times New Roman" w:cs="Times New Roman"/>
          <w:bCs/>
          <w:color w:val="auto"/>
          <w:sz w:val="28"/>
          <w:szCs w:val="28"/>
        </w:rPr>
        <w:t xml:space="preserve"> </w:t>
      </w:r>
      <w:r w:rsidR="002C3F2D">
        <w:rPr>
          <w:rFonts w:ascii="Times New Roman" w:hAnsi="Times New Roman" w:cs="Times New Roman"/>
          <w:bCs/>
          <w:color w:val="auto"/>
          <w:sz w:val="28"/>
          <w:szCs w:val="28"/>
        </w:rPr>
        <w:t>47</w:t>
      </w:r>
      <w:r w:rsidRPr="00BE2851">
        <w:rPr>
          <w:rFonts w:ascii="Times New Roman" w:hAnsi="Times New Roman" w:cs="Times New Roman"/>
          <w:bCs/>
          <w:color w:val="auto"/>
          <w:sz w:val="28"/>
          <w:szCs w:val="28"/>
        </w:rPr>
        <w:t xml:space="preserve"> </w:t>
      </w:r>
      <w:r w:rsidR="001C1F11" w:rsidRPr="00BE2851">
        <w:rPr>
          <w:rFonts w:ascii="Times New Roman" w:hAnsi="Times New Roman" w:cs="Times New Roman"/>
          <w:bCs/>
          <w:color w:val="auto"/>
          <w:sz w:val="28"/>
          <w:szCs w:val="28"/>
        </w:rPr>
        <w:t xml:space="preserve">от </w:t>
      </w:r>
      <w:r w:rsidR="00CC3C37" w:rsidRPr="00CC3C37">
        <w:rPr>
          <w:rFonts w:ascii="Times New Roman" w:hAnsi="Times New Roman" w:cs="Times New Roman"/>
          <w:bCs/>
          <w:color w:val="auto"/>
          <w:sz w:val="28"/>
          <w:szCs w:val="28"/>
        </w:rPr>
        <w:t>23</w:t>
      </w:r>
      <w:r w:rsidR="00BE2851" w:rsidRPr="00CC3C37">
        <w:rPr>
          <w:rFonts w:ascii="Times New Roman" w:hAnsi="Times New Roman" w:cs="Times New Roman"/>
          <w:bCs/>
          <w:color w:val="auto"/>
          <w:sz w:val="28"/>
          <w:szCs w:val="28"/>
        </w:rPr>
        <w:t xml:space="preserve"> </w:t>
      </w:r>
      <w:r w:rsidR="00CC3C37" w:rsidRPr="00CC3C37">
        <w:rPr>
          <w:rFonts w:ascii="Times New Roman" w:hAnsi="Times New Roman" w:cs="Times New Roman"/>
          <w:bCs/>
          <w:color w:val="auto"/>
          <w:sz w:val="28"/>
          <w:szCs w:val="28"/>
        </w:rPr>
        <w:t xml:space="preserve">сентября </w:t>
      </w:r>
      <w:r w:rsidR="00A6621D" w:rsidRPr="00CC3C37">
        <w:rPr>
          <w:rFonts w:ascii="Times New Roman" w:hAnsi="Times New Roman" w:cs="Times New Roman"/>
          <w:bCs/>
          <w:color w:val="auto"/>
          <w:sz w:val="28"/>
          <w:szCs w:val="28"/>
        </w:rPr>
        <w:t>202</w:t>
      </w:r>
      <w:r w:rsidR="00CC3C37" w:rsidRPr="00CC3C37">
        <w:rPr>
          <w:rFonts w:ascii="Times New Roman" w:hAnsi="Times New Roman" w:cs="Times New Roman"/>
          <w:bCs/>
          <w:color w:val="auto"/>
          <w:sz w:val="28"/>
          <w:szCs w:val="28"/>
        </w:rPr>
        <w:t>4</w:t>
      </w:r>
      <w:r w:rsidR="00A6621D" w:rsidRPr="00CC3C37">
        <w:rPr>
          <w:rFonts w:ascii="Times New Roman" w:hAnsi="Times New Roman" w:cs="Times New Roman"/>
          <w:bCs/>
          <w:color w:val="auto"/>
          <w:sz w:val="28"/>
          <w:szCs w:val="28"/>
        </w:rPr>
        <w:t xml:space="preserve"> </w:t>
      </w:r>
      <w:r w:rsidR="001C1F11" w:rsidRPr="00CC3C37">
        <w:rPr>
          <w:rFonts w:ascii="Times New Roman" w:hAnsi="Times New Roman" w:cs="Times New Roman"/>
          <w:bCs/>
          <w:color w:val="auto"/>
          <w:sz w:val="28"/>
          <w:szCs w:val="28"/>
        </w:rPr>
        <w:t>г</w:t>
      </w:r>
      <w:r w:rsidR="006E639D" w:rsidRPr="00CC3C37">
        <w:rPr>
          <w:rFonts w:ascii="Times New Roman" w:hAnsi="Times New Roman" w:cs="Times New Roman"/>
          <w:bCs/>
          <w:color w:val="auto"/>
          <w:sz w:val="28"/>
          <w:szCs w:val="28"/>
        </w:rPr>
        <w:t>.</w:t>
      </w:r>
      <w:r w:rsidR="001C1F11" w:rsidRPr="00BE2851">
        <w:rPr>
          <w:rFonts w:ascii="Times New Roman" w:hAnsi="Times New Roman" w:cs="Times New Roman"/>
          <w:bCs/>
          <w:color w:val="auto"/>
          <w:sz w:val="28"/>
          <w:szCs w:val="28"/>
        </w:rPr>
        <w:t xml:space="preserve"> </w:t>
      </w:r>
      <w:r w:rsidR="001B4FBF" w:rsidRPr="00BE2851">
        <w:rPr>
          <w:rFonts w:ascii="Times New Roman" w:hAnsi="Times New Roman" w:cs="Times New Roman"/>
          <w:bCs/>
          <w:color w:val="auto"/>
          <w:sz w:val="28"/>
          <w:szCs w:val="28"/>
        </w:rPr>
        <w:t xml:space="preserve">  </w:t>
      </w:r>
    </w:p>
    <w:p w:rsidR="00807161" w:rsidRPr="00BE2851" w:rsidRDefault="00807161" w:rsidP="00C22038">
      <w:pPr>
        <w:ind w:firstLine="851"/>
        <w:jc w:val="both"/>
        <w:rPr>
          <w:rFonts w:ascii="Times New Roman" w:hAnsi="Times New Roman" w:cs="Times New Roman"/>
          <w:b/>
          <w:bCs/>
          <w:sz w:val="28"/>
          <w:szCs w:val="28"/>
          <w:u w:val="single"/>
          <w:shd w:val="clear" w:color="auto" w:fill="FFFFFF"/>
        </w:rPr>
      </w:pPr>
    </w:p>
    <w:p w:rsidR="00E222D6" w:rsidRPr="00BE2851" w:rsidRDefault="00E222D6" w:rsidP="00C22038">
      <w:pPr>
        <w:ind w:firstLine="851"/>
        <w:jc w:val="both"/>
        <w:rPr>
          <w:rFonts w:ascii="Times New Roman" w:hAnsi="Times New Roman" w:cs="Times New Roman"/>
          <w:sz w:val="28"/>
          <w:szCs w:val="28"/>
        </w:rPr>
      </w:pPr>
      <w:r w:rsidRPr="00BE2851">
        <w:rPr>
          <w:rFonts w:ascii="Times New Roman" w:hAnsi="Times New Roman" w:cs="Times New Roman"/>
          <w:bCs/>
          <w:sz w:val="28"/>
          <w:szCs w:val="28"/>
          <w:shd w:val="clear" w:color="auto" w:fill="FFFFFF"/>
        </w:rPr>
        <w:t xml:space="preserve">Цель проверки: </w:t>
      </w:r>
      <w:r w:rsidRPr="00BE2851">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BE2851">
        <w:rPr>
          <w:rFonts w:ascii="Times New Roman" w:hAnsi="Times New Roman" w:cs="Times New Roman"/>
          <w:sz w:val="28"/>
          <w:szCs w:val="28"/>
        </w:rPr>
        <w:t xml:space="preserve">муниципальных </w:t>
      </w:r>
      <w:r w:rsidRPr="00BE2851">
        <w:rPr>
          <w:rFonts w:ascii="Times New Roman" w:hAnsi="Times New Roman" w:cs="Times New Roman"/>
          <w:sz w:val="28"/>
          <w:szCs w:val="28"/>
        </w:rPr>
        <w:t xml:space="preserve">нужд </w:t>
      </w:r>
      <w:r w:rsidR="00594FAE" w:rsidRPr="00BE2851">
        <w:rPr>
          <w:rFonts w:ascii="Times New Roman" w:hAnsi="Times New Roman" w:cs="Times New Roman"/>
          <w:bCs/>
          <w:color w:val="auto"/>
          <w:sz w:val="28"/>
          <w:szCs w:val="28"/>
        </w:rPr>
        <w:t>Тимашевского городского поселения Тимашевского района</w:t>
      </w:r>
      <w:r w:rsidRPr="00BE2851">
        <w:rPr>
          <w:rFonts w:ascii="Times New Roman" w:hAnsi="Times New Roman" w:cs="Times New Roman"/>
          <w:sz w:val="28"/>
          <w:szCs w:val="28"/>
        </w:rPr>
        <w:t>, предотвращения нарушений в сфере закупок.</w:t>
      </w:r>
    </w:p>
    <w:p w:rsidR="00807161" w:rsidRPr="00BE2851" w:rsidRDefault="00807161" w:rsidP="00C22038">
      <w:pPr>
        <w:ind w:firstLine="851"/>
        <w:jc w:val="both"/>
        <w:rPr>
          <w:rFonts w:ascii="Times New Roman" w:hAnsi="Times New Roman" w:cs="Times New Roman"/>
          <w:sz w:val="28"/>
          <w:szCs w:val="28"/>
        </w:rPr>
      </w:pPr>
    </w:p>
    <w:p w:rsidR="00EE5295" w:rsidRPr="00BE2851" w:rsidRDefault="00EE5295" w:rsidP="00C22038">
      <w:pPr>
        <w:ind w:firstLine="851"/>
        <w:jc w:val="both"/>
        <w:rPr>
          <w:rFonts w:ascii="Times New Roman" w:hAnsi="Times New Roman" w:cs="Times New Roman"/>
          <w:color w:val="auto"/>
          <w:sz w:val="28"/>
          <w:szCs w:val="28"/>
        </w:rPr>
      </w:pPr>
      <w:r w:rsidRPr="00BE2851">
        <w:rPr>
          <w:rFonts w:ascii="Times New Roman" w:hAnsi="Times New Roman" w:cs="Times New Roman"/>
          <w:sz w:val="28"/>
          <w:szCs w:val="28"/>
        </w:rPr>
        <w:t>Проверяемый период:</w:t>
      </w:r>
      <w:r w:rsidR="0015290B" w:rsidRPr="00BE2851">
        <w:rPr>
          <w:rFonts w:ascii="Times New Roman" w:hAnsi="Times New Roman" w:cs="Times New Roman"/>
          <w:sz w:val="28"/>
          <w:szCs w:val="28"/>
        </w:rPr>
        <w:t xml:space="preserve"> </w:t>
      </w:r>
      <w:r w:rsidRPr="00BE2851">
        <w:rPr>
          <w:rFonts w:ascii="Times New Roman" w:hAnsi="Times New Roman" w:cs="Times New Roman"/>
          <w:sz w:val="28"/>
          <w:szCs w:val="28"/>
        </w:rPr>
        <w:t>20</w:t>
      </w:r>
      <w:r w:rsidR="00A6621D" w:rsidRPr="00BE2851">
        <w:rPr>
          <w:rFonts w:ascii="Times New Roman" w:hAnsi="Times New Roman" w:cs="Times New Roman"/>
          <w:sz w:val="28"/>
          <w:szCs w:val="28"/>
        </w:rPr>
        <w:t>2</w:t>
      </w:r>
      <w:r w:rsidR="00C51FC0">
        <w:rPr>
          <w:rFonts w:ascii="Times New Roman" w:hAnsi="Times New Roman" w:cs="Times New Roman"/>
          <w:sz w:val="28"/>
          <w:szCs w:val="28"/>
        </w:rPr>
        <w:t>3</w:t>
      </w:r>
      <w:r w:rsidRPr="00BE2851">
        <w:rPr>
          <w:rFonts w:ascii="Times New Roman" w:hAnsi="Times New Roman" w:cs="Times New Roman"/>
          <w:sz w:val="28"/>
          <w:szCs w:val="28"/>
        </w:rPr>
        <w:t xml:space="preserve"> г</w:t>
      </w:r>
      <w:r w:rsidR="0015290B" w:rsidRPr="00BE2851">
        <w:rPr>
          <w:rFonts w:ascii="Times New Roman" w:hAnsi="Times New Roman" w:cs="Times New Roman"/>
          <w:sz w:val="28"/>
          <w:szCs w:val="28"/>
        </w:rPr>
        <w:t>од</w:t>
      </w:r>
      <w:r w:rsidRPr="00BE2851">
        <w:rPr>
          <w:rFonts w:ascii="Times New Roman" w:hAnsi="Times New Roman" w:cs="Times New Roman"/>
          <w:sz w:val="28"/>
          <w:szCs w:val="28"/>
        </w:rPr>
        <w:t>.</w:t>
      </w:r>
    </w:p>
    <w:p w:rsidR="00807161" w:rsidRPr="00BE2851" w:rsidRDefault="00807161" w:rsidP="00C22038">
      <w:pPr>
        <w:ind w:firstLine="851"/>
        <w:jc w:val="both"/>
        <w:rPr>
          <w:rFonts w:ascii="Times New Roman" w:hAnsi="Times New Roman" w:cs="Times New Roman"/>
          <w:bCs/>
          <w:sz w:val="28"/>
          <w:szCs w:val="28"/>
          <w:shd w:val="clear" w:color="auto" w:fill="FFFFFF"/>
        </w:rPr>
      </w:pPr>
    </w:p>
    <w:p w:rsidR="00E222D6" w:rsidRPr="00BE2851" w:rsidRDefault="00E222D6" w:rsidP="00C22038">
      <w:pPr>
        <w:ind w:firstLine="851"/>
        <w:jc w:val="both"/>
        <w:rPr>
          <w:rFonts w:ascii="Times New Roman" w:hAnsi="Times New Roman" w:cs="Times New Roman"/>
          <w:color w:val="auto"/>
          <w:sz w:val="28"/>
          <w:szCs w:val="28"/>
        </w:rPr>
      </w:pPr>
      <w:r w:rsidRPr="00BE2851">
        <w:rPr>
          <w:rFonts w:ascii="Times New Roman" w:hAnsi="Times New Roman" w:cs="Times New Roman"/>
          <w:bCs/>
          <w:sz w:val="28"/>
          <w:szCs w:val="28"/>
          <w:shd w:val="clear" w:color="auto" w:fill="FFFFFF"/>
        </w:rPr>
        <w:t>Срок проведения проверки:</w:t>
      </w:r>
      <w:r w:rsidR="002803C4" w:rsidRPr="00BE2851">
        <w:rPr>
          <w:rFonts w:ascii="Times New Roman" w:hAnsi="Times New Roman" w:cs="Times New Roman"/>
          <w:bCs/>
          <w:sz w:val="28"/>
          <w:szCs w:val="28"/>
          <w:shd w:val="clear" w:color="auto" w:fill="FFFFFF"/>
        </w:rPr>
        <w:t xml:space="preserve"> </w:t>
      </w:r>
      <w:r w:rsidRPr="00BE2851">
        <w:rPr>
          <w:rFonts w:ascii="Times New Roman" w:hAnsi="Times New Roman" w:cs="Times New Roman"/>
          <w:sz w:val="28"/>
          <w:szCs w:val="28"/>
        </w:rPr>
        <w:t xml:space="preserve">с </w:t>
      </w:r>
      <w:r w:rsidR="00C51FC0">
        <w:rPr>
          <w:rFonts w:ascii="Times New Roman" w:hAnsi="Times New Roman" w:cs="Times New Roman"/>
          <w:sz w:val="28"/>
          <w:szCs w:val="28"/>
        </w:rPr>
        <w:t xml:space="preserve">1 октября </w:t>
      </w:r>
      <w:r w:rsidR="00A8112C" w:rsidRPr="00BE2851">
        <w:rPr>
          <w:rFonts w:ascii="Times New Roman" w:hAnsi="Times New Roman" w:cs="Times New Roman"/>
          <w:sz w:val="28"/>
          <w:szCs w:val="28"/>
        </w:rPr>
        <w:t>20</w:t>
      </w:r>
      <w:r w:rsidR="00921107" w:rsidRPr="00BE2851">
        <w:rPr>
          <w:rFonts w:ascii="Times New Roman" w:hAnsi="Times New Roman" w:cs="Times New Roman"/>
          <w:sz w:val="28"/>
          <w:szCs w:val="28"/>
        </w:rPr>
        <w:t>2</w:t>
      </w:r>
      <w:r w:rsidR="00C51FC0">
        <w:rPr>
          <w:rFonts w:ascii="Times New Roman" w:hAnsi="Times New Roman" w:cs="Times New Roman"/>
          <w:sz w:val="28"/>
          <w:szCs w:val="28"/>
        </w:rPr>
        <w:t>4</w:t>
      </w:r>
      <w:r w:rsidRPr="00BE2851">
        <w:rPr>
          <w:rFonts w:ascii="Times New Roman" w:hAnsi="Times New Roman" w:cs="Times New Roman"/>
          <w:sz w:val="28"/>
          <w:szCs w:val="28"/>
        </w:rPr>
        <w:t xml:space="preserve"> г</w:t>
      </w:r>
      <w:r w:rsidR="00D5631A" w:rsidRPr="00BE2851">
        <w:rPr>
          <w:rFonts w:ascii="Times New Roman" w:hAnsi="Times New Roman" w:cs="Times New Roman"/>
          <w:sz w:val="28"/>
          <w:szCs w:val="28"/>
        </w:rPr>
        <w:t>.</w:t>
      </w:r>
      <w:r w:rsidRPr="00BE2851">
        <w:rPr>
          <w:rFonts w:ascii="Times New Roman" w:hAnsi="Times New Roman" w:cs="Times New Roman"/>
          <w:sz w:val="28"/>
          <w:szCs w:val="28"/>
        </w:rPr>
        <w:t xml:space="preserve"> </w:t>
      </w:r>
      <w:r w:rsidR="0076285D" w:rsidRPr="00BE2851">
        <w:rPr>
          <w:rFonts w:ascii="Times New Roman" w:hAnsi="Times New Roman" w:cs="Times New Roman"/>
          <w:sz w:val="28"/>
          <w:szCs w:val="28"/>
        </w:rPr>
        <w:t xml:space="preserve">по </w:t>
      </w:r>
      <w:r w:rsidR="003A7FFB">
        <w:rPr>
          <w:rFonts w:ascii="Times New Roman" w:hAnsi="Times New Roman" w:cs="Times New Roman"/>
          <w:sz w:val="28"/>
          <w:szCs w:val="28"/>
        </w:rPr>
        <w:t>1</w:t>
      </w:r>
      <w:r w:rsidR="00C51FC0">
        <w:rPr>
          <w:rFonts w:ascii="Times New Roman" w:hAnsi="Times New Roman" w:cs="Times New Roman"/>
          <w:sz w:val="28"/>
          <w:szCs w:val="28"/>
        </w:rPr>
        <w:t>1</w:t>
      </w:r>
      <w:r w:rsidR="00BE2851" w:rsidRPr="00BE2851">
        <w:rPr>
          <w:rFonts w:ascii="Times New Roman" w:hAnsi="Times New Roman" w:cs="Times New Roman"/>
          <w:sz w:val="28"/>
          <w:szCs w:val="28"/>
        </w:rPr>
        <w:t xml:space="preserve"> </w:t>
      </w:r>
      <w:r w:rsidR="00C51FC0">
        <w:rPr>
          <w:rFonts w:ascii="Times New Roman" w:hAnsi="Times New Roman" w:cs="Times New Roman"/>
          <w:sz w:val="28"/>
          <w:szCs w:val="28"/>
        </w:rPr>
        <w:t xml:space="preserve">октября </w:t>
      </w:r>
      <w:r w:rsidR="00A8112C" w:rsidRPr="00BE2851">
        <w:rPr>
          <w:rFonts w:ascii="Times New Roman" w:hAnsi="Times New Roman" w:cs="Times New Roman"/>
          <w:sz w:val="28"/>
          <w:szCs w:val="28"/>
        </w:rPr>
        <w:t>20</w:t>
      </w:r>
      <w:r w:rsidR="00921107" w:rsidRPr="00BE2851">
        <w:rPr>
          <w:rFonts w:ascii="Times New Roman" w:hAnsi="Times New Roman" w:cs="Times New Roman"/>
          <w:sz w:val="28"/>
          <w:szCs w:val="28"/>
        </w:rPr>
        <w:t>2</w:t>
      </w:r>
      <w:r w:rsidR="00C51FC0">
        <w:rPr>
          <w:rFonts w:ascii="Times New Roman" w:hAnsi="Times New Roman" w:cs="Times New Roman"/>
          <w:sz w:val="28"/>
          <w:szCs w:val="28"/>
        </w:rPr>
        <w:t>4</w:t>
      </w:r>
      <w:r w:rsidRPr="00BE2851">
        <w:rPr>
          <w:rFonts w:ascii="Times New Roman" w:hAnsi="Times New Roman" w:cs="Times New Roman"/>
          <w:sz w:val="28"/>
          <w:szCs w:val="28"/>
        </w:rPr>
        <w:t xml:space="preserve"> г.</w:t>
      </w:r>
    </w:p>
    <w:p w:rsidR="00826482" w:rsidRPr="00F053E3" w:rsidRDefault="00E222D6" w:rsidP="00826482">
      <w:pPr>
        <w:ind w:firstLine="851"/>
        <w:jc w:val="both"/>
        <w:rPr>
          <w:rFonts w:ascii="Times New Roman" w:hAnsi="Times New Roman" w:cs="Times New Roman"/>
          <w:sz w:val="28"/>
          <w:szCs w:val="28"/>
        </w:rPr>
      </w:pPr>
      <w:r w:rsidRPr="00BE2851">
        <w:rPr>
          <w:rFonts w:ascii="Times New Roman" w:hAnsi="Times New Roman" w:cs="Times New Roman"/>
          <w:bCs/>
          <w:sz w:val="28"/>
          <w:szCs w:val="28"/>
          <w:shd w:val="clear" w:color="auto" w:fill="FFFFFF"/>
        </w:rPr>
        <w:t>Субъект проверки:</w:t>
      </w:r>
      <w:r w:rsidR="002803C4" w:rsidRPr="00BE2851">
        <w:rPr>
          <w:rFonts w:ascii="Times New Roman" w:hAnsi="Times New Roman" w:cs="Times New Roman"/>
          <w:bCs/>
          <w:sz w:val="28"/>
          <w:szCs w:val="28"/>
          <w:shd w:val="clear" w:color="auto" w:fill="FFFFFF"/>
        </w:rPr>
        <w:t xml:space="preserve"> </w:t>
      </w:r>
      <w:r w:rsidR="00826482" w:rsidRPr="00BE2851">
        <w:rPr>
          <w:rFonts w:ascii="Times New Roman" w:hAnsi="Times New Roman" w:cs="Times New Roman"/>
          <w:bCs/>
          <w:sz w:val="28"/>
          <w:szCs w:val="28"/>
          <w:shd w:val="clear" w:color="auto" w:fill="FFFFFF"/>
        </w:rPr>
        <w:t xml:space="preserve">муниципальное казенное учреждение культуры </w:t>
      </w:r>
      <w:r w:rsidR="00826482" w:rsidRPr="00BE2851">
        <w:rPr>
          <w:rFonts w:ascii="Times New Roman" w:hAnsi="Times New Roman" w:cs="Times New Roman"/>
          <w:bCs/>
          <w:color w:val="auto"/>
          <w:sz w:val="28"/>
          <w:szCs w:val="28"/>
        </w:rPr>
        <w:t>«Городская централизованная библиотечная</w:t>
      </w:r>
      <w:r w:rsidR="00826482" w:rsidRPr="00F053E3">
        <w:rPr>
          <w:rFonts w:ascii="Times New Roman" w:hAnsi="Times New Roman" w:cs="Times New Roman"/>
          <w:bCs/>
          <w:color w:val="auto"/>
          <w:sz w:val="28"/>
          <w:szCs w:val="28"/>
        </w:rPr>
        <w:t xml:space="preserve"> система» Тимашевского городского поселения Тимашевского района</w:t>
      </w:r>
      <w:r w:rsidR="00826482" w:rsidRPr="00F053E3">
        <w:rPr>
          <w:rFonts w:ascii="Times New Roman" w:hAnsi="Times New Roman" w:cs="Times New Roman"/>
          <w:sz w:val="28"/>
          <w:szCs w:val="28"/>
        </w:rPr>
        <w:t xml:space="preserve"> (далее - Учреждение).</w:t>
      </w:r>
    </w:p>
    <w:p w:rsidR="00826482" w:rsidRPr="00F053E3" w:rsidRDefault="00826482" w:rsidP="00826482">
      <w:pPr>
        <w:ind w:firstLine="851"/>
        <w:jc w:val="both"/>
        <w:rPr>
          <w:rFonts w:ascii="Times New Roman" w:hAnsi="Times New Roman" w:cs="Times New Roman"/>
          <w:sz w:val="28"/>
          <w:szCs w:val="28"/>
        </w:rPr>
      </w:pPr>
      <w:r w:rsidRPr="00F053E3">
        <w:rPr>
          <w:rFonts w:ascii="Times New Roman" w:hAnsi="Times New Roman" w:cs="Times New Roman"/>
          <w:sz w:val="28"/>
          <w:szCs w:val="28"/>
        </w:rPr>
        <w:t>Сокращенное наименование: МКУ</w:t>
      </w:r>
      <w:r>
        <w:rPr>
          <w:rFonts w:ascii="Times New Roman" w:hAnsi="Times New Roman" w:cs="Times New Roman"/>
          <w:sz w:val="28"/>
          <w:szCs w:val="28"/>
        </w:rPr>
        <w:t>К</w:t>
      </w:r>
      <w:r w:rsidRPr="00F053E3">
        <w:rPr>
          <w:rFonts w:ascii="Times New Roman" w:hAnsi="Times New Roman" w:cs="Times New Roman"/>
          <w:sz w:val="28"/>
          <w:szCs w:val="28"/>
        </w:rPr>
        <w:t xml:space="preserve"> «ГЦБС».</w:t>
      </w:r>
    </w:p>
    <w:p w:rsidR="00826482" w:rsidRPr="00F053E3" w:rsidRDefault="00826482" w:rsidP="00826482">
      <w:pPr>
        <w:ind w:firstLine="851"/>
        <w:jc w:val="both"/>
        <w:rPr>
          <w:rFonts w:ascii="Times New Roman" w:hAnsi="Times New Roman" w:cs="Times New Roman"/>
          <w:color w:val="auto"/>
          <w:sz w:val="28"/>
          <w:szCs w:val="28"/>
        </w:rPr>
      </w:pPr>
      <w:r w:rsidRPr="00F053E3">
        <w:rPr>
          <w:rFonts w:ascii="Times New Roman" w:hAnsi="Times New Roman" w:cs="Times New Roman"/>
          <w:sz w:val="28"/>
          <w:szCs w:val="28"/>
        </w:rPr>
        <w:t xml:space="preserve">Юридический адрес: 352700, Краснодарский край, г. Тимашевск,          ул. </w:t>
      </w:r>
      <w:proofErr w:type="gramStart"/>
      <w:r w:rsidRPr="00F053E3">
        <w:rPr>
          <w:rFonts w:ascii="Times New Roman" w:hAnsi="Times New Roman" w:cs="Times New Roman"/>
          <w:sz w:val="28"/>
          <w:szCs w:val="28"/>
        </w:rPr>
        <w:t>Лесная</w:t>
      </w:r>
      <w:proofErr w:type="gramEnd"/>
      <w:r w:rsidRPr="00F053E3">
        <w:rPr>
          <w:rFonts w:ascii="Times New Roman" w:hAnsi="Times New Roman" w:cs="Times New Roman"/>
          <w:sz w:val="28"/>
          <w:szCs w:val="28"/>
        </w:rPr>
        <w:t xml:space="preserve">, д. 19, </w:t>
      </w:r>
      <w:r w:rsidRPr="00F053E3">
        <w:rPr>
          <w:rFonts w:ascii="Times New Roman" w:hAnsi="Times New Roman" w:cs="Times New Roman"/>
          <w:color w:val="auto"/>
          <w:sz w:val="28"/>
          <w:szCs w:val="28"/>
        </w:rPr>
        <w:t xml:space="preserve">ОГРН </w:t>
      </w:r>
      <w:r w:rsidRPr="00F053E3">
        <w:rPr>
          <w:rStyle w:val="copytarget"/>
          <w:rFonts w:ascii="Times New Roman" w:hAnsi="Times New Roman" w:cs="Times New Roman"/>
          <w:color w:val="auto"/>
          <w:sz w:val="28"/>
          <w:szCs w:val="28"/>
        </w:rPr>
        <w:t>1072353000103</w:t>
      </w:r>
      <w:r w:rsidRPr="00F053E3">
        <w:rPr>
          <w:rFonts w:ascii="Arial" w:hAnsi="Arial" w:cs="Arial"/>
          <w:color w:val="auto"/>
          <w:sz w:val="18"/>
          <w:szCs w:val="18"/>
          <w:shd w:val="clear" w:color="auto" w:fill="F1F2F3"/>
        </w:rPr>
        <w:t> </w:t>
      </w:r>
      <w:r w:rsidRPr="00F053E3">
        <w:rPr>
          <w:rFonts w:ascii="Times New Roman" w:hAnsi="Times New Roman" w:cs="Times New Roman"/>
          <w:color w:val="auto"/>
          <w:sz w:val="28"/>
          <w:szCs w:val="28"/>
        </w:rPr>
        <w:t xml:space="preserve">, ИНН 2353023246, КПП </w:t>
      </w:r>
      <w:r w:rsidRPr="00F053E3">
        <w:rPr>
          <w:rFonts w:ascii="Times New Roman" w:hAnsi="Times New Roman" w:cs="Times New Roman"/>
          <w:color w:val="auto"/>
          <w:sz w:val="28"/>
          <w:szCs w:val="28"/>
          <w:shd w:val="clear" w:color="auto" w:fill="FFFFFF"/>
        </w:rPr>
        <w:t>235301001</w:t>
      </w:r>
      <w:r w:rsidRPr="00F053E3">
        <w:rPr>
          <w:rFonts w:ascii="Times New Roman" w:hAnsi="Times New Roman" w:cs="Times New Roman"/>
          <w:color w:val="auto"/>
          <w:sz w:val="28"/>
          <w:szCs w:val="28"/>
        </w:rPr>
        <w:t xml:space="preserve">,                       ОКПО </w:t>
      </w:r>
      <w:r w:rsidRPr="00F053E3">
        <w:rPr>
          <w:rStyle w:val="copytarget"/>
          <w:rFonts w:ascii="Times New Roman" w:hAnsi="Times New Roman" w:cs="Times New Roman"/>
          <w:color w:val="auto"/>
          <w:sz w:val="28"/>
          <w:szCs w:val="28"/>
        </w:rPr>
        <w:t>98818991</w:t>
      </w:r>
      <w:r w:rsidRPr="00F053E3">
        <w:rPr>
          <w:rFonts w:ascii="Times New Roman" w:hAnsi="Times New Roman" w:cs="Times New Roman"/>
          <w:color w:val="auto"/>
          <w:sz w:val="28"/>
          <w:szCs w:val="28"/>
        </w:rPr>
        <w:t>.</w:t>
      </w:r>
    </w:p>
    <w:p w:rsidR="006A5596" w:rsidRPr="005E1FF9" w:rsidRDefault="00826482" w:rsidP="00826482">
      <w:pPr>
        <w:ind w:firstLine="851"/>
        <w:jc w:val="both"/>
        <w:rPr>
          <w:sz w:val="28"/>
          <w:szCs w:val="28"/>
          <w:highlight w:val="yellow"/>
        </w:rPr>
      </w:pPr>
      <w:r w:rsidRPr="00F053E3">
        <w:rPr>
          <w:rFonts w:ascii="Times New Roman" w:hAnsi="Times New Roman" w:cs="Times New Roman"/>
          <w:sz w:val="28"/>
          <w:szCs w:val="28"/>
        </w:rPr>
        <w:t>Директор МКУ</w:t>
      </w:r>
      <w:r>
        <w:rPr>
          <w:rFonts w:ascii="Times New Roman" w:hAnsi="Times New Roman" w:cs="Times New Roman"/>
          <w:sz w:val="28"/>
          <w:szCs w:val="28"/>
        </w:rPr>
        <w:t>К</w:t>
      </w:r>
      <w:r w:rsidRPr="00F053E3">
        <w:rPr>
          <w:rFonts w:ascii="Times New Roman" w:hAnsi="Times New Roman" w:cs="Times New Roman"/>
          <w:sz w:val="28"/>
          <w:szCs w:val="28"/>
        </w:rPr>
        <w:t xml:space="preserve"> «ГЦБС» -</w:t>
      </w:r>
      <w:r w:rsidR="007F79F4">
        <w:rPr>
          <w:rFonts w:ascii="Times New Roman" w:hAnsi="Times New Roman" w:cs="Times New Roman"/>
          <w:sz w:val="28"/>
          <w:szCs w:val="28"/>
        </w:rPr>
        <w:t xml:space="preserve"> </w:t>
      </w:r>
      <w:r w:rsidR="00923BC5">
        <w:rPr>
          <w:rFonts w:ascii="Times New Roman" w:hAnsi="Times New Roman" w:cs="Times New Roman"/>
          <w:sz w:val="28"/>
          <w:szCs w:val="28"/>
        </w:rPr>
        <w:t>ФИО</w:t>
      </w:r>
      <w:r w:rsidRPr="00F053E3">
        <w:rPr>
          <w:rFonts w:ascii="Times New Roman" w:hAnsi="Times New Roman" w:cs="Times New Roman"/>
          <w:sz w:val="28"/>
          <w:szCs w:val="28"/>
        </w:rPr>
        <w:t>.</w:t>
      </w:r>
    </w:p>
    <w:p w:rsidR="00826482" w:rsidRDefault="00826482" w:rsidP="00C22038">
      <w:pPr>
        <w:pStyle w:val="a3"/>
        <w:shd w:val="clear" w:color="auto" w:fill="auto"/>
        <w:spacing w:before="0" w:after="0" w:line="240" w:lineRule="auto"/>
        <w:ind w:firstLine="851"/>
        <w:jc w:val="both"/>
        <w:rPr>
          <w:sz w:val="28"/>
          <w:szCs w:val="28"/>
          <w:highlight w:val="yellow"/>
        </w:rPr>
      </w:pPr>
    </w:p>
    <w:p w:rsidR="00907934" w:rsidRPr="00826482" w:rsidRDefault="00907934" w:rsidP="00C22038">
      <w:pPr>
        <w:pStyle w:val="a3"/>
        <w:shd w:val="clear" w:color="auto" w:fill="auto"/>
        <w:spacing w:before="0" w:after="0" w:line="240" w:lineRule="auto"/>
        <w:ind w:firstLine="851"/>
        <w:jc w:val="both"/>
        <w:rPr>
          <w:sz w:val="28"/>
          <w:szCs w:val="28"/>
        </w:rPr>
      </w:pPr>
      <w:r w:rsidRPr="00826482">
        <w:rPr>
          <w:sz w:val="28"/>
          <w:szCs w:val="28"/>
        </w:rPr>
        <w:t>Состав комиссии ведомственного контроля:</w:t>
      </w:r>
    </w:p>
    <w:p w:rsidR="00EA5514" w:rsidRPr="00826482" w:rsidRDefault="00EA5514" w:rsidP="00C22038">
      <w:pPr>
        <w:pStyle w:val="a3"/>
        <w:shd w:val="clear" w:color="auto" w:fill="auto"/>
        <w:spacing w:before="0" w:after="0" w:line="240" w:lineRule="auto"/>
        <w:ind w:firstLine="0"/>
        <w:jc w:val="both"/>
        <w:rPr>
          <w:sz w:val="28"/>
          <w:szCs w:val="28"/>
        </w:rPr>
      </w:pPr>
      <w:r w:rsidRPr="00826482">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826482" w:rsidTr="00C60195">
        <w:tc>
          <w:tcPr>
            <w:tcW w:w="2552" w:type="dxa"/>
          </w:tcPr>
          <w:p w:rsidR="00CC74C3" w:rsidRPr="00826482" w:rsidRDefault="00923BC5" w:rsidP="00C22038">
            <w:pPr>
              <w:jc w:val="both"/>
              <w:rPr>
                <w:rFonts w:ascii="Times New Roman" w:hAnsi="Times New Roman" w:cs="Times New Roman"/>
                <w:sz w:val="28"/>
                <w:szCs w:val="28"/>
              </w:rPr>
            </w:pPr>
            <w:r w:rsidRPr="00923BC5">
              <w:rPr>
                <w:rFonts w:ascii="Times New Roman" w:eastAsia="Calibri" w:hAnsi="Times New Roman" w:cs="Times New Roman"/>
                <w:color w:val="auto"/>
                <w:sz w:val="28"/>
                <w:szCs w:val="28"/>
                <w:lang w:eastAsia="en-US"/>
              </w:rPr>
              <w:t xml:space="preserve">ФИО </w:t>
            </w:r>
          </w:p>
        </w:tc>
        <w:tc>
          <w:tcPr>
            <w:tcW w:w="7087" w:type="dxa"/>
          </w:tcPr>
          <w:p w:rsidR="00DC6661" w:rsidRPr="00826482" w:rsidRDefault="00EA5514" w:rsidP="00C22038">
            <w:pPr>
              <w:jc w:val="both"/>
              <w:rPr>
                <w:rFonts w:ascii="Times New Roman" w:hAnsi="Times New Roman" w:cs="Times New Roman"/>
                <w:sz w:val="28"/>
                <w:szCs w:val="28"/>
              </w:rPr>
            </w:pPr>
            <w:r w:rsidRPr="00826482">
              <w:rPr>
                <w:rFonts w:ascii="Times New Roman" w:hAnsi="Times New Roman" w:cs="Times New Roman"/>
                <w:sz w:val="28"/>
                <w:szCs w:val="28"/>
              </w:rPr>
              <w:t xml:space="preserve">- </w:t>
            </w:r>
            <w:r w:rsidR="00A6621D" w:rsidRPr="00826482">
              <w:rPr>
                <w:rFonts w:ascii="Times New Roman" w:hAnsi="Times New Roman" w:cs="Times New Roman"/>
                <w:sz w:val="28"/>
                <w:szCs w:val="28"/>
              </w:rPr>
              <w:t>начальник отдела</w:t>
            </w:r>
            <w:r w:rsidR="006B2064" w:rsidRPr="00826482">
              <w:rPr>
                <w:rFonts w:ascii="Times New Roman" w:hAnsi="Times New Roman" w:cs="Times New Roman"/>
                <w:sz w:val="28"/>
                <w:szCs w:val="28"/>
              </w:rPr>
              <w:t xml:space="preserve"> финансового контроля и аудита</w:t>
            </w:r>
            <w:r w:rsidRPr="00826482">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DC6661" w:rsidRPr="00826482" w:rsidTr="00C60195">
        <w:tc>
          <w:tcPr>
            <w:tcW w:w="2552" w:type="dxa"/>
          </w:tcPr>
          <w:p w:rsidR="00DC6661" w:rsidRPr="00826482" w:rsidRDefault="00DC6661" w:rsidP="00C22038">
            <w:pPr>
              <w:jc w:val="both"/>
              <w:rPr>
                <w:rFonts w:ascii="Times New Roman" w:hAnsi="Times New Roman" w:cs="Times New Roman"/>
                <w:sz w:val="28"/>
                <w:szCs w:val="28"/>
              </w:rPr>
            </w:pPr>
          </w:p>
        </w:tc>
        <w:tc>
          <w:tcPr>
            <w:tcW w:w="7087" w:type="dxa"/>
          </w:tcPr>
          <w:p w:rsidR="00DC6661" w:rsidRPr="00826482" w:rsidRDefault="00DC6661" w:rsidP="00C22038">
            <w:pPr>
              <w:pStyle w:val="ConsPlusNonformat"/>
              <w:jc w:val="both"/>
              <w:rPr>
                <w:rFonts w:ascii="Times New Roman" w:hAnsi="Times New Roman" w:cs="Times New Roman"/>
                <w:sz w:val="28"/>
                <w:szCs w:val="28"/>
              </w:rPr>
            </w:pPr>
          </w:p>
        </w:tc>
      </w:tr>
      <w:tr w:rsidR="00F845FF" w:rsidRPr="0062555E" w:rsidTr="00C60195">
        <w:tc>
          <w:tcPr>
            <w:tcW w:w="2552" w:type="dxa"/>
          </w:tcPr>
          <w:p w:rsidR="002F419F" w:rsidRPr="0062555E" w:rsidRDefault="00923BC5" w:rsidP="00C22038">
            <w:pPr>
              <w:jc w:val="both"/>
              <w:rPr>
                <w:rFonts w:ascii="Times New Roman" w:hAnsi="Times New Roman" w:cs="Times New Roman"/>
                <w:sz w:val="28"/>
                <w:szCs w:val="28"/>
              </w:rPr>
            </w:pPr>
            <w:r w:rsidRPr="00923BC5">
              <w:rPr>
                <w:rFonts w:ascii="Times New Roman" w:hAnsi="Times New Roman" w:cs="Times New Roman"/>
                <w:sz w:val="28"/>
                <w:szCs w:val="28"/>
              </w:rPr>
              <w:t xml:space="preserve">ФИО </w:t>
            </w:r>
          </w:p>
          <w:p w:rsidR="003A5516" w:rsidRPr="0062555E" w:rsidRDefault="003A5516" w:rsidP="00C22038">
            <w:pPr>
              <w:jc w:val="both"/>
              <w:rPr>
                <w:rFonts w:ascii="Times New Roman" w:hAnsi="Times New Roman" w:cs="Times New Roman"/>
                <w:sz w:val="28"/>
                <w:szCs w:val="28"/>
              </w:rPr>
            </w:pPr>
          </w:p>
        </w:tc>
        <w:tc>
          <w:tcPr>
            <w:tcW w:w="7087" w:type="dxa"/>
          </w:tcPr>
          <w:p w:rsidR="00F845FF" w:rsidRPr="0062555E" w:rsidRDefault="00F845FF" w:rsidP="00C22038">
            <w:pPr>
              <w:pStyle w:val="ConsPlusNonformat"/>
              <w:jc w:val="both"/>
              <w:rPr>
                <w:rFonts w:ascii="Times New Roman" w:hAnsi="Times New Roman" w:cs="Times New Roman"/>
                <w:sz w:val="28"/>
                <w:szCs w:val="28"/>
              </w:rPr>
            </w:pPr>
            <w:r w:rsidRPr="0062555E">
              <w:rPr>
                <w:rFonts w:ascii="Times New Roman" w:hAnsi="Times New Roman" w:cs="Times New Roman"/>
                <w:sz w:val="28"/>
                <w:szCs w:val="28"/>
              </w:rPr>
              <w:t xml:space="preserve">- </w:t>
            </w:r>
            <w:r w:rsidR="003A7FFB">
              <w:rPr>
                <w:rFonts w:ascii="Times New Roman" w:hAnsi="Times New Roman" w:cs="Times New Roman"/>
                <w:sz w:val="28"/>
                <w:szCs w:val="28"/>
              </w:rPr>
              <w:t xml:space="preserve">главный </w:t>
            </w:r>
            <w:r w:rsidRPr="0062555E">
              <w:rPr>
                <w:rFonts w:ascii="Times New Roman" w:hAnsi="Times New Roman" w:cs="Times New Roman"/>
                <w:sz w:val="28"/>
                <w:szCs w:val="28"/>
              </w:rPr>
              <w:t xml:space="preserve">специалист </w:t>
            </w:r>
            <w:r w:rsidR="00A6621D" w:rsidRPr="0062555E">
              <w:rPr>
                <w:rFonts w:ascii="Times New Roman" w:hAnsi="Times New Roman" w:cs="Times New Roman"/>
                <w:sz w:val="28"/>
                <w:szCs w:val="28"/>
              </w:rPr>
              <w:t>отдела</w:t>
            </w:r>
            <w:r w:rsidRPr="0062555E">
              <w:rPr>
                <w:rFonts w:ascii="Times New Roman" w:hAnsi="Times New Roman" w:cs="Times New Roman"/>
                <w:sz w:val="28"/>
                <w:szCs w:val="28"/>
              </w:rPr>
              <w:t xml:space="preserve"> финансового контроля и аудита администрации Тимашевского городского поселения Тимашевского района</w:t>
            </w:r>
          </w:p>
          <w:p w:rsidR="00A6621D" w:rsidRPr="0062555E" w:rsidRDefault="00A6621D" w:rsidP="003A7FFB">
            <w:pPr>
              <w:pStyle w:val="ConsPlusNonformat"/>
              <w:jc w:val="both"/>
              <w:rPr>
                <w:rFonts w:ascii="Times New Roman" w:hAnsi="Times New Roman" w:cs="Times New Roman"/>
                <w:sz w:val="28"/>
                <w:szCs w:val="28"/>
              </w:rPr>
            </w:pPr>
          </w:p>
        </w:tc>
      </w:tr>
    </w:tbl>
    <w:p w:rsidR="00484B73" w:rsidRDefault="006E1BAC" w:rsidP="00594E99">
      <w:pPr>
        <w:pStyle w:val="a3"/>
        <w:numPr>
          <w:ilvl w:val="0"/>
          <w:numId w:val="1"/>
        </w:numPr>
        <w:shd w:val="clear" w:color="auto" w:fill="auto"/>
        <w:spacing w:before="0" w:after="0" w:line="240" w:lineRule="auto"/>
        <w:ind w:left="709" w:right="708" w:firstLine="0"/>
        <w:jc w:val="center"/>
        <w:rPr>
          <w:i/>
          <w:sz w:val="28"/>
          <w:szCs w:val="28"/>
        </w:rPr>
      </w:pPr>
      <w:r w:rsidRPr="00594E99">
        <w:rPr>
          <w:i/>
          <w:sz w:val="28"/>
          <w:szCs w:val="28"/>
        </w:rPr>
        <w:t xml:space="preserve">Соблюдение </w:t>
      </w:r>
      <w:r w:rsidR="00CD0A3E" w:rsidRPr="00594E99">
        <w:rPr>
          <w:i/>
          <w:sz w:val="28"/>
          <w:szCs w:val="28"/>
        </w:rPr>
        <w:t>ограничений и запретов, установленных законодательством Российской Федерации о контрактной системе в сфере закупок</w:t>
      </w:r>
    </w:p>
    <w:p w:rsidR="00594E99" w:rsidRPr="00594E99" w:rsidRDefault="00594E99" w:rsidP="00594E99">
      <w:pPr>
        <w:pStyle w:val="a3"/>
        <w:shd w:val="clear" w:color="auto" w:fill="auto"/>
        <w:spacing w:before="0" w:after="0" w:line="240" w:lineRule="auto"/>
        <w:ind w:left="709" w:right="708" w:firstLine="0"/>
        <w:jc w:val="center"/>
        <w:rPr>
          <w:i/>
          <w:sz w:val="28"/>
          <w:szCs w:val="28"/>
        </w:rPr>
      </w:pPr>
    </w:p>
    <w:p w:rsidR="00135D50" w:rsidRPr="0062555E" w:rsidRDefault="00135D50" w:rsidP="00C22038">
      <w:pPr>
        <w:pStyle w:val="a3"/>
        <w:shd w:val="clear" w:color="auto" w:fill="auto"/>
        <w:spacing w:before="0" w:after="0" w:line="240" w:lineRule="auto"/>
        <w:ind w:firstLine="851"/>
        <w:jc w:val="both"/>
        <w:rPr>
          <w:color w:val="000000"/>
          <w:sz w:val="28"/>
          <w:szCs w:val="28"/>
          <w:shd w:val="clear" w:color="auto" w:fill="FFFFFF"/>
        </w:rPr>
      </w:pPr>
      <w:r w:rsidRPr="0062555E">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135D50" w:rsidRPr="00A9505C" w:rsidRDefault="00135D50" w:rsidP="00C22038">
      <w:pPr>
        <w:pStyle w:val="a3"/>
        <w:shd w:val="clear" w:color="auto" w:fill="auto"/>
        <w:spacing w:before="0" w:after="0" w:line="240" w:lineRule="auto"/>
        <w:ind w:firstLine="851"/>
        <w:jc w:val="both"/>
        <w:rPr>
          <w:color w:val="000000"/>
          <w:sz w:val="28"/>
          <w:szCs w:val="28"/>
          <w:shd w:val="clear" w:color="auto" w:fill="FFFFFF"/>
        </w:rPr>
      </w:pPr>
      <w:proofErr w:type="gramStart"/>
      <w:r w:rsidRPr="0062555E">
        <w:rPr>
          <w:color w:val="000000"/>
          <w:sz w:val="28"/>
          <w:szCs w:val="28"/>
          <w:shd w:val="clear" w:color="auto" w:fill="FFFFFF"/>
        </w:rPr>
        <w:t xml:space="preserve">В соответствии с частью 1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при осуществлении закупок товаров, работ и </w:t>
      </w:r>
      <w:r w:rsidRPr="0062555E">
        <w:rPr>
          <w:color w:val="000000"/>
          <w:sz w:val="28"/>
          <w:szCs w:val="28"/>
          <w:shd w:val="clear" w:color="auto" w:fill="FFFFFF"/>
        </w:rPr>
        <w:lastRenderedPageBreak/>
        <w:t>услуг</w:t>
      </w:r>
      <w:r w:rsidR="007F79F4">
        <w:rPr>
          <w:color w:val="000000"/>
          <w:sz w:val="28"/>
          <w:szCs w:val="28"/>
          <w:shd w:val="clear" w:color="auto" w:fill="FFFFFF"/>
        </w:rPr>
        <w:t xml:space="preserve"> </w:t>
      </w:r>
      <w:r w:rsidR="007F79F4" w:rsidRPr="007F79F4">
        <w:rPr>
          <w:color w:val="000000"/>
          <w:sz w:val="28"/>
          <w:szCs w:val="28"/>
          <w:shd w:val="clear" w:color="auto" w:fill="FFFFFF"/>
        </w:rPr>
        <w:t>иностранного происхождения</w:t>
      </w:r>
      <w:r w:rsidRPr="0062555E">
        <w:rPr>
          <w:color w:val="000000"/>
          <w:sz w:val="28"/>
          <w:szCs w:val="28"/>
          <w:shd w:val="clear" w:color="auto" w:fill="FFFFFF"/>
        </w:rPr>
        <w:t xml:space="preserve">, </w:t>
      </w:r>
      <w:r w:rsidR="00025AD4">
        <w:rPr>
          <w:color w:val="000000"/>
          <w:sz w:val="28"/>
          <w:szCs w:val="28"/>
          <w:shd w:val="clear" w:color="auto" w:fill="FFFFFF"/>
        </w:rPr>
        <w:t>поставляемых</w:t>
      </w:r>
      <w:r w:rsidR="00F1091B">
        <w:rPr>
          <w:color w:val="000000"/>
          <w:sz w:val="28"/>
          <w:szCs w:val="28"/>
          <w:shd w:val="clear" w:color="auto" w:fill="FFFFFF"/>
        </w:rPr>
        <w:t>,</w:t>
      </w:r>
      <w:r w:rsidR="00025AD4">
        <w:rPr>
          <w:color w:val="000000"/>
          <w:sz w:val="28"/>
          <w:szCs w:val="28"/>
          <w:shd w:val="clear" w:color="auto" w:fill="FFFFFF"/>
        </w:rPr>
        <w:t xml:space="preserve"> </w:t>
      </w:r>
      <w:r w:rsidRPr="0062555E">
        <w:rPr>
          <w:color w:val="000000"/>
          <w:sz w:val="28"/>
          <w:szCs w:val="28"/>
          <w:shd w:val="clear" w:color="auto" w:fill="FFFFFF"/>
        </w:rPr>
        <w:t>выполняемых и оказываемых иностранными лицами, применяется национальный режим на равных условиях с товарами, работами и услугами</w:t>
      </w:r>
      <w:proofErr w:type="gramEnd"/>
      <w:r w:rsidR="00377E9A" w:rsidRPr="00377E9A">
        <w:rPr>
          <w:rFonts w:ascii="Courier New" w:eastAsia="Times New Roman" w:hAnsi="Courier New" w:cs="Courier New"/>
          <w:color w:val="000000"/>
          <w:sz w:val="28"/>
          <w:szCs w:val="28"/>
          <w:shd w:val="clear" w:color="auto" w:fill="FFFFFF"/>
          <w:lang w:eastAsia="ru-RU"/>
        </w:rPr>
        <w:t xml:space="preserve"> </w:t>
      </w:r>
      <w:r w:rsidR="00377E9A" w:rsidRPr="00377E9A">
        <w:rPr>
          <w:color w:val="000000"/>
          <w:sz w:val="28"/>
          <w:szCs w:val="28"/>
          <w:shd w:val="clear" w:color="auto" w:fill="FFFFFF"/>
        </w:rPr>
        <w:t>российского происхождения</w:t>
      </w:r>
      <w:r w:rsidRPr="0062555E">
        <w:rPr>
          <w:color w:val="000000"/>
          <w:sz w:val="28"/>
          <w:szCs w:val="28"/>
          <w:shd w:val="clear" w:color="auto" w:fill="FFFFFF"/>
        </w:rPr>
        <w:t xml:space="preserve">, </w:t>
      </w:r>
      <w:r w:rsidR="00377E9A">
        <w:rPr>
          <w:color w:val="000000"/>
          <w:sz w:val="28"/>
          <w:szCs w:val="28"/>
          <w:shd w:val="clear" w:color="auto" w:fill="FFFFFF"/>
        </w:rPr>
        <w:t xml:space="preserve">поставляемыми, </w:t>
      </w:r>
      <w:r w:rsidRPr="0062555E">
        <w:rPr>
          <w:color w:val="000000"/>
          <w:sz w:val="28"/>
          <w:szCs w:val="28"/>
          <w:shd w:val="clear" w:color="auto" w:fill="FFFFFF"/>
        </w:rPr>
        <w:t xml:space="preserve">выполняемыми и оказываемыми российскими лицами, в случаях и на условиях, которые </w:t>
      </w:r>
      <w:r w:rsidRPr="00A9505C">
        <w:rPr>
          <w:color w:val="000000"/>
          <w:sz w:val="28"/>
          <w:szCs w:val="28"/>
          <w:shd w:val="clear" w:color="auto" w:fill="FFFFFF"/>
        </w:rPr>
        <w:t>предусмотрены международными договорами РФ.</w:t>
      </w:r>
    </w:p>
    <w:p w:rsidR="00EA3F63" w:rsidRPr="00A9505C" w:rsidRDefault="00135D50" w:rsidP="00C22038">
      <w:pPr>
        <w:pStyle w:val="a3"/>
        <w:shd w:val="clear" w:color="auto" w:fill="auto"/>
        <w:spacing w:before="0" w:after="0" w:line="240" w:lineRule="auto"/>
        <w:ind w:right="-2" w:firstLine="709"/>
        <w:jc w:val="both"/>
        <w:rPr>
          <w:sz w:val="28"/>
          <w:szCs w:val="28"/>
        </w:rPr>
      </w:pPr>
      <w:r w:rsidRPr="006D272F">
        <w:rPr>
          <w:sz w:val="28"/>
          <w:szCs w:val="28"/>
        </w:rPr>
        <w:t xml:space="preserve">В результате проверки по соблюдению ограничений и </w:t>
      </w:r>
      <w:proofErr w:type="gramStart"/>
      <w:r w:rsidRPr="006D272F">
        <w:rPr>
          <w:sz w:val="28"/>
          <w:szCs w:val="28"/>
        </w:rPr>
        <w:t xml:space="preserve">запретов, установленных законодательством Российской Федерации о контрактной системе </w:t>
      </w:r>
      <w:r w:rsidR="007441B4" w:rsidRPr="006D272F">
        <w:rPr>
          <w:sz w:val="28"/>
          <w:szCs w:val="28"/>
        </w:rPr>
        <w:t>в сфере закупок нарушений не выявлено</w:t>
      </w:r>
      <w:proofErr w:type="gramEnd"/>
      <w:r w:rsidR="007441B4" w:rsidRPr="006D272F">
        <w:rPr>
          <w:sz w:val="28"/>
          <w:szCs w:val="28"/>
        </w:rPr>
        <w:t>.</w:t>
      </w:r>
    </w:p>
    <w:p w:rsidR="00135D50" w:rsidRPr="00A9505C" w:rsidRDefault="00135D50" w:rsidP="00C22038">
      <w:pPr>
        <w:pStyle w:val="a3"/>
        <w:shd w:val="clear" w:color="auto" w:fill="auto"/>
        <w:spacing w:before="0" w:after="0" w:line="240" w:lineRule="auto"/>
        <w:ind w:left="709" w:right="708" w:firstLine="0"/>
        <w:jc w:val="center"/>
        <w:rPr>
          <w:i/>
          <w:sz w:val="28"/>
          <w:szCs w:val="28"/>
        </w:rPr>
      </w:pPr>
    </w:p>
    <w:p w:rsidR="00484B73" w:rsidRDefault="0032169C" w:rsidP="004F1405">
      <w:pPr>
        <w:pStyle w:val="a3"/>
        <w:shd w:val="clear" w:color="auto" w:fill="auto"/>
        <w:spacing w:before="0" w:after="0" w:line="240" w:lineRule="auto"/>
        <w:ind w:left="709" w:right="708" w:firstLine="0"/>
        <w:jc w:val="center"/>
        <w:rPr>
          <w:i/>
          <w:sz w:val="28"/>
          <w:szCs w:val="28"/>
        </w:rPr>
      </w:pPr>
      <w:r w:rsidRPr="00A9505C">
        <w:rPr>
          <w:i/>
          <w:sz w:val="28"/>
          <w:szCs w:val="28"/>
        </w:rPr>
        <w:t xml:space="preserve">2. </w:t>
      </w:r>
      <w:r w:rsidR="004E20D1" w:rsidRPr="00A9505C">
        <w:rPr>
          <w:i/>
          <w:sz w:val="28"/>
          <w:szCs w:val="28"/>
        </w:rPr>
        <w:t>Соблюдение требований к обоснованию</w:t>
      </w:r>
      <w:r w:rsidR="004E20D1" w:rsidRPr="00FE38CC">
        <w:rPr>
          <w:i/>
          <w:sz w:val="28"/>
          <w:szCs w:val="28"/>
        </w:rPr>
        <w:t xml:space="preserve"> з</w:t>
      </w:r>
      <w:r w:rsidR="00484B73" w:rsidRPr="00FE38CC">
        <w:rPr>
          <w:i/>
          <w:sz w:val="28"/>
          <w:szCs w:val="28"/>
        </w:rPr>
        <w:t>акупок и обоснованности закупок</w:t>
      </w:r>
    </w:p>
    <w:p w:rsidR="00594E99" w:rsidRPr="00FE38CC" w:rsidRDefault="00594E99" w:rsidP="004F1405">
      <w:pPr>
        <w:pStyle w:val="a3"/>
        <w:shd w:val="clear" w:color="auto" w:fill="auto"/>
        <w:spacing w:before="0" w:after="0" w:line="240" w:lineRule="auto"/>
        <w:ind w:left="709" w:right="708" w:firstLine="0"/>
        <w:jc w:val="center"/>
        <w:rPr>
          <w:i/>
          <w:sz w:val="28"/>
          <w:szCs w:val="28"/>
        </w:rPr>
      </w:pPr>
    </w:p>
    <w:p w:rsidR="00EC107D" w:rsidRPr="00FE38CC" w:rsidRDefault="00EC107D" w:rsidP="00C22038">
      <w:pPr>
        <w:pStyle w:val="a3"/>
        <w:shd w:val="clear" w:color="auto" w:fill="auto"/>
        <w:spacing w:before="0" w:after="0" w:line="240" w:lineRule="auto"/>
        <w:ind w:firstLine="851"/>
        <w:jc w:val="both"/>
        <w:rPr>
          <w:sz w:val="28"/>
          <w:szCs w:val="28"/>
        </w:rPr>
      </w:pPr>
      <w:r w:rsidRPr="00FE38CC">
        <w:rPr>
          <w:sz w:val="28"/>
          <w:szCs w:val="28"/>
        </w:rPr>
        <w:t xml:space="preserve">В рамках предмета контрольного мероприятия комиссией осуществлена проверка </w:t>
      </w:r>
      <w:r w:rsidRPr="00FE38CC">
        <w:rPr>
          <w:bCs/>
          <w:sz w:val="28"/>
          <w:szCs w:val="28"/>
        </w:rPr>
        <w:t>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EC107D" w:rsidRPr="00FE38CC" w:rsidRDefault="00EC107D" w:rsidP="00C22038">
      <w:pPr>
        <w:pStyle w:val="ae"/>
        <w:autoSpaceDE w:val="0"/>
        <w:autoSpaceDN w:val="0"/>
        <w:adjustRightInd w:val="0"/>
        <w:ind w:left="0" w:firstLine="851"/>
        <w:jc w:val="both"/>
        <w:rPr>
          <w:sz w:val="28"/>
          <w:szCs w:val="28"/>
        </w:rPr>
      </w:pPr>
      <w:r w:rsidRPr="00FE38CC">
        <w:rPr>
          <w:sz w:val="28"/>
          <w:szCs w:val="28"/>
        </w:rPr>
        <w:t xml:space="preserve">Проверка проводилась </w:t>
      </w:r>
      <w:r w:rsidR="00D01B08" w:rsidRPr="00FE38CC">
        <w:rPr>
          <w:sz w:val="28"/>
          <w:szCs w:val="28"/>
        </w:rPr>
        <w:t>анализом</w:t>
      </w:r>
      <w:r w:rsidRPr="00FE38CC">
        <w:rPr>
          <w:sz w:val="28"/>
          <w:szCs w:val="28"/>
        </w:rPr>
        <w:t xml:space="preserve"> </w:t>
      </w:r>
      <w:r w:rsidRPr="00FE38CC">
        <w:rPr>
          <w:rFonts w:eastAsia="Calibri"/>
          <w:sz w:val="28"/>
          <w:szCs w:val="28"/>
        </w:rPr>
        <w:t xml:space="preserve">копий запросов, ответов, скриншотов сайтов, источников информации используемых при обосновании начальной 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w:t>
      </w:r>
      <w:r w:rsidRPr="00FE38CC">
        <w:rPr>
          <w:sz w:val="28"/>
          <w:szCs w:val="28"/>
        </w:rPr>
        <w:t>у проверяемого Учреждения.</w:t>
      </w:r>
    </w:p>
    <w:p w:rsidR="00EC107D" w:rsidRPr="00A9505C" w:rsidRDefault="00EC107D" w:rsidP="00C22038">
      <w:pPr>
        <w:pStyle w:val="a3"/>
        <w:shd w:val="clear" w:color="auto" w:fill="auto"/>
        <w:spacing w:before="0" w:after="0" w:line="240" w:lineRule="auto"/>
        <w:ind w:firstLine="851"/>
        <w:jc w:val="both"/>
        <w:rPr>
          <w:sz w:val="28"/>
          <w:szCs w:val="28"/>
        </w:rPr>
      </w:pPr>
      <w:r w:rsidRPr="00FE38CC">
        <w:rPr>
          <w:sz w:val="28"/>
          <w:szCs w:val="28"/>
        </w:rPr>
        <w:t>Начальная максимальная цена контракт</w:t>
      </w:r>
      <w:r w:rsidR="00893822" w:rsidRPr="00FE38CC">
        <w:rPr>
          <w:sz w:val="28"/>
          <w:szCs w:val="28"/>
        </w:rPr>
        <w:t>ов</w:t>
      </w:r>
      <w:r w:rsidRPr="00FE38CC">
        <w:rPr>
          <w:color w:val="000000"/>
          <w:sz w:val="28"/>
          <w:szCs w:val="28"/>
        </w:rPr>
        <w:t xml:space="preserve">, </w:t>
      </w:r>
      <w:r w:rsidRPr="00A9505C">
        <w:rPr>
          <w:color w:val="000000"/>
          <w:sz w:val="28"/>
          <w:szCs w:val="28"/>
        </w:rPr>
        <w:t>заключенн</w:t>
      </w:r>
      <w:r w:rsidR="00893822" w:rsidRPr="00A9505C">
        <w:rPr>
          <w:color w:val="000000"/>
          <w:sz w:val="28"/>
          <w:szCs w:val="28"/>
        </w:rPr>
        <w:t>ых</w:t>
      </w:r>
      <w:r w:rsidRPr="00A9505C">
        <w:rPr>
          <w:color w:val="000000"/>
          <w:sz w:val="28"/>
          <w:szCs w:val="28"/>
        </w:rPr>
        <w:t xml:space="preserve"> </w:t>
      </w:r>
      <w:r w:rsidR="00893822" w:rsidRPr="00A9505C">
        <w:rPr>
          <w:color w:val="000000"/>
          <w:sz w:val="28"/>
          <w:szCs w:val="28"/>
        </w:rPr>
        <w:t>в 20</w:t>
      </w:r>
      <w:r w:rsidR="009C4CF5" w:rsidRPr="00A9505C">
        <w:rPr>
          <w:color w:val="000000"/>
          <w:sz w:val="28"/>
          <w:szCs w:val="28"/>
        </w:rPr>
        <w:t>2</w:t>
      </w:r>
      <w:r w:rsidR="00377E9A">
        <w:rPr>
          <w:color w:val="000000"/>
          <w:sz w:val="28"/>
          <w:szCs w:val="28"/>
        </w:rPr>
        <w:t>3</w:t>
      </w:r>
      <w:r w:rsidR="00893822" w:rsidRPr="00A9505C">
        <w:rPr>
          <w:color w:val="000000"/>
          <w:sz w:val="28"/>
          <w:szCs w:val="28"/>
        </w:rPr>
        <w:t xml:space="preserve"> году </w:t>
      </w:r>
      <w:r w:rsidRPr="00A9505C">
        <w:rPr>
          <w:color w:val="000000"/>
          <w:sz w:val="28"/>
          <w:szCs w:val="28"/>
        </w:rPr>
        <w:t>определялась</w:t>
      </w:r>
      <w:r w:rsidR="00EE5295" w:rsidRPr="00A9505C">
        <w:rPr>
          <w:color w:val="000000"/>
          <w:sz w:val="28"/>
          <w:szCs w:val="28"/>
        </w:rPr>
        <w:t xml:space="preserve"> </w:t>
      </w:r>
      <w:r w:rsidRPr="00A9505C">
        <w:rPr>
          <w:color w:val="000000"/>
          <w:sz w:val="28"/>
          <w:szCs w:val="28"/>
        </w:rPr>
        <w:t>методом сопоставимых рыночных цен (анализ рынка), в соответствии с приказ</w:t>
      </w:r>
      <w:r w:rsidR="00D84454" w:rsidRPr="00A9505C">
        <w:rPr>
          <w:color w:val="000000"/>
          <w:sz w:val="28"/>
          <w:szCs w:val="28"/>
        </w:rPr>
        <w:t xml:space="preserve">ом Минэкономразвития России от </w:t>
      </w:r>
      <w:r w:rsidRPr="00A9505C">
        <w:rPr>
          <w:color w:val="000000"/>
          <w:sz w:val="28"/>
          <w:szCs w:val="28"/>
        </w:rPr>
        <w:t>2</w:t>
      </w:r>
      <w:r w:rsidR="00D84454" w:rsidRPr="00A9505C">
        <w:rPr>
          <w:color w:val="000000"/>
          <w:sz w:val="28"/>
          <w:szCs w:val="28"/>
        </w:rPr>
        <w:t xml:space="preserve"> октября </w:t>
      </w:r>
      <w:r w:rsidRPr="00A9505C">
        <w:rPr>
          <w:color w:val="000000"/>
          <w:sz w:val="28"/>
          <w:szCs w:val="28"/>
        </w:rPr>
        <w:t>2013</w:t>
      </w:r>
      <w:r w:rsidR="00D84454" w:rsidRPr="00A9505C">
        <w:rPr>
          <w:color w:val="000000"/>
          <w:sz w:val="28"/>
          <w:szCs w:val="28"/>
        </w:rPr>
        <w:t xml:space="preserve"> г.</w:t>
      </w:r>
      <w:r w:rsidRPr="00A9505C">
        <w:rPr>
          <w:color w:val="000000"/>
          <w:sz w:val="28"/>
          <w:szCs w:val="28"/>
        </w:rPr>
        <w:t xml:space="preserve"> </w:t>
      </w:r>
      <w:r w:rsidR="0074322A" w:rsidRPr="00A9505C">
        <w:rPr>
          <w:color w:val="000000"/>
          <w:sz w:val="28"/>
          <w:szCs w:val="28"/>
        </w:rPr>
        <w:t xml:space="preserve">        </w:t>
      </w:r>
      <w:r w:rsidRPr="00A9505C">
        <w:rPr>
          <w:color w:val="000000"/>
          <w:sz w:val="28"/>
          <w:szCs w:val="28"/>
        </w:rPr>
        <w:t xml:space="preserve">№ 567 «Об утверждении Методических рекомендаций по применению методов определения </w:t>
      </w:r>
      <w:r w:rsidRPr="00A9505C">
        <w:rPr>
          <w:sz w:val="28"/>
          <w:szCs w:val="28"/>
        </w:rPr>
        <w:t>начальной (максимальной) цены контракта, цены контракта, заключаемого с единственным поставщиком (подрядчиком, исполнителем)».</w:t>
      </w:r>
      <w:r w:rsidR="002B026D" w:rsidRPr="00A9505C">
        <w:rPr>
          <w:sz w:val="28"/>
          <w:szCs w:val="28"/>
        </w:rPr>
        <w:t xml:space="preserve"> </w:t>
      </w:r>
      <w:r w:rsidR="007B5901" w:rsidRPr="00A9505C">
        <w:rPr>
          <w:sz w:val="28"/>
          <w:szCs w:val="28"/>
        </w:rPr>
        <w:t>К</w:t>
      </w:r>
      <w:r w:rsidR="002B026D" w:rsidRPr="00A9505C">
        <w:rPr>
          <w:sz w:val="28"/>
          <w:szCs w:val="28"/>
        </w:rPr>
        <w:t xml:space="preserve"> контрактам приложены </w:t>
      </w:r>
      <w:r w:rsidR="007B5901" w:rsidRPr="00A9505C">
        <w:rPr>
          <w:sz w:val="28"/>
          <w:szCs w:val="28"/>
        </w:rPr>
        <w:t xml:space="preserve">расчеты НМЦК, </w:t>
      </w:r>
      <w:r w:rsidR="00816D5A" w:rsidRPr="00A9505C">
        <w:rPr>
          <w:sz w:val="28"/>
          <w:szCs w:val="28"/>
        </w:rPr>
        <w:t xml:space="preserve">запросы на предоставление ценового предложения и </w:t>
      </w:r>
      <w:r w:rsidR="002B026D" w:rsidRPr="00A9505C">
        <w:rPr>
          <w:sz w:val="28"/>
          <w:szCs w:val="28"/>
        </w:rPr>
        <w:t>коммерческие предложения поставщиков (подрядчиков, исполнителей) на поставку товаров, выполненных работ, оказанных услуг.</w:t>
      </w:r>
      <w:r w:rsidR="007B5901" w:rsidRPr="00A9505C">
        <w:rPr>
          <w:sz w:val="28"/>
          <w:szCs w:val="28"/>
        </w:rPr>
        <w:t xml:space="preserve"> Запросы на предоставление ценового предложения зарегистрированы, подписаны директором МКУК «ГЦБС».</w:t>
      </w:r>
      <w:r w:rsidR="00A9505C" w:rsidRPr="00A9505C">
        <w:rPr>
          <w:sz w:val="28"/>
          <w:szCs w:val="28"/>
        </w:rPr>
        <w:t xml:space="preserve"> </w:t>
      </w:r>
      <w:r w:rsidR="001D6A83">
        <w:rPr>
          <w:sz w:val="28"/>
          <w:szCs w:val="28"/>
        </w:rPr>
        <w:t xml:space="preserve">Замечаний </w:t>
      </w:r>
      <w:r w:rsidR="009B4B35">
        <w:rPr>
          <w:sz w:val="28"/>
          <w:szCs w:val="28"/>
        </w:rPr>
        <w:t>нет</w:t>
      </w:r>
      <w:r w:rsidR="00A9505C" w:rsidRPr="00A9505C">
        <w:rPr>
          <w:sz w:val="28"/>
          <w:szCs w:val="28"/>
        </w:rPr>
        <w:t>.</w:t>
      </w:r>
    </w:p>
    <w:p w:rsidR="00902368" w:rsidRPr="00A9505C" w:rsidRDefault="00902368" w:rsidP="00902368">
      <w:pPr>
        <w:pStyle w:val="ae"/>
        <w:ind w:left="0" w:firstLine="720"/>
        <w:jc w:val="both"/>
        <w:rPr>
          <w:sz w:val="28"/>
          <w:szCs w:val="28"/>
        </w:rPr>
      </w:pPr>
    </w:p>
    <w:p w:rsidR="00484B73" w:rsidRDefault="00705692" w:rsidP="00C22038">
      <w:pPr>
        <w:pStyle w:val="a3"/>
        <w:numPr>
          <w:ilvl w:val="0"/>
          <w:numId w:val="4"/>
        </w:numPr>
        <w:shd w:val="clear" w:color="auto" w:fill="auto"/>
        <w:spacing w:before="0" w:after="0" w:line="240" w:lineRule="auto"/>
        <w:ind w:firstLine="0"/>
        <w:jc w:val="both"/>
        <w:rPr>
          <w:i/>
          <w:sz w:val="28"/>
          <w:szCs w:val="28"/>
        </w:rPr>
      </w:pPr>
      <w:r w:rsidRPr="00594E99">
        <w:rPr>
          <w:i/>
          <w:sz w:val="28"/>
          <w:szCs w:val="28"/>
        </w:rPr>
        <w:t>Соблюдение требований</w:t>
      </w:r>
      <w:r w:rsidR="00484B73" w:rsidRPr="00594E99">
        <w:rPr>
          <w:i/>
          <w:sz w:val="28"/>
          <w:szCs w:val="28"/>
        </w:rPr>
        <w:t xml:space="preserve"> о нормировании в сфере закупок</w:t>
      </w:r>
    </w:p>
    <w:p w:rsidR="00594E99" w:rsidRPr="00594E99" w:rsidRDefault="00594E99" w:rsidP="00594E99">
      <w:pPr>
        <w:pStyle w:val="a3"/>
        <w:shd w:val="clear" w:color="auto" w:fill="auto"/>
        <w:spacing w:before="0" w:after="0" w:line="240" w:lineRule="auto"/>
        <w:ind w:left="1571" w:firstLine="0"/>
        <w:jc w:val="both"/>
        <w:rPr>
          <w:i/>
          <w:sz w:val="28"/>
          <w:szCs w:val="28"/>
        </w:rPr>
      </w:pPr>
    </w:p>
    <w:p w:rsidR="00C26632" w:rsidRPr="007B5901" w:rsidRDefault="00C26632" w:rsidP="00C26632">
      <w:pPr>
        <w:ind w:firstLine="851"/>
        <w:jc w:val="both"/>
        <w:rPr>
          <w:rFonts w:ascii="Times New Roman" w:eastAsia="Calibri" w:hAnsi="Times New Roman" w:cs="Times New Roman"/>
          <w:color w:val="auto"/>
          <w:sz w:val="28"/>
          <w:szCs w:val="28"/>
          <w:lang w:eastAsia="en-US"/>
        </w:rPr>
      </w:pPr>
      <w:proofErr w:type="gramStart"/>
      <w:r w:rsidRPr="007B5901">
        <w:rPr>
          <w:rFonts w:ascii="Times New Roman" w:hAnsi="Times New Roman" w:cs="Times New Roman"/>
          <w:sz w:val="28"/>
          <w:szCs w:val="28"/>
        </w:rPr>
        <w:t>Постановлением администрации Тимашевского городского по</w:t>
      </w:r>
      <w:r w:rsidR="003A7FFB">
        <w:rPr>
          <w:rFonts w:ascii="Times New Roman" w:hAnsi="Times New Roman" w:cs="Times New Roman"/>
          <w:sz w:val="28"/>
          <w:szCs w:val="28"/>
        </w:rPr>
        <w:t>селения Тимашевского района от 19</w:t>
      </w:r>
      <w:r w:rsidRPr="007B5901">
        <w:rPr>
          <w:rFonts w:ascii="Times New Roman" w:hAnsi="Times New Roman" w:cs="Times New Roman"/>
          <w:sz w:val="28"/>
          <w:szCs w:val="28"/>
        </w:rPr>
        <w:t xml:space="preserve"> декабря 20</w:t>
      </w:r>
      <w:r w:rsidR="003A7FFB">
        <w:rPr>
          <w:rFonts w:ascii="Times New Roman" w:hAnsi="Times New Roman" w:cs="Times New Roman"/>
          <w:sz w:val="28"/>
          <w:szCs w:val="28"/>
        </w:rPr>
        <w:t>22</w:t>
      </w:r>
      <w:r w:rsidRPr="007B5901">
        <w:rPr>
          <w:rFonts w:ascii="Times New Roman" w:hAnsi="Times New Roman" w:cs="Times New Roman"/>
          <w:sz w:val="28"/>
          <w:szCs w:val="28"/>
        </w:rPr>
        <w:t xml:space="preserve"> г. № 1</w:t>
      </w:r>
      <w:r w:rsidR="003A7FFB">
        <w:rPr>
          <w:rFonts w:ascii="Times New Roman" w:hAnsi="Times New Roman" w:cs="Times New Roman"/>
          <w:sz w:val="28"/>
          <w:szCs w:val="28"/>
        </w:rPr>
        <w:t>4</w:t>
      </w:r>
      <w:r w:rsidRPr="007B5901">
        <w:rPr>
          <w:rFonts w:ascii="Times New Roman" w:hAnsi="Times New Roman" w:cs="Times New Roman"/>
          <w:sz w:val="28"/>
          <w:szCs w:val="28"/>
        </w:rPr>
        <w:t>40 «Об утверждении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на 202</w:t>
      </w:r>
      <w:r w:rsidR="003A7FFB">
        <w:rPr>
          <w:rFonts w:ascii="Times New Roman" w:hAnsi="Times New Roman" w:cs="Times New Roman"/>
          <w:sz w:val="28"/>
          <w:szCs w:val="28"/>
        </w:rPr>
        <w:t>3</w:t>
      </w:r>
      <w:r w:rsidRPr="007B5901">
        <w:rPr>
          <w:rFonts w:ascii="Times New Roman" w:hAnsi="Times New Roman" w:cs="Times New Roman"/>
          <w:sz w:val="28"/>
          <w:szCs w:val="28"/>
        </w:rPr>
        <w:t xml:space="preserve"> год» (с изменениями) (далее – </w:t>
      </w:r>
      <w:r w:rsidR="00AF73AF" w:rsidRPr="007B5901">
        <w:rPr>
          <w:rFonts w:ascii="Times New Roman" w:hAnsi="Times New Roman" w:cs="Times New Roman"/>
          <w:sz w:val="28"/>
          <w:szCs w:val="28"/>
        </w:rPr>
        <w:t>Н</w:t>
      </w:r>
      <w:r w:rsidRPr="007B5901">
        <w:rPr>
          <w:rFonts w:ascii="Times New Roman" w:hAnsi="Times New Roman" w:cs="Times New Roman"/>
          <w:sz w:val="28"/>
          <w:szCs w:val="28"/>
        </w:rPr>
        <w:t xml:space="preserve">ормативы) </w:t>
      </w:r>
      <w:r w:rsidRPr="007B5901">
        <w:rPr>
          <w:rFonts w:ascii="Times New Roman" w:eastAsia="Calibri" w:hAnsi="Times New Roman" w:cs="Times New Roman"/>
          <w:color w:val="auto"/>
          <w:sz w:val="28"/>
          <w:szCs w:val="28"/>
          <w:lang w:eastAsia="en-US"/>
        </w:rPr>
        <w:t xml:space="preserve">установлены требования к закупаемым Учреждением товарам, работам, услугам (в том числе предельная цена и количество товаров, работ, услуг). </w:t>
      </w:r>
      <w:proofErr w:type="gramEnd"/>
    </w:p>
    <w:p w:rsidR="00E06A16" w:rsidRDefault="003F5AAB" w:rsidP="000D6B21">
      <w:pPr>
        <w:pStyle w:val="a3"/>
        <w:shd w:val="clear" w:color="auto" w:fill="auto"/>
        <w:tabs>
          <w:tab w:val="left" w:pos="993"/>
        </w:tabs>
        <w:spacing w:before="0" w:after="0" w:line="240" w:lineRule="auto"/>
        <w:ind w:firstLine="709"/>
        <w:jc w:val="both"/>
        <w:rPr>
          <w:sz w:val="28"/>
          <w:szCs w:val="28"/>
        </w:rPr>
      </w:pPr>
      <w:r w:rsidRPr="00D40B8A">
        <w:rPr>
          <w:sz w:val="28"/>
          <w:szCs w:val="28"/>
        </w:rPr>
        <w:lastRenderedPageBreak/>
        <w:t xml:space="preserve">При </w:t>
      </w:r>
      <w:r w:rsidR="00D40B8A" w:rsidRPr="00D40B8A">
        <w:rPr>
          <w:sz w:val="28"/>
          <w:szCs w:val="28"/>
        </w:rPr>
        <w:t xml:space="preserve">выборочной </w:t>
      </w:r>
      <w:r w:rsidRPr="00D40B8A">
        <w:rPr>
          <w:sz w:val="28"/>
          <w:szCs w:val="28"/>
        </w:rPr>
        <w:t>проверке заключенных муниципальных контрактов отмечено, что предмет контракта / наименование приобретаемых товаров / цена за единицу товара, работы, услуги соответствуют утвержденным Нормативам.</w:t>
      </w:r>
    </w:p>
    <w:p w:rsidR="003F5AAB" w:rsidRPr="00680C69" w:rsidRDefault="003F5AAB" w:rsidP="000D6B21">
      <w:pPr>
        <w:pStyle w:val="a3"/>
        <w:shd w:val="clear" w:color="auto" w:fill="auto"/>
        <w:tabs>
          <w:tab w:val="left" w:pos="993"/>
        </w:tabs>
        <w:spacing w:before="0" w:after="0" w:line="240" w:lineRule="auto"/>
        <w:ind w:firstLine="709"/>
        <w:jc w:val="both"/>
        <w:rPr>
          <w:i/>
          <w:sz w:val="28"/>
          <w:szCs w:val="28"/>
        </w:rPr>
      </w:pPr>
    </w:p>
    <w:p w:rsidR="0025688F" w:rsidRPr="00680C69" w:rsidRDefault="0025688F" w:rsidP="00392877">
      <w:pPr>
        <w:pStyle w:val="a3"/>
        <w:numPr>
          <w:ilvl w:val="0"/>
          <w:numId w:val="4"/>
        </w:numPr>
        <w:shd w:val="clear" w:color="auto" w:fill="auto"/>
        <w:spacing w:before="0" w:after="0" w:line="240" w:lineRule="auto"/>
        <w:ind w:right="708"/>
        <w:jc w:val="center"/>
        <w:rPr>
          <w:i/>
          <w:sz w:val="28"/>
          <w:szCs w:val="28"/>
        </w:rPr>
      </w:pPr>
      <w:proofErr w:type="gramStart"/>
      <w:r w:rsidRPr="00680C69">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680C69">
        <w:rPr>
          <w:i/>
          <w:sz w:val="28"/>
          <w:szCs w:val="28"/>
        </w:rPr>
        <w:t>(подрядчиком, исполнителем)</w:t>
      </w:r>
      <w:r w:rsidR="00950A12" w:rsidRPr="00680C69">
        <w:rPr>
          <w:i/>
          <w:sz w:val="28"/>
          <w:szCs w:val="28"/>
        </w:rPr>
        <w:t>, начальной цены единицы товара, работы, услуги, начальной суммы цен единиц товара, работы, услуги</w:t>
      </w:r>
      <w:proofErr w:type="gramEnd"/>
    </w:p>
    <w:p w:rsidR="000F6D5E" w:rsidRPr="00680C69" w:rsidRDefault="000F6D5E" w:rsidP="00C22038">
      <w:pPr>
        <w:pStyle w:val="a3"/>
        <w:shd w:val="clear" w:color="auto" w:fill="auto"/>
        <w:spacing w:before="0" w:after="0" w:line="240" w:lineRule="auto"/>
        <w:ind w:left="1571" w:right="708" w:firstLine="0"/>
        <w:rPr>
          <w:i/>
          <w:sz w:val="28"/>
          <w:szCs w:val="28"/>
        </w:rPr>
      </w:pPr>
    </w:p>
    <w:p w:rsidR="001B4FBF" w:rsidRDefault="003F5AAB" w:rsidP="000675EF">
      <w:pPr>
        <w:pStyle w:val="a3"/>
        <w:shd w:val="clear" w:color="auto" w:fill="auto"/>
        <w:spacing w:before="0" w:after="0" w:line="240" w:lineRule="auto"/>
        <w:ind w:firstLine="709"/>
        <w:jc w:val="both"/>
        <w:rPr>
          <w:rFonts w:eastAsia="Times New Roman"/>
          <w:color w:val="000000"/>
          <w:sz w:val="28"/>
          <w:szCs w:val="28"/>
          <w:lang w:eastAsia="ru-RU"/>
        </w:rPr>
      </w:pPr>
      <w:r w:rsidRPr="003F5AAB">
        <w:rPr>
          <w:rFonts w:eastAsia="Times New Roman"/>
          <w:color w:val="000000"/>
          <w:sz w:val="28"/>
          <w:szCs w:val="28"/>
          <w:lang w:eastAsia="ru-RU"/>
        </w:rPr>
        <w:t>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заказчиком в соответствии с требованиями статьи 22 Федерального закона № 44-ФЗ, посредством применения приоритетного метода сопоставимых рыночных цен. Ошибок не выявлено.</w:t>
      </w:r>
    </w:p>
    <w:p w:rsidR="003F5AAB" w:rsidRPr="00DA3B88" w:rsidRDefault="003F5AAB" w:rsidP="00C22038">
      <w:pPr>
        <w:pStyle w:val="a3"/>
        <w:shd w:val="clear" w:color="auto" w:fill="auto"/>
        <w:spacing w:before="0" w:after="0" w:line="240" w:lineRule="auto"/>
        <w:ind w:firstLine="0"/>
        <w:jc w:val="both"/>
        <w:rPr>
          <w:i/>
          <w:szCs w:val="28"/>
          <w:highlight w:val="yellow"/>
        </w:rPr>
      </w:pPr>
    </w:p>
    <w:p w:rsidR="005120FF" w:rsidRPr="00FC7ABC" w:rsidRDefault="005120FF" w:rsidP="00392877">
      <w:pPr>
        <w:pStyle w:val="a3"/>
        <w:numPr>
          <w:ilvl w:val="0"/>
          <w:numId w:val="5"/>
        </w:numPr>
        <w:shd w:val="clear" w:color="auto" w:fill="auto"/>
        <w:spacing w:before="0" w:after="0" w:line="240" w:lineRule="auto"/>
        <w:ind w:left="709" w:right="708" w:firstLine="0"/>
        <w:jc w:val="center"/>
        <w:rPr>
          <w:i/>
          <w:sz w:val="28"/>
          <w:szCs w:val="28"/>
        </w:rPr>
      </w:pPr>
      <w:r w:rsidRPr="00FC7ABC">
        <w:rPr>
          <w:i/>
          <w:sz w:val="28"/>
          <w:szCs w:val="28"/>
        </w:rPr>
        <w:t xml:space="preserve">Соответствие информации об </w:t>
      </w:r>
      <w:r w:rsidR="00950A12" w:rsidRPr="00FC7ABC">
        <w:rPr>
          <w:i/>
          <w:sz w:val="28"/>
          <w:szCs w:val="28"/>
        </w:rPr>
        <w:t xml:space="preserve">идентификационных кодах закупок и не превышении </w:t>
      </w:r>
      <w:r w:rsidRPr="00FC7ABC">
        <w:rPr>
          <w:i/>
          <w:sz w:val="28"/>
          <w:szCs w:val="28"/>
        </w:rPr>
        <w:t>объем</w:t>
      </w:r>
      <w:r w:rsidR="00950A12" w:rsidRPr="00FC7ABC">
        <w:rPr>
          <w:i/>
          <w:sz w:val="28"/>
          <w:szCs w:val="28"/>
        </w:rPr>
        <w:t xml:space="preserve">а финансового обеспечения </w:t>
      </w:r>
      <w:r w:rsidRPr="00FC7ABC">
        <w:rPr>
          <w:i/>
          <w:sz w:val="28"/>
          <w:szCs w:val="28"/>
        </w:rPr>
        <w:t xml:space="preserve">для осуществления </w:t>
      </w:r>
      <w:r w:rsidR="00950A12" w:rsidRPr="00FC7ABC">
        <w:rPr>
          <w:i/>
          <w:sz w:val="28"/>
          <w:szCs w:val="28"/>
        </w:rPr>
        <w:t>данных закупок, информации, содержащейся в планах - 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CB070C" w:rsidRPr="00DA3B88" w:rsidRDefault="00CB070C" w:rsidP="00C22038">
      <w:pPr>
        <w:pStyle w:val="a3"/>
        <w:shd w:val="clear" w:color="auto" w:fill="auto"/>
        <w:spacing w:before="0" w:after="0" w:line="240" w:lineRule="auto"/>
        <w:ind w:left="709" w:right="708" w:firstLine="0"/>
        <w:rPr>
          <w:i/>
          <w:szCs w:val="28"/>
        </w:rPr>
      </w:pPr>
    </w:p>
    <w:p w:rsidR="003D1F8E" w:rsidRPr="003F5AAB" w:rsidRDefault="003D1F8E" w:rsidP="003D1F8E">
      <w:pPr>
        <w:pStyle w:val="a3"/>
        <w:shd w:val="clear" w:color="auto" w:fill="auto"/>
        <w:spacing w:before="0" w:after="0" w:line="240" w:lineRule="auto"/>
        <w:ind w:firstLine="851"/>
        <w:jc w:val="both"/>
        <w:rPr>
          <w:sz w:val="28"/>
          <w:szCs w:val="28"/>
        </w:rPr>
      </w:pPr>
      <w:r w:rsidRPr="00FC7ABC">
        <w:rPr>
          <w:sz w:val="28"/>
          <w:szCs w:val="28"/>
        </w:rPr>
        <w:t xml:space="preserve">Согласно части 1 статьи 23 № 44-ФЗ идентификационный код закупки (ИКЗ) указывается в плане-графике, извещении об осуществлении закупки, приглашении </w:t>
      </w:r>
      <w:r w:rsidRPr="003F5AAB">
        <w:rPr>
          <w:sz w:val="28"/>
          <w:szCs w:val="28"/>
        </w:rPr>
        <w:t>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Законом № 44-ФЗ.</w:t>
      </w:r>
    </w:p>
    <w:p w:rsidR="00CB6513" w:rsidRPr="003F5AAB" w:rsidRDefault="000336F5" w:rsidP="003D1F8E">
      <w:pPr>
        <w:pStyle w:val="a3"/>
        <w:shd w:val="clear" w:color="auto" w:fill="auto"/>
        <w:spacing w:before="0" w:after="0" w:line="240" w:lineRule="auto"/>
        <w:ind w:firstLine="851"/>
        <w:jc w:val="both"/>
        <w:rPr>
          <w:sz w:val="28"/>
          <w:szCs w:val="28"/>
        </w:rPr>
      </w:pPr>
      <w:r w:rsidRPr="006D272F">
        <w:rPr>
          <w:sz w:val="28"/>
          <w:szCs w:val="28"/>
        </w:rPr>
        <w:t>Нарушений в применении ИКЗ не выявлено.</w:t>
      </w:r>
    </w:p>
    <w:p w:rsidR="00D14058" w:rsidRPr="00DA3B88" w:rsidRDefault="00D14058" w:rsidP="00C22038">
      <w:pPr>
        <w:pStyle w:val="a3"/>
        <w:shd w:val="clear" w:color="auto" w:fill="auto"/>
        <w:spacing w:before="0" w:after="0" w:line="240" w:lineRule="auto"/>
        <w:ind w:firstLine="0"/>
        <w:jc w:val="both"/>
        <w:rPr>
          <w:i/>
          <w:szCs w:val="28"/>
        </w:rPr>
      </w:pPr>
    </w:p>
    <w:p w:rsidR="001C577A" w:rsidRPr="00E658E0" w:rsidRDefault="001C577A" w:rsidP="00392877">
      <w:pPr>
        <w:pStyle w:val="a3"/>
        <w:numPr>
          <w:ilvl w:val="0"/>
          <w:numId w:val="5"/>
        </w:numPr>
        <w:shd w:val="clear" w:color="auto" w:fill="auto"/>
        <w:spacing w:before="0" w:after="0" w:line="240" w:lineRule="auto"/>
        <w:ind w:left="709" w:right="708" w:firstLine="0"/>
        <w:jc w:val="center"/>
        <w:rPr>
          <w:i/>
          <w:sz w:val="28"/>
          <w:szCs w:val="28"/>
        </w:rPr>
      </w:pPr>
      <w:r w:rsidRPr="003F5AAB">
        <w:rPr>
          <w:i/>
          <w:sz w:val="28"/>
          <w:szCs w:val="28"/>
        </w:rPr>
        <w:t>Предоставление</w:t>
      </w:r>
      <w:r w:rsidR="00EB7741" w:rsidRPr="00E658E0">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E658E0">
        <w:rPr>
          <w:i/>
          <w:sz w:val="28"/>
          <w:szCs w:val="28"/>
        </w:rPr>
        <w:t>предлагаемой ими цены контракта</w:t>
      </w:r>
      <w:r w:rsidR="00950A12" w:rsidRPr="00E658E0">
        <w:rPr>
          <w:i/>
          <w:sz w:val="28"/>
          <w:szCs w:val="28"/>
        </w:rPr>
        <w:t>, суммы цен единиц товара, работы, услуги</w:t>
      </w:r>
    </w:p>
    <w:p w:rsidR="00D26FE2" w:rsidRPr="00DA3B88" w:rsidRDefault="00D26FE2" w:rsidP="00C22038">
      <w:pPr>
        <w:pStyle w:val="a3"/>
        <w:shd w:val="clear" w:color="auto" w:fill="auto"/>
        <w:spacing w:before="0" w:after="0" w:line="240" w:lineRule="auto"/>
        <w:ind w:firstLine="0"/>
        <w:jc w:val="both"/>
        <w:rPr>
          <w:i/>
          <w:szCs w:val="28"/>
        </w:rPr>
      </w:pPr>
    </w:p>
    <w:p w:rsidR="00EB7741" w:rsidRPr="00E658E0" w:rsidRDefault="0027237A" w:rsidP="00C22038">
      <w:pPr>
        <w:pStyle w:val="a3"/>
        <w:shd w:val="clear" w:color="auto" w:fill="auto"/>
        <w:spacing w:before="0" w:after="0" w:line="240" w:lineRule="auto"/>
        <w:ind w:firstLine="709"/>
        <w:jc w:val="both"/>
        <w:rPr>
          <w:sz w:val="28"/>
          <w:szCs w:val="28"/>
        </w:rPr>
      </w:pPr>
      <w:proofErr w:type="gramStart"/>
      <w:r w:rsidRPr="00E658E0">
        <w:rPr>
          <w:sz w:val="28"/>
          <w:szCs w:val="28"/>
        </w:rPr>
        <w:t>Учреждение не производило в 20</w:t>
      </w:r>
      <w:r w:rsidR="00D40AF5" w:rsidRPr="00E658E0">
        <w:rPr>
          <w:sz w:val="28"/>
          <w:szCs w:val="28"/>
        </w:rPr>
        <w:t>2</w:t>
      </w:r>
      <w:r w:rsidR="00D1347A">
        <w:rPr>
          <w:sz w:val="28"/>
          <w:szCs w:val="28"/>
        </w:rPr>
        <w:t>3</w:t>
      </w:r>
      <w:r w:rsidRPr="00E658E0">
        <w:rPr>
          <w:sz w:val="28"/>
          <w:szCs w:val="28"/>
        </w:rPr>
        <w:t xml:space="preserve"> году закупки</w:t>
      </w:r>
      <w:r w:rsidR="00111ADC" w:rsidRPr="00E658E0">
        <w:rPr>
          <w:sz w:val="28"/>
          <w:szCs w:val="28"/>
        </w:rPr>
        <w:t>,</w:t>
      </w:r>
      <w:r w:rsidRPr="00E658E0">
        <w:rPr>
          <w:sz w:val="28"/>
          <w:szCs w:val="28"/>
        </w:rPr>
        <w:t xml:space="preserve"> </w:t>
      </w:r>
      <w:r w:rsidR="00111ADC" w:rsidRPr="00E658E0">
        <w:rPr>
          <w:sz w:val="28"/>
          <w:szCs w:val="28"/>
        </w:rPr>
        <w:t>по</w:t>
      </w:r>
      <w:r w:rsidR="00C83767">
        <w:rPr>
          <w:sz w:val="28"/>
          <w:szCs w:val="28"/>
        </w:rPr>
        <w:t>д</w:t>
      </w:r>
      <w:r w:rsidR="00111ADC" w:rsidRPr="00E658E0">
        <w:rPr>
          <w:sz w:val="28"/>
          <w:szCs w:val="28"/>
        </w:rPr>
        <w:t xml:space="preserve">падающие под </w:t>
      </w:r>
      <w:r w:rsidR="004D34C5">
        <w:rPr>
          <w:sz w:val="28"/>
          <w:szCs w:val="28"/>
        </w:rPr>
        <w:t>действие статей</w:t>
      </w:r>
      <w:r w:rsidR="006711BC" w:rsidRPr="00E658E0">
        <w:rPr>
          <w:sz w:val="28"/>
          <w:szCs w:val="28"/>
        </w:rPr>
        <w:t xml:space="preserve"> 28</w:t>
      </w:r>
      <w:r w:rsidR="004D34C5">
        <w:rPr>
          <w:sz w:val="28"/>
          <w:szCs w:val="28"/>
        </w:rPr>
        <w:t xml:space="preserve">, </w:t>
      </w:r>
      <w:r w:rsidR="006711BC" w:rsidRPr="00E658E0">
        <w:rPr>
          <w:sz w:val="28"/>
          <w:szCs w:val="28"/>
        </w:rPr>
        <w:t xml:space="preserve">29 Федерального закона </w:t>
      </w:r>
      <w:r w:rsidR="00F269C0" w:rsidRPr="00E658E0">
        <w:rPr>
          <w:sz w:val="28"/>
          <w:szCs w:val="28"/>
        </w:rPr>
        <w:t xml:space="preserve">№ </w:t>
      </w:r>
      <w:r w:rsidR="006711BC" w:rsidRPr="00E658E0">
        <w:rPr>
          <w:sz w:val="28"/>
          <w:szCs w:val="28"/>
        </w:rPr>
        <w:t>44-ФЗ</w:t>
      </w:r>
      <w:r w:rsidR="004D34C5">
        <w:rPr>
          <w:sz w:val="28"/>
          <w:szCs w:val="28"/>
        </w:rPr>
        <w:t xml:space="preserve"> и р</w:t>
      </w:r>
      <w:r w:rsidR="004D34C5" w:rsidRPr="004D34C5">
        <w:rPr>
          <w:sz w:val="28"/>
          <w:szCs w:val="28"/>
        </w:rPr>
        <w:t>аспоряжени</w:t>
      </w:r>
      <w:r w:rsidR="001167EF">
        <w:rPr>
          <w:sz w:val="28"/>
          <w:szCs w:val="28"/>
        </w:rPr>
        <w:t>я</w:t>
      </w:r>
      <w:r w:rsidR="004D34C5" w:rsidRPr="004D34C5">
        <w:rPr>
          <w:sz w:val="28"/>
          <w:szCs w:val="28"/>
        </w:rPr>
        <w:t xml:space="preserve"> Правительства РФ от 8 декабря 2021 г. </w:t>
      </w:r>
      <w:r w:rsidR="001167EF">
        <w:rPr>
          <w:sz w:val="28"/>
          <w:szCs w:val="28"/>
        </w:rPr>
        <w:t>№</w:t>
      </w:r>
      <w:r w:rsidR="004D34C5" w:rsidRPr="004D34C5">
        <w:rPr>
          <w:sz w:val="28"/>
          <w:szCs w:val="28"/>
        </w:rPr>
        <w:t> 3500-р</w:t>
      </w:r>
      <w:r w:rsidR="00074256">
        <w:rPr>
          <w:sz w:val="28"/>
          <w:szCs w:val="28"/>
        </w:rPr>
        <w:t xml:space="preserve"> «</w:t>
      </w:r>
      <w:r w:rsidR="00074256" w:rsidRPr="00074256">
        <w:rPr>
          <w:sz w:val="28"/>
          <w:szCs w:val="28"/>
        </w:rPr>
        <w:t>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r w:rsidR="00074256">
        <w:rPr>
          <w:sz w:val="28"/>
          <w:szCs w:val="28"/>
        </w:rPr>
        <w:t>»</w:t>
      </w:r>
      <w:r w:rsidR="005676D6">
        <w:rPr>
          <w:sz w:val="28"/>
          <w:szCs w:val="28"/>
        </w:rPr>
        <w:t>.</w:t>
      </w:r>
      <w:r w:rsidRPr="00E658E0">
        <w:rPr>
          <w:sz w:val="28"/>
          <w:szCs w:val="28"/>
        </w:rPr>
        <w:t xml:space="preserve"> </w:t>
      </w:r>
      <w:r w:rsidR="000D54E7" w:rsidRPr="00E658E0">
        <w:rPr>
          <w:sz w:val="28"/>
          <w:szCs w:val="28"/>
        </w:rPr>
        <w:t xml:space="preserve"> </w:t>
      </w:r>
      <w:proofErr w:type="gramEnd"/>
    </w:p>
    <w:p w:rsidR="00EB7741" w:rsidRDefault="00EB7741" w:rsidP="00C22038">
      <w:pPr>
        <w:pStyle w:val="a3"/>
        <w:shd w:val="clear" w:color="auto" w:fill="auto"/>
        <w:spacing w:before="0" w:after="0" w:line="240" w:lineRule="auto"/>
        <w:ind w:firstLine="0"/>
        <w:jc w:val="both"/>
        <w:rPr>
          <w:sz w:val="28"/>
          <w:szCs w:val="28"/>
        </w:rPr>
      </w:pPr>
    </w:p>
    <w:p w:rsidR="00594E99" w:rsidRDefault="00255761" w:rsidP="00594E99">
      <w:pPr>
        <w:pStyle w:val="a3"/>
        <w:numPr>
          <w:ilvl w:val="0"/>
          <w:numId w:val="5"/>
        </w:numPr>
        <w:shd w:val="clear" w:color="auto" w:fill="auto"/>
        <w:spacing w:before="0" w:after="0" w:line="240" w:lineRule="auto"/>
        <w:ind w:left="709" w:right="708" w:firstLine="0"/>
        <w:jc w:val="center"/>
        <w:rPr>
          <w:i/>
          <w:sz w:val="28"/>
          <w:szCs w:val="28"/>
        </w:rPr>
      </w:pPr>
      <w:r w:rsidRPr="000028B1">
        <w:rPr>
          <w:i/>
          <w:sz w:val="28"/>
          <w:szCs w:val="28"/>
        </w:rPr>
        <w:lastRenderedPageBreak/>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DB0776" w:rsidRPr="000028B1" w:rsidRDefault="00DB0776" w:rsidP="00DB0776">
      <w:pPr>
        <w:pStyle w:val="a3"/>
        <w:shd w:val="clear" w:color="auto" w:fill="auto"/>
        <w:spacing w:before="0" w:after="0" w:line="240" w:lineRule="auto"/>
        <w:ind w:left="709" w:right="708" w:firstLine="0"/>
        <w:rPr>
          <w:i/>
          <w:sz w:val="28"/>
          <w:szCs w:val="28"/>
        </w:rPr>
      </w:pPr>
    </w:p>
    <w:bookmarkEnd w:id="0"/>
    <w:p w:rsidR="00E658E0" w:rsidRPr="00147946" w:rsidRDefault="00E658E0" w:rsidP="00E658E0">
      <w:pPr>
        <w:pStyle w:val="a3"/>
        <w:shd w:val="clear" w:color="auto" w:fill="auto"/>
        <w:spacing w:before="0" w:after="0" w:line="240" w:lineRule="auto"/>
        <w:ind w:firstLine="709"/>
        <w:jc w:val="both"/>
        <w:rPr>
          <w:sz w:val="28"/>
          <w:szCs w:val="28"/>
        </w:rPr>
      </w:pPr>
      <w:r w:rsidRPr="00147946">
        <w:rPr>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E658E0" w:rsidRPr="00311661" w:rsidRDefault="00E658E0" w:rsidP="00E658E0">
      <w:pPr>
        <w:ind w:firstLine="709"/>
        <w:jc w:val="both"/>
        <w:rPr>
          <w:rFonts w:ascii="Times New Roman" w:eastAsia="Calibri" w:hAnsi="Times New Roman" w:cs="Times New Roman"/>
          <w:color w:val="auto"/>
          <w:sz w:val="28"/>
          <w:szCs w:val="28"/>
          <w:lang w:eastAsia="en-US"/>
        </w:rPr>
      </w:pPr>
      <w:r w:rsidRPr="00147946">
        <w:rPr>
          <w:rFonts w:ascii="Times New Roman" w:eastAsia="Calibri" w:hAnsi="Times New Roman" w:cs="Times New Roman"/>
          <w:color w:val="auto"/>
          <w:sz w:val="28"/>
          <w:szCs w:val="28"/>
          <w:lang w:eastAsia="en-US"/>
        </w:rPr>
        <w:t xml:space="preserve">В соответствии с частью 4 статьи 30 Федерального закона № 44-ФЗ  заказчик обязан осуществить закупки у субъектов малого предпринимательства, социально ориентированных некоммерческих организаций в объеме не менее чем </w:t>
      </w:r>
      <w:r w:rsidR="00723B3E">
        <w:rPr>
          <w:rFonts w:ascii="Times New Roman" w:eastAsia="Calibri" w:hAnsi="Times New Roman" w:cs="Times New Roman"/>
          <w:color w:val="auto"/>
          <w:sz w:val="28"/>
          <w:szCs w:val="28"/>
          <w:lang w:eastAsia="en-US"/>
        </w:rPr>
        <w:t>2</w:t>
      </w:r>
      <w:r w:rsidRPr="00147946">
        <w:rPr>
          <w:rFonts w:ascii="Times New Roman" w:eastAsia="Calibri" w:hAnsi="Times New Roman" w:cs="Times New Roman"/>
          <w:color w:val="auto"/>
          <w:sz w:val="28"/>
          <w:szCs w:val="28"/>
          <w:lang w:eastAsia="en-US"/>
        </w:rPr>
        <w:t xml:space="preserve">5 % совокупного годового объема закупок, рассчитанного с учетом </w:t>
      </w:r>
      <w:r w:rsidRPr="00311661">
        <w:rPr>
          <w:rFonts w:ascii="Times New Roman" w:eastAsia="Calibri" w:hAnsi="Times New Roman" w:cs="Times New Roman"/>
          <w:color w:val="auto"/>
          <w:sz w:val="28"/>
          <w:szCs w:val="28"/>
          <w:lang w:eastAsia="en-US"/>
        </w:rPr>
        <w:t>требований Федерального закона ч.1.1 ст.30 № 44-ФЗ.</w:t>
      </w:r>
    </w:p>
    <w:p w:rsidR="00E658E0" w:rsidRPr="00147946" w:rsidRDefault="00E658E0" w:rsidP="00E658E0">
      <w:pPr>
        <w:pStyle w:val="a3"/>
        <w:shd w:val="clear" w:color="auto" w:fill="auto"/>
        <w:spacing w:before="0" w:after="0" w:line="240" w:lineRule="auto"/>
        <w:ind w:firstLine="567"/>
        <w:jc w:val="both"/>
        <w:rPr>
          <w:color w:val="000000"/>
          <w:sz w:val="28"/>
          <w:szCs w:val="28"/>
        </w:rPr>
      </w:pPr>
      <w:r w:rsidRPr="00311661">
        <w:rPr>
          <w:color w:val="000000"/>
          <w:sz w:val="28"/>
          <w:szCs w:val="28"/>
        </w:rPr>
        <w:t>В 20</w:t>
      </w:r>
      <w:r>
        <w:rPr>
          <w:color w:val="000000"/>
          <w:sz w:val="28"/>
          <w:szCs w:val="28"/>
        </w:rPr>
        <w:t>2</w:t>
      </w:r>
      <w:r w:rsidR="00D34478">
        <w:rPr>
          <w:color w:val="000000"/>
          <w:sz w:val="28"/>
          <w:szCs w:val="28"/>
        </w:rPr>
        <w:t>3</w:t>
      </w:r>
      <w:r w:rsidRPr="00311661">
        <w:rPr>
          <w:color w:val="000000"/>
          <w:sz w:val="28"/>
          <w:szCs w:val="28"/>
        </w:rPr>
        <w:t xml:space="preserve"> году Учреждением проводились закупки только у единственного поставщика (исполнителя, подрядчика).</w:t>
      </w:r>
    </w:p>
    <w:p w:rsidR="00163B81" w:rsidRPr="005E1FF9" w:rsidRDefault="00163B81" w:rsidP="00C22038">
      <w:pPr>
        <w:pStyle w:val="a3"/>
        <w:shd w:val="clear" w:color="auto" w:fill="auto"/>
        <w:spacing w:before="0" w:after="0" w:line="240" w:lineRule="auto"/>
        <w:ind w:right="-2" w:firstLine="709"/>
        <w:jc w:val="both"/>
        <w:rPr>
          <w:i/>
          <w:sz w:val="28"/>
          <w:szCs w:val="28"/>
          <w:highlight w:val="yellow"/>
        </w:rPr>
      </w:pPr>
    </w:p>
    <w:p w:rsidR="00594E99" w:rsidRDefault="006E5461" w:rsidP="00594E99">
      <w:pPr>
        <w:pStyle w:val="a3"/>
        <w:numPr>
          <w:ilvl w:val="0"/>
          <w:numId w:val="5"/>
        </w:numPr>
        <w:shd w:val="clear" w:color="auto" w:fill="auto"/>
        <w:spacing w:before="0" w:after="0" w:line="240" w:lineRule="auto"/>
        <w:ind w:left="851" w:right="708" w:firstLine="0"/>
        <w:jc w:val="center"/>
        <w:rPr>
          <w:i/>
          <w:sz w:val="28"/>
          <w:szCs w:val="28"/>
        </w:rPr>
      </w:pPr>
      <w:r w:rsidRPr="000028B1">
        <w:rPr>
          <w:i/>
          <w:sz w:val="28"/>
          <w:szCs w:val="28"/>
        </w:rPr>
        <w:t>Соблюдение требований по определению поставщика (подрядчика, исполнителя)</w:t>
      </w:r>
    </w:p>
    <w:p w:rsidR="00DB0776" w:rsidRPr="000028B1" w:rsidRDefault="00DB0776" w:rsidP="00DB0776">
      <w:pPr>
        <w:pStyle w:val="a3"/>
        <w:shd w:val="clear" w:color="auto" w:fill="auto"/>
        <w:spacing w:before="0" w:after="0" w:line="240" w:lineRule="auto"/>
        <w:ind w:left="851" w:right="708" w:firstLine="0"/>
        <w:rPr>
          <w:i/>
          <w:sz w:val="28"/>
          <w:szCs w:val="28"/>
        </w:rPr>
      </w:pPr>
    </w:p>
    <w:p w:rsidR="0089478C" w:rsidRPr="00B84569" w:rsidRDefault="0089478C" w:rsidP="00C22038">
      <w:pPr>
        <w:widowControl/>
        <w:shd w:val="clear" w:color="auto" w:fill="FEFEFE"/>
        <w:ind w:firstLine="851"/>
        <w:jc w:val="both"/>
        <w:rPr>
          <w:rFonts w:ascii="Times New Roman" w:hAnsi="Times New Roman" w:cs="Times New Roman"/>
          <w:sz w:val="28"/>
          <w:szCs w:val="28"/>
        </w:rPr>
      </w:pPr>
      <w:r w:rsidRPr="00B84569">
        <w:rPr>
          <w:rFonts w:ascii="Times New Roman" w:hAnsi="Times New Roman" w:cs="Times New Roman"/>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937C11" w:rsidRPr="00CE7A12" w:rsidRDefault="00937C11" w:rsidP="008478B8">
      <w:pPr>
        <w:ind w:firstLine="709"/>
        <w:jc w:val="both"/>
        <w:rPr>
          <w:rFonts w:ascii="Times New Roman" w:hAnsi="Times New Roman" w:cs="Times New Roman"/>
          <w:sz w:val="28"/>
          <w:szCs w:val="28"/>
        </w:rPr>
      </w:pPr>
      <w:r w:rsidRPr="00B84569">
        <w:rPr>
          <w:rFonts w:ascii="Times New Roman" w:hAnsi="Times New Roman" w:cs="Times New Roman"/>
          <w:sz w:val="28"/>
          <w:szCs w:val="28"/>
        </w:rPr>
        <w:t xml:space="preserve">В соответствии с </w:t>
      </w:r>
      <w:r w:rsidR="00280BD2" w:rsidRPr="00B84569">
        <w:rPr>
          <w:rFonts w:ascii="Times New Roman" w:hAnsi="Times New Roman" w:cs="Times New Roman"/>
          <w:sz w:val="28"/>
          <w:szCs w:val="28"/>
        </w:rPr>
        <w:t xml:space="preserve">пунктом 4 части 1 статьи </w:t>
      </w:r>
      <w:r w:rsidRPr="00B84569">
        <w:rPr>
          <w:rFonts w:ascii="Times New Roman" w:hAnsi="Times New Roman" w:cs="Times New Roman"/>
          <w:sz w:val="28"/>
          <w:szCs w:val="28"/>
        </w:rPr>
        <w:t xml:space="preserve">93 Федерального закона </w:t>
      </w:r>
      <w:r w:rsidR="00D74094" w:rsidRPr="00B84569">
        <w:rPr>
          <w:rFonts w:ascii="Times New Roman" w:hAnsi="Times New Roman" w:cs="Times New Roman"/>
          <w:sz w:val="28"/>
          <w:szCs w:val="28"/>
        </w:rPr>
        <w:t xml:space="preserve">              </w:t>
      </w:r>
      <w:r w:rsidRPr="00B84569">
        <w:rPr>
          <w:rFonts w:ascii="Times New Roman" w:hAnsi="Times New Roman" w:cs="Times New Roman"/>
          <w:sz w:val="28"/>
          <w:szCs w:val="28"/>
        </w:rPr>
        <w:t xml:space="preserve">№ 44-ФЗ </w:t>
      </w:r>
      <w:r w:rsidRPr="00B84569">
        <w:rPr>
          <w:rFonts w:ascii="Times New Roman" w:hAnsi="Times New Roman" w:cs="Times New Roman"/>
          <w:i/>
          <w:sz w:val="28"/>
          <w:szCs w:val="28"/>
        </w:rPr>
        <w:t xml:space="preserve">заказчик имеет право на осуществление закупки товаров, работ, услуг на сумму, </w:t>
      </w:r>
      <w:r w:rsidR="009443AB" w:rsidRPr="00B84569">
        <w:rPr>
          <w:rFonts w:ascii="Times New Roman" w:eastAsia="Calibri" w:hAnsi="Times New Roman" w:cs="Times New Roman"/>
          <w:i/>
          <w:color w:val="auto"/>
          <w:sz w:val="28"/>
          <w:szCs w:val="28"/>
        </w:rPr>
        <w:t xml:space="preserve">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w:t>
      </w:r>
      <w:r w:rsidR="009443AB" w:rsidRPr="00CE7A12">
        <w:rPr>
          <w:rFonts w:ascii="Times New Roman" w:eastAsia="Calibri" w:hAnsi="Times New Roman" w:cs="Times New Roman"/>
          <w:i/>
          <w:color w:val="auto"/>
          <w:sz w:val="28"/>
          <w:szCs w:val="28"/>
        </w:rPr>
        <w:t xml:space="preserve">десять процентов </w:t>
      </w:r>
      <w:hyperlink w:anchor="sub_3166" w:history="1">
        <w:r w:rsidR="009443AB" w:rsidRPr="00CE7A12">
          <w:rPr>
            <w:rFonts w:ascii="Times New Roman" w:eastAsia="Calibri" w:hAnsi="Times New Roman" w:cs="Times New Roman"/>
            <w:i/>
            <w:color w:val="auto"/>
            <w:sz w:val="28"/>
            <w:szCs w:val="28"/>
          </w:rPr>
          <w:t>совокупного годового объема</w:t>
        </w:r>
      </w:hyperlink>
      <w:r w:rsidR="009443AB" w:rsidRPr="00CE7A12">
        <w:rPr>
          <w:rFonts w:ascii="Times New Roman" w:eastAsia="Calibri" w:hAnsi="Times New Roman" w:cs="Times New Roman"/>
          <w:i/>
          <w:color w:val="auto"/>
          <w:sz w:val="28"/>
          <w:szCs w:val="28"/>
        </w:rPr>
        <w:t xml:space="preserve"> закупок заказчика и не должен составлять более чем пятьдесят миллионов рублей.</w:t>
      </w:r>
      <w:r w:rsidR="009443AB" w:rsidRPr="00CE7A12">
        <w:rPr>
          <w:rFonts w:ascii="Times New Roman" w:eastAsia="Calibri" w:hAnsi="Times New Roman" w:cs="Times New Roman"/>
          <w:color w:val="auto"/>
          <w:sz w:val="28"/>
          <w:szCs w:val="28"/>
        </w:rPr>
        <w:t xml:space="preserve"> </w:t>
      </w:r>
      <w:r w:rsidR="00441182" w:rsidRPr="006806F4">
        <w:rPr>
          <w:rFonts w:ascii="Times New Roman" w:hAnsi="Times New Roman" w:cs="Times New Roman"/>
          <w:sz w:val="28"/>
          <w:szCs w:val="28"/>
        </w:rPr>
        <w:t xml:space="preserve">Объем закупок </w:t>
      </w:r>
      <w:r w:rsidR="00B12B85" w:rsidRPr="006806F4">
        <w:rPr>
          <w:rFonts w:ascii="Times New Roman" w:hAnsi="Times New Roman" w:cs="Times New Roman"/>
          <w:sz w:val="28"/>
          <w:szCs w:val="28"/>
        </w:rPr>
        <w:t>У</w:t>
      </w:r>
      <w:r w:rsidR="00441182" w:rsidRPr="006806F4">
        <w:rPr>
          <w:rFonts w:ascii="Times New Roman" w:hAnsi="Times New Roman" w:cs="Times New Roman"/>
          <w:sz w:val="28"/>
          <w:szCs w:val="28"/>
        </w:rPr>
        <w:t xml:space="preserve">чреждения </w:t>
      </w:r>
      <w:r w:rsidR="008478B8" w:rsidRPr="006806F4">
        <w:rPr>
          <w:rFonts w:ascii="Times New Roman" w:hAnsi="Times New Roman" w:cs="Times New Roman"/>
          <w:sz w:val="28"/>
          <w:szCs w:val="28"/>
        </w:rPr>
        <w:t xml:space="preserve">по данному пункту Федерального закона № 44- ФЗ </w:t>
      </w:r>
      <w:r w:rsidR="00441182" w:rsidRPr="006806F4">
        <w:rPr>
          <w:rFonts w:ascii="Times New Roman" w:hAnsi="Times New Roman" w:cs="Times New Roman"/>
          <w:sz w:val="28"/>
          <w:szCs w:val="28"/>
        </w:rPr>
        <w:t>в 202</w:t>
      </w:r>
      <w:r w:rsidR="00940A75" w:rsidRPr="006806F4">
        <w:rPr>
          <w:rFonts w:ascii="Times New Roman" w:hAnsi="Times New Roman" w:cs="Times New Roman"/>
          <w:sz w:val="28"/>
          <w:szCs w:val="28"/>
        </w:rPr>
        <w:t>3</w:t>
      </w:r>
      <w:r w:rsidR="00441182" w:rsidRPr="006806F4">
        <w:rPr>
          <w:rFonts w:ascii="Times New Roman" w:hAnsi="Times New Roman" w:cs="Times New Roman"/>
          <w:sz w:val="28"/>
          <w:szCs w:val="28"/>
        </w:rPr>
        <w:t xml:space="preserve"> г</w:t>
      </w:r>
      <w:r w:rsidR="00723B3E" w:rsidRPr="006806F4">
        <w:rPr>
          <w:rFonts w:ascii="Times New Roman" w:hAnsi="Times New Roman" w:cs="Times New Roman"/>
          <w:sz w:val="28"/>
          <w:szCs w:val="28"/>
        </w:rPr>
        <w:t>оду</w:t>
      </w:r>
      <w:r w:rsidR="00441182" w:rsidRPr="006806F4">
        <w:rPr>
          <w:rFonts w:ascii="Times New Roman" w:hAnsi="Times New Roman" w:cs="Times New Roman"/>
          <w:sz w:val="28"/>
          <w:szCs w:val="28"/>
        </w:rPr>
        <w:t xml:space="preserve"> составил</w:t>
      </w:r>
      <w:r w:rsidR="00940A75" w:rsidRPr="006806F4">
        <w:rPr>
          <w:rFonts w:ascii="Times New Roman" w:hAnsi="Times New Roman" w:cs="Times New Roman"/>
          <w:sz w:val="28"/>
          <w:szCs w:val="28"/>
        </w:rPr>
        <w:t xml:space="preserve"> 956 519,58 (девятьсот пятьдесят шесть тысяч пятьсот девятнадцать</w:t>
      </w:r>
      <w:r w:rsidR="00F072EE">
        <w:rPr>
          <w:rFonts w:ascii="Times New Roman" w:hAnsi="Times New Roman" w:cs="Times New Roman"/>
          <w:sz w:val="28"/>
          <w:szCs w:val="28"/>
        </w:rPr>
        <w:t>)</w:t>
      </w:r>
      <w:r w:rsidR="006806F4" w:rsidRPr="006806F4">
        <w:rPr>
          <w:rFonts w:ascii="Times New Roman" w:hAnsi="Times New Roman" w:cs="Times New Roman"/>
          <w:sz w:val="28"/>
          <w:szCs w:val="28"/>
        </w:rPr>
        <w:t xml:space="preserve"> рублей 58 копеек</w:t>
      </w:r>
      <w:r w:rsidR="00785F6E" w:rsidRPr="006806F4">
        <w:rPr>
          <w:rFonts w:ascii="Times New Roman" w:hAnsi="Times New Roman" w:cs="Times New Roman"/>
          <w:sz w:val="28"/>
          <w:szCs w:val="28"/>
        </w:rPr>
        <w:t>.</w:t>
      </w:r>
      <w:r w:rsidR="00785F6E" w:rsidRPr="00CE7A12">
        <w:rPr>
          <w:rFonts w:ascii="Times New Roman" w:hAnsi="Times New Roman" w:cs="Times New Roman"/>
          <w:sz w:val="28"/>
          <w:szCs w:val="28"/>
        </w:rPr>
        <w:t xml:space="preserve"> </w:t>
      </w:r>
    </w:p>
    <w:p w:rsidR="00785F6E" w:rsidRPr="004414BB" w:rsidRDefault="00785F6E" w:rsidP="00785F6E">
      <w:pPr>
        <w:ind w:firstLine="709"/>
        <w:jc w:val="both"/>
        <w:rPr>
          <w:rFonts w:ascii="Times New Roman" w:hAnsi="Times New Roman" w:cs="Times New Roman"/>
          <w:sz w:val="28"/>
          <w:szCs w:val="28"/>
          <w:highlight w:val="yellow"/>
        </w:rPr>
      </w:pPr>
      <w:r w:rsidRPr="00CE7A12">
        <w:rPr>
          <w:rFonts w:ascii="Times New Roman" w:hAnsi="Times New Roman" w:cs="Times New Roman"/>
          <w:sz w:val="28"/>
          <w:szCs w:val="28"/>
        </w:rPr>
        <w:t xml:space="preserve">В соответствии с пунктом 5 части 1 статьи 93 Федерального закона               № 44-ФЗ </w:t>
      </w:r>
      <w:r w:rsidRPr="00CE7A12">
        <w:rPr>
          <w:rFonts w:ascii="Times New Roman" w:hAnsi="Times New Roman" w:cs="Times New Roman"/>
          <w:i/>
          <w:sz w:val="28"/>
          <w:szCs w:val="28"/>
        </w:rPr>
        <w:t>заказчик имеет право на осуществление закупки товаров, работ, услуг</w:t>
      </w:r>
      <w:r w:rsidRPr="00CE7A12">
        <w:rPr>
          <w:rFonts w:ascii="Times New Roman" w:hAnsi="Times New Roman" w:cs="Times New Roman"/>
          <w:bCs/>
          <w:sz w:val="28"/>
          <w:szCs w:val="28"/>
        </w:rPr>
        <w:t xml:space="preserve"> </w:t>
      </w:r>
      <w:r w:rsidRPr="00CE7A12">
        <w:rPr>
          <w:rFonts w:ascii="Times New Roman" w:hAnsi="Times New Roman" w:cs="Times New Roman"/>
          <w:bCs/>
          <w:i/>
          <w:sz w:val="28"/>
          <w:szCs w:val="28"/>
        </w:rPr>
        <w:t>на сумму, не превышающую шестисот тысяч рублей, либо закупки товара на сумму, предусмотренную</w:t>
      </w:r>
      <w:r w:rsidRPr="00785F6E">
        <w:rPr>
          <w:rFonts w:ascii="Times New Roman" w:hAnsi="Times New Roman" w:cs="Times New Roman"/>
          <w:bCs/>
          <w:i/>
          <w:sz w:val="28"/>
          <w:szCs w:val="28"/>
        </w:rPr>
        <w:t xml:space="preserve">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sidRPr="00785F6E">
        <w:rPr>
          <w:rFonts w:ascii="Times New Roman" w:hAnsi="Times New Roman" w:cs="Times New Roman"/>
          <w:sz w:val="28"/>
          <w:szCs w:val="28"/>
        </w:rPr>
        <w:t xml:space="preserve"> </w:t>
      </w:r>
      <w:r w:rsidRPr="006B2783">
        <w:rPr>
          <w:rFonts w:ascii="Times New Roman" w:hAnsi="Times New Roman" w:cs="Times New Roman"/>
          <w:sz w:val="28"/>
          <w:szCs w:val="28"/>
        </w:rPr>
        <w:t>Объем закупок Учреждения по данному пункту Федерального закона № 44-ФЗ в 202</w:t>
      </w:r>
      <w:r w:rsidR="006806F4" w:rsidRPr="006B2783">
        <w:rPr>
          <w:rFonts w:ascii="Times New Roman" w:hAnsi="Times New Roman" w:cs="Times New Roman"/>
          <w:sz w:val="28"/>
          <w:szCs w:val="28"/>
        </w:rPr>
        <w:t>3</w:t>
      </w:r>
      <w:r w:rsidRPr="006B2783">
        <w:rPr>
          <w:rFonts w:ascii="Times New Roman" w:hAnsi="Times New Roman" w:cs="Times New Roman"/>
          <w:sz w:val="28"/>
          <w:szCs w:val="28"/>
        </w:rPr>
        <w:t xml:space="preserve"> г</w:t>
      </w:r>
      <w:r w:rsidR="00723B3E" w:rsidRPr="006B2783">
        <w:rPr>
          <w:rFonts w:ascii="Times New Roman" w:hAnsi="Times New Roman" w:cs="Times New Roman"/>
          <w:sz w:val="28"/>
          <w:szCs w:val="28"/>
        </w:rPr>
        <w:t>оду</w:t>
      </w:r>
      <w:r w:rsidRPr="006B2783">
        <w:rPr>
          <w:rFonts w:ascii="Times New Roman" w:hAnsi="Times New Roman" w:cs="Times New Roman"/>
          <w:sz w:val="28"/>
          <w:szCs w:val="28"/>
        </w:rPr>
        <w:t xml:space="preserve"> составил</w:t>
      </w:r>
      <w:r w:rsidR="00E27763" w:rsidRPr="006B2783">
        <w:rPr>
          <w:rFonts w:ascii="Times New Roman" w:hAnsi="Times New Roman" w:cs="Times New Roman"/>
          <w:sz w:val="28"/>
          <w:szCs w:val="28"/>
        </w:rPr>
        <w:t xml:space="preserve"> 738 293,33 руб. </w:t>
      </w:r>
      <w:r w:rsidR="006B2783" w:rsidRPr="006B2783">
        <w:rPr>
          <w:rFonts w:ascii="Times New Roman" w:hAnsi="Times New Roman" w:cs="Times New Roman"/>
          <w:sz w:val="28"/>
          <w:szCs w:val="28"/>
        </w:rPr>
        <w:t>(</w:t>
      </w:r>
      <w:r w:rsidR="00E27763" w:rsidRPr="006B2783">
        <w:rPr>
          <w:rFonts w:ascii="Times New Roman" w:hAnsi="Times New Roman" w:cs="Times New Roman"/>
          <w:sz w:val="28"/>
          <w:szCs w:val="28"/>
        </w:rPr>
        <w:t>семьсот тридцать восемь тысяч двести девяносто три рубля</w:t>
      </w:r>
      <w:r w:rsidR="00F072EE">
        <w:rPr>
          <w:rFonts w:ascii="Times New Roman" w:hAnsi="Times New Roman" w:cs="Times New Roman"/>
          <w:sz w:val="28"/>
          <w:szCs w:val="28"/>
        </w:rPr>
        <w:t>)</w:t>
      </w:r>
      <w:r w:rsidR="006B2783" w:rsidRPr="006B2783">
        <w:rPr>
          <w:rFonts w:ascii="Times New Roman" w:hAnsi="Times New Roman" w:cs="Times New Roman"/>
          <w:sz w:val="28"/>
          <w:szCs w:val="28"/>
        </w:rPr>
        <w:t xml:space="preserve"> 33 копейки</w:t>
      </w:r>
      <w:r w:rsidRPr="006B2783">
        <w:rPr>
          <w:rFonts w:ascii="Times New Roman" w:hAnsi="Times New Roman" w:cs="Times New Roman"/>
          <w:sz w:val="28"/>
          <w:szCs w:val="28"/>
        </w:rPr>
        <w:t xml:space="preserve">. </w:t>
      </w:r>
    </w:p>
    <w:p w:rsidR="00785F6E" w:rsidRPr="00C35A8D" w:rsidRDefault="00785F6E" w:rsidP="00785F6E">
      <w:pPr>
        <w:ind w:firstLine="709"/>
        <w:jc w:val="both"/>
        <w:rPr>
          <w:rFonts w:ascii="Times New Roman" w:hAnsi="Times New Roman" w:cs="Times New Roman"/>
          <w:sz w:val="28"/>
          <w:szCs w:val="28"/>
        </w:rPr>
      </w:pPr>
      <w:r w:rsidRPr="00C35A8D">
        <w:rPr>
          <w:rFonts w:ascii="Times New Roman" w:hAnsi="Times New Roman" w:cs="Times New Roman"/>
          <w:sz w:val="28"/>
          <w:szCs w:val="28"/>
        </w:rPr>
        <w:lastRenderedPageBreak/>
        <w:t xml:space="preserve">В соответствии с пунктом 8 части 1 статьи 93 Федерального закона               № 44-ФЗ </w:t>
      </w:r>
      <w:r w:rsidR="00C42897" w:rsidRPr="00C35A8D">
        <w:rPr>
          <w:rFonts w:ascii="Times New Roman" w:hAnsi="Times New Roman" w:cs="Times New Roman"/>
          <w:sz w:val="28"/>
          <w:szCs w:val="28"/>
        </w:rPr>
        <w:t xml:space="preserve">Учреждением заключены муниципальные контракты на поставку тепловой энергии на сумму </w:t>
      </w:r>
      <w:r w:rsidR="006B2783" w:rsidRPr="00C35A8D">
        <w:rPr>
          <w:rFonts w:ascii="Times New Roman" w:hAnsi="Times New Roman" w:cs="Times New Roman"/>
          <w:sz w:val="28"/>
          <w:szCs w:val="28"/>
        </w:rPr>
        <w:t>108 199,96 руб.</w:t>
      </w:r>
      <w:r w:rsidR="00C42897" w:rsidRPr="00C35A8D">
        <w:rPr>
          <w:rFonts w:ascii="Times New Roman" w:hAnsi="Times New Roman" w:cs="Times New Roman"/>
          <w:sz w:val="28"/>
          <w:szCs w:val="28"/>
        </w:rPr>
        <w:t xml:space="preserve"> (</w:t>
      </w:r>
      <w:r w:rsidR="00F072EE" w:rsidRPr="00C35A8D">
        <w:rPr>
          <w:rFonts w:ascii="Times New Roman" w:hAnsi="Times New Roman" w:cs="Times New Roman"/>
          <w:sz w:val="28"/>
          <w:szCs w:val="28"/>
        </w:rPr>
        <w:t xml:space="preserve">сто восемь тысяч сто девяносто девять) </w:t>
      </w:r>
      <w:r w:rsidR="00CE7A12" w:rsidRPr="00C35A8D">
        <w:rPr>
          <w:rFonts w:ascii="Times New Roman" w:hAnsi="Times New Roman" w:cs="Times New Roman"/>
          <w:sz w:val="28"/>
          <w:szCs w:val="28"/>
        </w:rPr>
        <w:t xml:space="preserve">рублей </w:t>
      </w:r>
      <w:r w:rsidR="00C35A8D" w:rsidRPr="00C35A8D">
        <w:rPr>
          <w:rFonts w:ascii="Times New Roman" w:hAnsi="Times New Roman" w:cs="Times New Roman"/>
          <w:sz w:val="28"/>
          <w:szCs w:val="28"/>
        </w:rPr>
        <w:t>96 копеек</w:t>
      </w:r>
      <w:r w:rsidR="00C42897" w:rsidRPr="00C35A8D">
        <w:rPr>
          <w:rFonts w:ascii="Times New Roman" w:hAnsi="Times New Roman" w:cs="Times New Roman"/>
          <w:sz w:val="28"/>
          <w:szCs w:val="28"/>
        </w:rPr>
        <w:t>.</w:t>
      </w:r>
    </w:p>
    <w:p w:rsidR="00C42897" w:rsidRPr="00070C8A" w:rsidRDefault="00C42897" w:rsidP="00B634A7">
      <w:pPr>
        <w:ind w:firstLine="709"/>
        <w:jc w:val="both"/>
        <w:rPr>
          <w:rFonts w:ascii="Times New Roman" w:eastAsia="Calibri" w:hAnsi="Times New Roman" w:cs="Times New Roman"/>
          <w:color w:val="auto"/>
          <w:sz w:val="28"/>
          <w:szCs w:val="28"/>
        </w:rPr>
      </w:pPr>
      <w:r w:rsidRPr="00070C8A">
        <w:rPr>
          <w:rFonts w:ascii="Times New Roman" w:hAnsi="Times New Roman" w:cs="Times New Roman"/>
          <w:sz w:val="28"/>
          <w:szCs w:val="28"/>
        </w:rPr>
        <w:t xml:space="preserve">В соответствии с пунктом 29 части 1 статьи 93 Федерального закона               № 44-ФЗ Учреждением заключены муниципальные контракты на </w:t>
      </w:r>
      <w:r w:rsidRPr="00070C8A">
        <w:rPr>
          <w:rFonts w:ascii="Times New Roman" w:eastAsia="Calibri" w:hAnsi="Times New Roman" w:cs="Times New Roman"/>
          <w:color w:val="auto"/>
          <w:sz w:val="28"/>
          <w:szCs w:val="28"/>
        </w:rPr>
        <w:t>поставку электрической энергии с гарантирующим поставщиком электрической энергии</w:t>
      </w:r>
      <w:r w:rsidR="00B634A7" w:rsidRPr="00070C8A">
        <w:rPr>
          <w:rFonts w:ascii="Times New Roman" w:eastAsia="Calibri" w:hAnsi="Times New Roman" w:cs="Times New Roman"/>
          <w:color w:val="auto"/>
          <w:sz w:val="28"/>
          <w:szCs w:val="28"/>
        </w:rPr>
        <w:t xml:space="preserve"> </w:t>
      </w:r>
      <w:r w:rsidR="00333710" w:rsidRPr="00070C8A">
        <w:rPr>
          <w:rFonts w:ascii="Times New Roman" w:eastAsia="Calibri" w:hAnsi="Times New Roman" w:cs="Times New Roman"/>
          <w:color w:val="auto"/>
          <w:sz w:val="28"/>
          <w:szCs w:val="28"/>
        </w:rPr>
        <w:t xml:space="preserve">на сумму </w:t>
      </w:r>
      <w:r w:rsidR="00C35A8D" w:rsidRPr="00070C8A">
        <w:rPr>
          <w:rFonts w:ascii="Times New Roman" w:eastAsia="Calibri" w:hAnsi="Times New Roman" w:cs="Times New Roman"/>
          <w:color w:val="auto"/>
          <w:sz w:val="28"/>
          <w:szCs w:val="28"/>
        </w:rPr>
        <w:t xml:space="preserve">101 200,00 </w:t>
      </w:r>
      <w:r w:rsidR="00AD0FB6" w:rsidRPr="00070C8A">
        <w:rPr>
          <w:rFonts w:ascii="Times New Roman" w:eastAsia="Calibri" w:hAnsi="Times New Roman" w:cs="Times New Roman"/>
          <w:color w:val="auto"/>
          <w:sz w:val="28"/>
          <w:szCs w:val="28"/>
        </w:rPr>
        <w:t>(</w:t>
      </w:r>
      <w:r w:rsidR="00C35A8D" w:rsidRPr="00070C8A">
        <w:rPr>
          <w:rFonts w:ascii="Times New Roman" w:eastAsia="Calibri" w:hAnsi="Times New Roman" w:cs="Times New Roman"/>
          <w:color w:val="auto"/>
          <w:sz w:val="28"/>
          <w:szCs w:val="28"/>
        </w:rPr>
        <w:t xml:space="preserve">сто одна тысяча двести) </w:t>
      </w:r>
      <w:r w:rsidR="00AD0FB6" w:rsidRPr="00070C8A">
        <w:rPr>
          <w:rFonts w:ascii="Times New Roman" w:eastAsia="Calibri" w:hAnsi="Times New Roman" w:cs="Times New Roman"/>
          <w:color w:val="auto"/>
          <w:sz w:val="28"/>
          <w:szCs w:val="28"/>
        </w:rPr>
        <w:t>рублей 00 копеек.</w:t>
      </w:r>
    </w:p>
    <w:p w:rsidR="00B634A7" w:rsidRPr="00F963C9" w:rsidRDefault="00C42897" w:rsidP="00B634A7">
      <w:pPr>
        <w:ind w:firstLine="709"/>
        <w:jc w:val="both"/>
        <w:rPr>
          <w:rFonts w:ascii="Times New Roman" w:eastAsia="Calibri" w:hAnsi="Times New Roman" w:cs="Times New Roman"/>
          <w:color w:val="auto"/>
          <w:sz w:val="28"/>
          <w:szCs w:val="28"/>
        </w:rPr>
      </w:pPr>
      <w:r w:rsidRPr="00F963C9">
        <w:rPr>
          <w:rFonts w:ascii="Times New Roman" w:hAnsi="Times New Roman" w:cs="Times New Roman"/>
          <w:sz w:val="28"/>
          <w:szCs w:val="28"/>
        </w:rPr>
        <w:t xml:space="preserve">В соответствии с пунктом </w:t>
      </w:r>
      <w:r w:rsidR="00B634A7" w:rsidRPr="00F963C9">
        <w:rPr>
          <w:rFonts w:ascii="Times New Roman" w:hAnsi="Times New Roman" w:cs="Times New Roman"/>
          <w:sz w:val="28"/>
          <w:szCs w:val="28"/>
        </w:rPr>
        <w:t>32</w:t>
      </w:r>
      <w:r w:rsidRPr="00F963C9">
        <w:rPr>
          <w:rFonts w:ascii="Times New Roman" w:hAnsi="Times New Roman" w:cs="Times New Roman"/>
          <w:sz w:val="28"/>
          <w:szCs w:val="28"/>
        </w:rPr>
        <w:t xml:space="preserve"> части 1 статьи 93 Федерального закона               № 44-ФЗ Учреждением заключены муниципальные контракты</w:t>
      </w:r>
      <w:r w:rsidR="00B634A7" w:rsidRPr="00F963C9">
        <w:rPr>
          <w:rFonts w:ascii="Times New Roman" w:hAnsi="Times New Roman" w:cs="Times New Roman"/>
          <w:sz w:val="28"/>
          <w:szCs w:val="28"/>
        </w:rPr>
        <w:t xml:space="preserve"> </w:t>
      </w:r>
      <w:r w:rsidR="00B634A7" w:rsidRPr="00F963C9">
        <w:rPr>
          <w:rFonts w:ascii="Times New Roman" w:eastAsia="Calibri" w:hAnsi="Times New Roman" w:cs="Times New Roman"/>
          <w:color w:val="auto"/>
          <w:sz w:val="28"/>
          <w:szCs w:val="28"/>
        </w:rPr>
        <w:t>аренд</w:t>
      </w:r>
      <w:r w:rsidR="002D381D">
        <w:rPr>
          <w:rFonts w:ascii="Times New Roman" w:eastAsia="Calibri" w:hAnsi="Times New Roman" w:cs="Times New Roman"/>
          <w:color w:val="auto"/>
          <w:sz w:val="28"/>
          <w:szCs w:val="28"/>
        </w:rPr>
        <w:t>ы</w:t>
      </w:r>
      <w:r w:rsidR="00B634A7" w:rsidRPr="00F963C9">
        <w:rPr>
          <w:rFonts w:ascii="Times New Roman" w:eastAsia="Calibri" w:hAnsi="Times New Roman" w:cs="Times New Roman"/>
          <w:color w:val="auto"/>
          <w:sz w:val="28"/>
          <w:szCs w:val="28"/>
        </w:rPr>
        <w:t xml:space="preserve"> нежилого </w:t>
      </w:r>
      <w:r w:rsidR="002D381D">
        <w:rPr>
          <w:rFonts w:ascii="Times New Roman" w:eastAsia="Calibri" w:hAnsi="Times New Roman" w:cs="Times New Roman"/>
          <w:color w:val="auto"/>
          <w:sz w:val="28"/>
          <w:szCs w:val="28"/>
        </w:rPr>
        <w:t>помещения на</w:t>
      </w:r>
      <w:r w:rsidR="00333710" w:rsidRPr="00F963C9">
        <w:rPr>
          <w:rFonts w:ascii="Times New Roman" w:eastAsia="Calibri" w:hAnsi="Times New Roman" w:cs="Times New Roman"/>
          <w:color w:val="auto"/>
          <w:sz w:val="28"/>
          <w:szCs w:val="28"/>
        </w:rPr>
        <w:t xml:space="preserve"> сумм</w:t>
      </w:r>
      <w:r w:rsidR="002D381D">
        <w:rPr>
          <w:rFonts w:ascii="Times New Roman" w:eastAsia="Calibri" w:hAnsi="Times New Roman" w:cs="Times New Roman"/>
          <w:color w:val="auto"/>
          <w:sz w:val="28"/>
          <w:szCs w:val="28"/>
        </w:rPr>
        <w:t>у</w:t>
      </w:r>
      <w:r w:rsidR="00333710" w:rsidRPr="00F963C9">
        <w:rPr>
          <w:rFonts w:ascii="Times New Roman" w:eastAsia="Calibri" w:hAnsi="Times New Roman" w:cs="Times New Roman"/>
          <w:color w:val="auto"/>
          <w:sz w:val="28"/>
          <w:szCs w:val="28"/>
        </w:rPr>
        <w:t xml:space="preserve"> </w:t>
      </w:r>
      <w:r w:rsidR="00070C8A" w:rsidRPr="00F963C9">
        <w:rPr>
          <w:rFonts w:ascii="Times New Roman" w:eastAsia="Calibri" w:hAnsi="Times New Roman" w:cs="Times New Roman"/>
          <w:color w:val="auto"/>
          <w:sz w:val="28"/>
          <w:szCs w:val="28"/>
        </w:rPr>
        <w:t xml:space="preserve">1 600 554,00 </w:t>
      </w:r>
      <w:r w:rsidR="00AD0FB6" w:rsidRPr="00F963C9">
        <w:rPr>
          <w:rFonts w:ascii="Times New Roman" w:eastAsia="Calibri" w:hAnsi="Times New Roman" w:cs="Times New Roman"/>
          <w:color w:val="auto"/>
          <w:sz w:val="28"/>
          <w:szCs w:val="28"/>
        </w:rPr>
        <w:t>(</w:t>
      </w:r>
      <w:r w:rsidR="00C97823" w:rsidRPr="00F963C9">
        <w:rPr>
          <w:rFonts w:ascii="Times New Roman" w:eastAsia="Calibri" w:hAnsi="Times New Roman" w:cs="Times New Roman"/>
          <w:color w:val="auto"/>
          <w:sz w:val="28"/>
          <w:szCs w:val="28"/>
        </w:rPr>
        <w:t xml:space="preserve">один миллион </w:t>
      </w:r>
      <w:r w:rsidR="00070C8A" w:rsidRPr="00F963C9">
        <w:rPr>
          <w:rFonts w:ascii="Times New Roman" w:eastAsia="Calibri" w:hAnsi="Times New Roman" w:cs="Times New Roman"/>
          <w:color w:val="auto"/>
          <w:sz w:val="28"/>
          <w:szCs w:val="28"/>
        </w:rPr>
        <w:t xml:space="preserve">шестьсот </w:t>
      </w:r>
      <w:r w:rsidR="00480236" w:rsidRPr="00F963C9">
        <w:rPr>
          <w:rFonts w:ascii="Times New Roman" w:eastAsia="Calibri" w:hAnsi="Times New Roman" w:cs="Times New Roman"/>
          <w:color w:val="auto"/>
          <w:sz w:val="28"/>
          <w:szCs w:val="28"/>
        </w:rPr>
        <w:t xml:space="preserve"> тысяч </w:t>
      </w:r>
      <w:r w:rsidR="00F963C9" w:rsidRPr="00F963C9">
        <w:rPr>
          <w:rFonts w:ascii="Times New Roman" w:eastAsia="Calibri" w:hAnsi="Times New Roman" w:cs="Times New Roman"/>
          <w:color w:val="auto"/>
          <w:sz w:val="28"/>
          <w:szCs w:val="28"/>
        </w:rPr>
        <w:t xml:space="preserve">пятьсот пятьдесят четыре) </w:t>
      </w:r>
      <w:r w:rsidR="00C97823" w:rsidRPr="00F963C9">
        <w:rPr>
          <w:rFonts w:ascii="Times New Roman" w:eastAsia="Calibri" w:hAnsi="Times New Roman" w:cs="Times New Roman"/>
          <w:color w:val="auto"/>
          <w:sz w:val="28"/>
          <w:szCs w:val="28"/>
        </w:rPr>
        <w:t>рубл</w:t>
      </w:r>
      <w:r w:rsidR="00F963C9" w:rsidRPr="00F963C9">
        <w:rPr>
          <w:rFonts w:ascii="Times New Roman" w:eastAsia="Calibri" w:hAnsi="Times New Roman" w:cs="Times New Roman"/>
          <w:color w:val="auto"/>
          <w:sz w:val="28"/>
          <w:szCs w:val="28"/>
        </w:rPr>
        <w:t>я</w:t>
      </w:r>
      <w:r w:rsidR="00AD0FB6" w:rsidRPr="00F963C9">
        <w:rPr>
          <w:rFonts w:ascii="Times New Roman" w:eastAsia="Calibri" w:hAnsi="Times New Roman" w:cs="Times New Roman"/>
          <w:color w:val="auto"/>
          <w:sz w:val="28"/>
          <w:szCs w:val="28"/>
        </w:rPr>
        <w:t xml:space="preserve"> </w:t>
      </w:r>
      <w:r w:rsidR="00480236" w:rsidRPr="00F963C9">
        <w:rPr>
          <w:rFonts w:ascii="Times New Roman" w:eastAsia="Calibri" w:hAnsi="Times New Roman" w:cs="Times New Roman"/>
          <w:color w:val="auto"/>
          <w:sz w:val="28"/>
          <w:szCs w:val="28"/>
        </w:rPr>
        <w:t>00</w:t>
      </w:r>
      <w:r w:rsidR="00AD0FB6" w:rsidRPr="00F963C9">
        <w:rPr>
          <w:rFonts w:ascii="Times New Roman" w:eastAsia="Calibri" w:hAnsi="Times New Roman" w:cs="Times New Roman"/>
          <w:color w:val="auto"/>
          <w:sz w:val="28"/>
          <w:szCs w:val="28"/>
        </w:rPr>
        <w:t xml:space="preserve"> копе</w:t>
      </w:r>
      <w:r w:rsidR="00F963C9" w:rsidRPr="00F963C9">
        <w:rPr>
          <w:rFonts w:ascii="Times New Roman" w:eastAsia="Calibri" w:hAnsi="Times New Roman" w:cs="Times New Roman"/>
          <w:color w:val="auto"/>
          <w:sz w:val="28"/>
          <w:szCs w:val="28"/>
        </w:rPr>
        <w:t>ек</w:t>
      </w:r>
      <w:r w:rsidR="00AD0FB6" w:rsidRPr="00F963C9">
        <w:rPr>
          <w:rFonts w:ascii="Times New Roman" w:eastAsia="Calibri" w:hAnsi="Times New Roman" w:cs="Times New Roman"/>
          <w:color w:val="auto"/>
          <w:sz w:val="28"/>
          <w:szCs w:val="28"/>
        </w:rPr>
        <w:t>.</w:t>
      </w:r>
    </w:p>
    <w:p w:rsidR="00785F6E" w:rsidRPr="00F963C9" w:rsidRDefault="00785F6E" w:rsidP="00785F6E">
      <w:pPr>
        <w:pStyle w:val="ae"/>
        <w:autoSpaceDE w:val="0"/>
        <w:autoSpaceDN w:val="0"/>
        <w:adjustRightInd w:val="0"/>
        <w:ind w:left="0" w:firstLine="709"/>
        <w:jc w:val="both"/>
        <w:rPr>
          <w:rFonts w:eastAsia="Calibri"/>
          <w:sz w:val="28"/>
        </w:rPr>
      </w:pPr>
      <w:r w:rsidRPr="00F963C9">
        <w:rPr>
          <w:bCs/>
          <w:sz w:val="28"/>
        </w:rPr>
        <w:t xml:space="preserve">При осуществлении закупок с единственным поставщиком, заказчиком соблюдены условия, предусмотренные </w:t>
      </w:r>
      <w:r w:rsidRPr="00F963C9">
        <w:rPr>
          <w:rFonts w:eastAsia="Calibri"/>
          <w:sz w:val="28"/>
        </w:rPr>
        <w:t>п. 4, 5, 8, 29, 32 ч.1 ст.93 Федерального закона № 44-ФЗ.</w:t>
      </w:r>
    </w:p>
    <w:p w:rsidR="00595852" w:rsidRPr="00F963C9" w:rsidRDefault="00595852" w:rsidP="00595852">
      <w:pPr>
        <w:autoSpaceDE w:val="0"/>
        <w:autoSpaceDN w:val="0"/>
        <w:adjustRightInd w:val="0"/>
        <w:jc w:val="both"/>
        <w:rPr>
          <w:rFonts w:ascii="Times New Roman" w:hAnsi="Times New Roman" w:cs="Times New Roman"/>
          <w:sz w:val="28"/>
        </w:rPr>
      </w:pPr>
      <w:r w:rsidRPr="00F963C9">
        <w:rPr>
          <w:rFonts w:ascii="Times New Roman" w:hAnsi="Times New Roman" w:cs="Times New Roman"/>
          <w:sz w:val="28"/>
        </w:rPr>
        <w:tab/>
        <w:t>Искусственного дробления контрактов заключенных заказчиком с единственным поставщиком не установлено.</w:t>
      </w:r>
    </w:p>
    <w:p w:rsidR="005E209A" w:rsidRPr="00480236" w:rsidRDefault="005E209A" w:rsidP="002D381D">
      <w:pPr>
        <w:widowControl/>
        <w:shd w:val="clear" w:color="auto" w:fill="FEFEFE"/>
        <w:ind w:firstLine="709"/>
        <w:jc w:val="both"/>
        <w:rPr>
          <w:rFonts w:ascii="Times New Roman" w:hAnsi="Times New Roman" w:cs="Times New Roman"/>
          <w:sz w:val="28"/>
          <w:szCs w:val="28"/>
        </w:rPr>
      </w:pPr>
      <w:r w:rsidRPr="00BC435A">
        <w:rPr>
          <w:rFonts w:ascii="Times New Roman" w:hAnsi="Times New Roman" w:cs="Times New Roman"/>
          <w:sz w:val="28"/>
          <w:szCs w:val="28"/>
        </w:rPr>
        <w:t xml:space="preserve">Журнал регистрации договоров (реестр контрактов) </w:t>
      </w:r>
      <w:r w:rsidR="00D8162E" w:rsidRPr="00BC435A">
        <w:rPr>
          <w:rFonts w:ascii="Times New Roman" w:hAnsi="Times New Roman" w:cs="Times New Roman"/>
          <w:sz w:val="28"/>
          <w:szCs w:val="28"/>
        </w:rPr>
        <w:t>ведется в электронном виде</w:t>
      </w:r>
      <w:r w:rsidR="00480236" w:rsidRPr="00BC435A">
        <w:rPr>
          <w:rFonts w:ascii="Times New Roman" w:hAnsi="Times New Roman" w:cs="Times New Roman"/>
          <w:sz w:val="28"/>
          <w:szCs w:val="28"/>
        </w:rPr>
        <w:t>, представлен в распечатанном виде</w:t>
      </w:r>
      <w:r w:rsidR="00DB0776">
        <w:rPr>
          <w:rFonts w:ascii="Times New Roman" w:hAnsi="Times New Roman" w:cs="Times New Roman"/>
          <w:sz w:val="28"/>
          <w:szCs w:val="28"/>
        </w:rPr>
        <w:t>,</w:t>
      </w:r>
      <w:r w:rsidR="00480236" w:rsidRPr="00BC435A">
        <w:rPr>
          <w:rFonts w:ascii="Times New Roman" w:hAnsi="Times New Roman" w:cs="Times New Roman"/>
          <w:sz w:val="28"/>
          <w:szCs w:val="28"/>
        </w:rPr>
        <w:t xml:space="preserve"> прошит, пронумерован</w:t>
      </w:r>
      <w:r w:rsidRPr="00BC435A">
        <w:rPr>
          <w:rFonts w:ascii="Times New Roman" w:hAnsi="Times New Roman" w:cs="Times New Roman"/>
          <w:sz w:val="28"/>
          <w:szCs w:val="28"/>
        </w:rPr>
        <w:t>.</w:t>
      </w:r>
      <w:r w:rsidR="00333710" w:rsidRPr="00480236">
        <w:rPr>
          <w:rFonts w:ascii="Times New Roman" w:hAnsi="Times New Roman" w:cs="Times New Roman"/>
          <w:sz w:val="28"/>
          <w:szCs w:val="28"/>
        </w:rPr>
        <w:t xml:space="preserve"> </w:t>
      </w:r>
    </w:p>
    <w:p w:rsidR="004E3C89" w:rsidRPr="00480236" w:rsidRDefault="004E3C89" w:rsidP="00C22038">
      <w:pPr>
        <w:pStyle w:val="a3"/>
        <w:shd w:val="clear" w:color="auto" w:fill="auto"/>
        <w:spacing w:before="0" w:after="0" w:line="240" w:lineRule="auto"/>
        <w:ind w:firstLine="851"/>
        <w:jc w:val="both"/>
        <w:rPr>
          <w:i/>
          <w:sz w:val="28"/>
          <w:szCs w:val="28"/>
        </w:rPr>
      </w:pPr>
    </w:p>
    <w:p w:rsidR="00594E99" w:rsidRDefault="00CC1119" w:rsidP="00594E99">
      <w:pPr>
        <w:pStyle w:val="a3"/>
        <w:numPr>
          <w:ilvl w:val="0"/>
          <w:numId w:val="5"/>
        </w:numPr>
        <w:shd w:val="clear" w:color="auto" w:fill="auto"/>
        <w:spacing w:before="0" w:after="0" w:line="240" w:lineRule="auto"/>
        <w:ind w:left="709" w:right="850" w:firstLine="0"/>
        <w:jc w:val="center"/>
        <w:rPr>
          <w:i/>
          <w:sz w:val="28"/>
          <w:szCs w:val="28"/>
        </w:rPr>
      </w:pPr>
      <w:r w:rsidRPr="00BE1402">
        <w:rPr>
          <w:i/>
          <w:sz w:val="28"/>
          <w:szCs w:val="28"/>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B0776" w:rsidRPr="00BE1402" w:rsidRDefault="00DB0776" w:rsidP="00DB0776">
      <w:pPr>
        <w:pStyle w:val="a3"/>
        <w:shd w:val="clear" w:color="auto" w:fill="auto"/>
        <w:spacing w:before="0" w:after="0" w:line="240" w:lineRule="auto"/>
        <w:ind w:left="709" w:right="850" w:firstLine="0"/>
        <w:rPr>
          <w:i/>
          <w:sz w:val="28"/>
          <w:szCs w:val="28"/>
        </w:rPr>
      </w:pPr>
    </w:p>
    <w:p w:rsidR="00666023" w:rsidRDefault="007410C0" w:rsidP="007410C0">
      <w:pPr>
        <w:pStyle w:val="ae"/>
        <w:ind w:left="0" w:firstLine="720"/>
        <w:jc w:val="both"/>
        <w:rPr>
          <w:sz w:val="28"/>
          <w:szCs w:val="28"/>
        </w:rPr>
      </w:pPr>
      <w:proofErr w:type="gramStart"/>
      <w:r w:rsidRPr="007410C0">
        <w:rPr>
          <w:sz w:val="28"/>
          <w:szCs w:val="28"/>
        </w:rPr>
        <w:t>В соответствии с частью 4 и 6 статьи 34 Федерального закона № 44-ФЗ, в случае просрочки</w:t>
      </w:r>
      <w:r w:rsidRPr="00973124">
        <w:rPr>
          <w:sz w:val="28"/>
          <w:szCs w:val="28"/>
        </w:rPr>
        <w:t xml:space="preserve"> исполнения </w:t>
      </w:r>
      <w:r w:rsidRPr="00480236">
        <w:rPr>
          <w:sz w:val="28"/>
          <w:szCs w:val="28"/>
        </w:rPr>
        <w:t xml:space="preserve">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roofErr w:type="gramEnd"/>
    </w:p>
    <w:p w:rsidR="007410C0" w:rsidRDefault="007410C0" w:rsidP="007410C0">
      <w:pPr>
        <w:pStyle w:val="ae"/>
        <w:ind w:left="0" w:firstLine="720"/>
        <w:jc w:val="both"/>
        <w:rPr>
          <w:sz w:val="28"/>
          <w:szCs w:val="28"/>
        </w:rPr>
      </w:pPr>
      <w:r w:rsidRPr="00480236">
        <w:rPr>
          <w:sz w:val="28"/>
          <w:szCs w:val="28"/>
        </w:rPr>
        <w:t xml:space="preserve">В ходе проверки исполнения поставщиками (подрядчиками, исполнителями) обязательств в рамках заключенных муниципальных контрактов установлено, что </w:t>
      </w:r>
      <w:r w:rsidR="009D23DE">
        <w:rPr>
          <w:sz w:val="28"/>
          <w:szCs w:val="28"/>
        </w:rPr>
        <w:t xml:space="preserve">по муниципальному контракту на поставку товара от 13 сентября 2023 г. </w:t>
      </w:r>
      <w:r w:rsidR="00E5568B">
        <w:rPr>
          <w:sz w:val="28"/>
          <w:szCs w:val="28"/>
        </w:rPr>
        <w:t>№ 24</w:t>
      </w:r>
      <w:r w:rsidR="000C068F">
        <w:rPr>
          <w:sz w:val="28"/>
          <w:szCs w:val="28"/>
        </w:rPr>
        <w:t xml:space="preserve"> (далее – контракт)</w:t>
      </w:r>
      <w:r w:rsidR="00E5568B">
        <w:rPr>
          <w:sz w:val="28"/>
          <w:szCs w:val="28"/>
        </w:rPr>
        <w:t xml:space="preserve">, заключенному с индивидуальным предпринимателем </w:t>
      </w:r>
      <w:r w:rsidR="00923BC5" w:rsidRPr="00923BC5">
        <w:rPr>
          <w:sz w:val="28"/>
          <w:szCs w:val="28"/>
        </w:rPr>
        <w:t>ФИО</w:t>
      </w:r>
      <w:r w:rsidR="00AB2C56">
        <w:rPr>
          <w:sz w:val="28"/>
          <w:szCs w:val="28"/>
        </w:rPr>
        <w:t>, поставщиком допущена просро</w:t>
      </w:r>
      <w:r w:rsidR="009D634F">
        <w:rPr>
          <w:sz w:val="28"/>
          <w:szCs w:val="28"/>
        </w:rPr>
        <w:t>чка исполнения обязател</w:t>
      </w:r>
      <w:r w:rsidR="0027511E">
        <w:rPr>
          <w:sz w:val="28"/>
          <w:szCs w:val="28"/>
        </w:rPr>
        <w:t>ь</w:t>
      </w:r>
      <w:r w:rsidR="009D634F">
        <w:rPr>
          <w:sz w:val="28"/>
          <w:szCs w:val="28"/>
        </w:rPr>
        <w:t>ств</w:t>
      </w:r>
      <w:r w:rsidR="0027511E">
        <w:rPr>
          <w:sz w:val="28"/>
          <w:szCs w:val="28"/>
        </w:rPr>
        <w:t>, предусмотренных контрактом</w:t>
      </w:r>
      <w:r w:rsidRPr="0027511E">
        <w:rPr>
          <w:sz w:val="28"/>
          <w:szCs w:val="28"/>
        </w:rPr>
        <w:t>.</w:t>
      </w:r>
      <w:r w:rsidRPr="00973124">
        <w:rPr>
          <w:sz w:val="28"/>
          <w:szCs w:val="28"/>
        </w:rPr>
        <w:t xml:space="preserve"> </w:t>
      </w:r>
    </w:p>
    <w:p w:rsidR="00666023" w:rsidRDefault="000C068F" w:rsidP="007410C0">
      <w:pPr>
        <w:pStyle w:val="ae"/>
        <w:ind w:left="0" w:firstLine="720"/>
        <w:jc w:val="both"/>
        <w:rPr>
          <w:sz w:val="28"/>
          <w:szCs w:val="28"/>
        </w:rPr>
      </w:pPr>
      <w:r>
        <w:rPr>
          <w:sz w:val="28"/>
          <w:szCs w:val="28"/>
        </w:rPr>
        <w:t>Согласно пункту 1.4 контракта</w:t>
      </w:r>
      <w:r w:rsidR="00AE4310">
        <w:rPr>
          <w:sz w:val="28"/>
          <w:szCs w:val="28"/>
        </w:rPr>
        <w:t xml:space="preserve"> срок поставки товара составляет тридцать календарных дней с момента заключения контракта, то есть </w:t>
      </w:r>
      <w:r w:rsidR="00684A04">
        <w:rPr>
          <w:sz w:val="28"/>
          <w:szCs w:val="28"/>
        </w:rPr>
        <w:t xml:space="preserve">по                                13 октября 2023 г. включительно. </w:t>
      </w:r>
    </w:p>
    <w:p w:rsidR="003A79F2" w:rsidRDefault="003A79F2" w:rsidP="007410C0">
      <w:pPr>
        <w:pStyle w:val="ae"/>
        <w:ind w:left="0" w:firstLine="720"/>
        <w:jc w:val="both"/>
        <w:rPr>
          <w:sz w:val="28"/>
          <w:szCs w:val="28"/>
        </w:rPr>
      </w:pPr>
      <w:r>
        <w:rPr>
          <w:sz w:val="28"/>
          <w:szCs w:val="28"/>
        </w:rPr>
        <w:t xml:space="preserve">Учреждением 25 октября 2023 г. в адрес </w:t>
      </w:r>
      <w:r w:rsidR="007D11BC">
        <w:rPr>
          <w:sz w:val="28"/>
          <w:szCs w:val="28"/>
        </w:rPr>
        <w:t>поставщика направлена претензия о необходимости исполнения обязательств по контракту.</w:t>
      </w:r>
      <w:r w:rsidR="00766BF9">
        <w:rPr>
          <w:sz w:val="28"/>
          <w:szCs w:val="28"/>
        </w:rPr>
        <w:t xml:space="preserve"> </w:t>
      </w:r>
      <w:r w:rsidR="00E55023">
        <w:rPr>
          <w:sz w:val="28"/>
          <w:szCs w:val="28"/>
        </w:rPr>
        <w:t>П</w:t>
      </w:r>
      <w:r w:rsidR="00766BF9">
        <w:rPr>
          <w:sz w:val="28"/>
          <w:szCs w:val="28"/>
        </w:rPr>
        <w:t xml:space="preserve">оставщик в своем </w:t>
      </w:r>
      <w:r w:rsidR="00E55023">
        <w:rPr>
          <w:sz w:val="28"/>
          <w:szCs w:val="28"/>
        </w:rPr>
        <w:t>письме от 30 октября 2023 г. № 94 гарантировал поставку товара до      9 ноября 2023 г.</w:t>
      </w:r>
    </w:p>
    <w:p w:rsidR="00305F2C" w:rsidRPr="00973124" w:rsidRDefault="00305F2C" w:rsidP="007410C0">
      <w:pPr>
        <w:pStyle w:val="ae"/>
        <w:ind w:left="0" w:firstLine="720"/>
        <w:jc w:val="both"/>
        <w:rPr>
          <w:sz w:val="28"/>
          <w:szCs w:val="28"/>
        </w:rPr>
      </w:pPr>
      <w:proofErr w:type="gramStart"/>
      <w:r>
        <w:rPr>
          <w:sz w:val="28"/>
          <w:szCs w:val="28"/>
        </w:rPr>
        <w:lastRenderedPageBreak/>
        <w:t xml:space="preserve">В связи с тем, что фактически товар </w:t>
      </w:r>
      <w:r w:rsidR="00055D56">
        <w:rPr>
          <w:sz w:val="28"/>
          <w:szCs w:val="28"/>
        </w:rPr>
        <w:t>поставлен 7 ноября 2023 г. (товарная</w:t>
      </w:r>
      <w:proofErr w:type="gramEnd"/>
    </w:p>
    <w:p w:rsidR="00787A60" w:rsidRDefault="00055D56" w:rsidP="00C22038">
      <w:pPr>
        <w:pStyle w:val="ae"/>
        <w:ind w:left="0"/>
        <w:jc w:val="both"/>
        <w:rPr>
          <w:sz w:val="28"/>
          <w:szCs w:val="28"/>
        </w:rPr>
      </w:pPr>
      <w:r w:rsidRPr="00133A1F">
        <w:rPr>
          <w:sz w:val="28"/>
          <w:szCs w:val="28"/>
        </w:rPr>
        <w:t>накладная от</w:t>
      </w:r>
      <w:r w:rsidR="00133A1F">
        <w:rPr>
          <w:sz w:val="28"/>
          <w:szCs w:val="28"/>
        </w:rPr>
        <w:t xml:space="preserve"> 7 ноября 2023 г. № 24), </w:t>
      </w:r>
      <w:r w:rsidR="00993A2E">
        <w:rPr>
          <w:sz w:val="28"/>
          <w:szCs w:val="28"/>
        </w:rPr>
        <w:t xml:space="preserve">поставщику 8 ноября 2023 г. </w:t>
      </w:r>
      <w:r w:rsidR="00FC3E02">
        <w:rPr>
          <w:sz w:val="28"/>
          <w:szCs w:val="28"/>
        </w:rPr>
        <w:t>предъявлено требование об уплате неустойки (пени) за просрочку исполнения обязательств по муниципальному контракту от 13 сентября 2023 г. № 24</w:t>
      </w:r>
      <w:r w:rsidR="00993A2E">
        <w:rPr>
          <w:sz w:val="28"/>
          <w:szCs w:val="28"/>
        </w:rPr>
        <w:t xml:space="preserve"> </w:t>
      </w:r>
      <w:r w:rsidR="003F09AC">
        <w:rPr>
          <w:sz w:val="28"/>
          <w:szCs w:val="28"/>
        </w:rPr>
        <w:t xml:space="preserve">на 26 дней </w:t>
      </w:r>
      <w:r w:rsidR="00612E1F">
        <w:rPr>
          <w:sz w:val="28"/>
          <w:szCs w:val="28"/>
        </w:rPr>
        <w:t xml:space="preserve">                     </w:t>
      </w:r>
      <w:r w:rsidR="003F09AC">
        <w:rPr>
          <w:sz w:val="28"/>
          <w:szCs w:val="28"/>
        </w:rPr>
        <w:t xml:space="preserve">(с 13 октября 2023 г. по 7 ноября 2023 г.) </w:t>
      </w:r>
      <w:r w:rsidR="00993A2E">
        <w:rPr>
          <w:sz w:val="28"/>
          <w:szCs w:val="28"/>
        </w:rPr>
        <w:t>на сумму</w:t>
      </w:r>
      <w:r w:rsidR="00855CB7">
        <w:rPr>
          <w:sz w:val="28"/>
          <w:szCs w:val="28"/>
        </w:rPr>
        <w:t xml:space="preserve"> 1068,00 рублей</w:t>
      </w:r>
      <w:r w:rsidR="003F09AC">
        <w:rPr>
          <w:sz w:val="28"/>
          <w:szCs w:val="28"/>
        </w:rPr>
        <w:t>.</w:t>
      </w:r>
    </w:p>
    <w:p w:rsidR="00133A1F" w:rsidRDefault="00612E1F" w:rsidP="00C22038">
      <w:pPr>
        <w:pStyle w:val="ae"/>
        <w:ind w:left="0"/>
        <w:jc w:val="both"/>
        <w:rPr>
          <w:sz w:val="28"/>
          <w:szCs w:val="28"/>
        </w:rPr>
      </w:pPr>
      <w:r>
        <w:rPr>
          <w:sz w:val="28"/>
          <w:szCs w:val="28"/>
        </w:rPr>
        <w:tab/>
        <w:t xml:space="preserve">В соответствии с пунктом 4.9 контракта </w:t>
      </w:r>
      <w:r w:rsidR="00ED2A9A">
        <w:rPr>
          <w:sz w:val="28"/>
          <w:szCs w:val="28"/>
        </w:rPr>
        <w:t xml:space="preserve">Учреждением произведена оплата по факту поставки товара </w:t>
      </w:r>
      <w:r w:rsidR="00364C5E">
        <w:rPr>
          <w:sz w:val="28"/>
          <w:szCs w:val="28"/>
        </w:rPr>
        <w:t xml:space="preserve">за вычетом начисленной пени в сумме 88 932,00 рубля (платежное поручение от </w:t>
      </w:r>
      <w:r w:rsidR="00A3419C">
        <w:rPr>
          <w:sz w:val="28"/>
          <w:szCs w:val="28"/>
        </w:rPr>
        <w:t>13 ноября 2023 г. № 281525).</w:t>
      </w:r>
    </w:p>
    <w:p w:rsidR="00A3419C" w:rsidRDefault="00900A51" w:rsidP="00C22038">
      <w:pPr>
        <w:pStyle w:val="ae"/>
        <w:ind w:left="0"/>
        <w:jc w:val="both"/>
        <w:rPr>
          <w:sz w:val="28"/>
          <w:szCs w:val="28"/>
        </w:rPr>
      </w:pPr>
      <w:r>
        <w:rPr>
          <w:sz w:val="28"/>
          <w:szCs w:val="28"/>
        </w:rPr>
        <w:tab/>
      </w:r>
      <w:r w:rsidRPr="00955DBF">
        <w:rPr>
          <w:i/>
          <w:sz w:val="28"/>
          <w:szCs w:val="28"/>
        </w:rPr>
        <w:t>Согласно ст. </w:t>
      </w:r>
      <w:hyperlink r:id="rId9" w:anchor="/document/10164072/entry/191" w:history="1">
        <w:r w:rsidRPr="00955DBF">
          <w:rPr>
            <w:rStyle w:val="af7"/>
            <w:i/>
            <w:color w:val="auto"/>
            <w:sz w:val="28"/>
            <w:szCs w:val="28"/>
            <w:u w:val="none"/>
          </w:rPr>
          <w:t>191</w:t>
        </w:r>
      </w:hyperlink>
      <w:r w:rsidRPr="00955DBF">
        <w:rPr>
          <w:i/>
          <w:sz w:val="28"/>
          <w:szCs w:val="28"/>
        </w:rPr>
        <w:t> ГК РФ исчисление сроков начинается на следующий день после календарной даты или наступления события, которыми определено его начало.</w:t>
      </w:r>
      <w:r w:rsidRPr="00900A51">
        <w:rPr>
          <w:sz w:val="28"/>
          <w:szCs w:val="28"/>
        </w:rPr>
        <w:t xml:space="preserve"> Контракт заключен </w:t>
      </w:r>
      <w:r>
        <w:rPr>
          <w:sz w:val="28"/>
          <w:szCs w:val="28"/>
        </w:rPr>
        <w:t xml:space="preserve">13 сентября </w:t>
      </w:r>
      <w:r w:rsidRPr="00900A51">
        <w:rPr>
          <w:sz w:val="28"/>
          <w:szCs w:val="28"/>
        </w:rPr>
        <w:t>202</w:t>
      </w:r>
      <w:r>
        <w:rPr>
          <w:sz w:val="28"/>
          <w:szCs w:val="28"/>
        </w:rPr>
        <w:t>3</w:t>
      </w:r>
      <w:r w:rsidRPr="00900A51">
        <w:rPr>
          <w:sz w:val="28"/>
          <w:szCs w:val="28"/>
        </w:rPr>
        <w:t xml:space="preserve"> г</w:t>
      </w:r>
      <w:r>
        <w:rPr>
          <w:sz w:val="28"/>
          <w:szCs w:val="28"/>
        </w:rPr>
        <w:t>.</w:t>
      </w:r>
      <w:r w:rsidRPr="00900A51">
        <w:rPr>
          <w:sz w:val="28"/>
          <w:szCs w:val="28"/>
        </w:rPr>
        <w:t xml:space="preserve">, срок </w:t>
      </w:r>
      <w:r>
        <w:rPr>
          <w:sz w:val="28"/>
          <w:szCs w:val="28"/>
        </w:rPr>
        <w:t xml:space="preserve">поставки </w:t>
      </w:r>
      <w:r w:rsidRPr="00900A51">
        <w:rPr>
          <w:sz w:val="28"/>
          <w:szCs w:val="28"/>
        </w:rPr>
        <w:t xml:space="preserve">- в течение </w:t>
      </w:r>
      <w:r>
        <w:rPr>
          <w:sz w:val="28"/>
          <w:szCs w:val="28"/>
        </w:rPr>
        <w:t>30</w:t>
      </w:r>
      <w:r w:rsidRPr="00900A51">
        <w:rPr>
          <w:sz w:val="28"/>
          <w:szCs w:val="28"/>
        </w:rPr>
        <w:t xml:space="preserve"> календарных дней с момента заключения контракта, следовательно, срок </w:t>
      </w:r>
      <w:r w:rsidR="005157DA">
        <w:rPr>
          <w:sz w:val="28"/>
          <w:szCs w:val="28"/>
        </w:rPr>
        <w:t xml:space="preserve">поставки </w:t>
      </w:r>
      <w:r w:rsidRPr="00900A51">
        <w:rPr>
          <w:sz w:val="28"/>
          <w:szCs w:val="28"/>
        </w:rPr>
        <w:t xml:space="preserve">начинает течь с </w:t>
      </w:r>
      <w:r w:rsidR="005157DA">
        <w:rPr>
          <w:sz w:val="28"/>
          <w:szCs w:val="28"/>
        </w:rPr>
        <w:t xml:space="preserve">14 сентября </w:t>
      </w:r>
      <w:r w:rsidRPr="00900A51">
        <w:rPr>
          <w:sz w:val="28"/>
          <w:szCs w:val="28"/>
        </w:rPr>
        <w:t>202</w:t>
      </w:r>
      <w:r w:rsidR="005157DA">
        <w:rPr>
          <w:sz w:val="28"/>
          <w:szCs w:val="28"/>
        </w:rPr>
        <w:t>3</w:t>
      </w:r>
      <w:r w:rsidRPr="00900A51">
        <w:rPr>
          <w:sz w:val="28"/>
          <w:szCs w:val="28"/>
        </w:rPr>
        <w:t xml:space="preserve"> г.</w:t>
      </w:r>
      <w:r w:rsidR="005157DA">
        <w:rPr>
          <w:sz w:val="28"/>
          <w:szCs w:val="28"/>
        </w:rPr>
        <w:t xml:space="preserve"> Следовательно, </w:t>
      </w:r>
      <w:r w:rsidR="00534919">
        <w:rPr>
          <w:sz w:val="28"/>
          <w:szCs w:val="28"/>
        </w:rPr>
        <w:t>период начисления пени</w:t>
      </w:r>
      <w:r w:rsidR="00955DBF">
        <w:rPr>
          <w:sz w:val="28"/>
          <w:szCs w:val="28"/>
        </w:rPr>
        <w:t xml:space="preserve"> -</w:t>
      </w:r>
      <w:r w:rsidR="00534919">
        <w:rPr>
          <w:sz w:val="28"/>
          <w:szCs w:val="28"/>
        </w:rPr>
        <w:t xml:space="preserve"> с 14 октября 2023 г. по 7 ноября 2023 г. </w:t>
      </w:r>
      <w:r w:rsidR="00CE253E">
        <w:rPr>
          <w:sz w:val="28"/>
          <w:szCs w:val="28"/>
        </w:rPr>
        <w:t xml:space="preserve">(25 дней), а сумма пени </w:t>
      </w:r>
      <w:r w:rsidR="00955DBF">
        <w:rPr>
          <w:sz w:val="28"/>
          <w:szCs w:val="28"/>
        </w:rPr>
        <w:t>-</w:t>
      </w:r>
      <w:r w:rsidR="00CE253E">
        <w:rPr>
          <w:sz w:val="28"/>
          <w:szCs w:val="28"/>
        </w:rPr>
        <w:t xml:space="preserve"> 1 029,00 рублей.</w:t>
      </w:r>
    </w:p>
    <w:p w:rsidR="00CE253E" w:rsidRPr="00133A1F" w:rsidRDefault="00CE253E" w:rsidP="00C22038">
      <w:pPr>
        <w:pStyle w:val="ae"/>
        <w:ind w:left="0"/>
        <w:jc w:val="both"/>
        <w:rPr>
          <w:sz w:val="28"/>
          <w:szCs w:val="28"/>
        </w:rPr>
      </w:pPr>
    </w:p>
    <w:p w:rsidR="00594E99" w:rsidRDefault="00EC107D" w:rsidP="00594E99">
      <w:pPr>
        <w:pStyle w:val="ae"/>
        <w:numPr>
          <w:ilvl w:val="0"/>
          <w:numId w:val="5"/>
        </w:numPr>
        <w:ind w:left="709" w:right="850" w:firstLine="0"/>
        <w:jc w:val="center"/>
        <w:rPr>
          <w:i/>
          <w:sz w:val="28"/>
          <w:szCs w:val="28"/>
        </w:rPr>
      </w:pPr>
      <w:r w:rsidRPr="00BE1402">
        <w:rPr>
          <w:i/>
          <w:sz w:val="28"/>
          <w:szCs w:val="28"/>
        </w:rPr>
        <w:t>Соответствие поставленного товара, выполненной работы (ее результата) или оказанной услуги условиям контракта</w:t>
      </w:r>
    </w:p>
    <w:p w:rsidR="00580AF3" w:rsidRPr="00BE1402" w:rsidRDefault="00580AF3" w:rsidP="00580AF3">
      <w:pPr>
        <w:pStyle w:val="ae"/>
        <w:ind w:left="709" w:right="850"/>
        <w:rPr>
          <w:i/>
          <w:sz w:val="28"/>
          <w:szCs w:val="28"/>
        </w:rPr>
      </w:pPr>
    </w:p>
    <w:p w:rsidR="007410C0" w:rsidRDefault="007410C0" w:rsidP="007410C0">
      <w:pPr>
        <w:pStyle w:val="ae"/>
        <w:ind w:left="0" w:firstLine="720"/>
        <w:jc w:val="both"/>
        <w:rPr>
          <w:rFonts w:eastAsia="Calibri"/>
          <w:sz w:val="28"/>
          <w:szCs w:val="28"/>
        </w:rPr>
      </w:pPr>
      <w:bookmarkStart w:id="1" w:name="sub_732102"/>
      <w:r w:rsidRPr="00B446C2">
        <w:rPr>
          <w:sz w:val="28"/>
          <w:szCs w:val="28"/>
        </w:rPr>
        <w:t xml:space="preserve">В соответствии с требованиями части 3 статьи 94 Федерального закона  № 44-ФЗ при приемке результатов, предусмотренных контрактом, заказчик проводит экспертизу, в части соответствия условиям контракта. </w:t>
      </w:r>
      <w:r w:rsidRPr="00E82E3C">
        <w:rPr>
          <w:sz w:val="28"/>
          <w:szCs w:val="28"/>
        </w:rPr>
        <w:t xml:space="preserve">Приказом директора МКУК «ГЦБС» </w:t>
      </w:r>
      <w:r w:rsidR="00B446C2" w:rsidRPr="00E82E3C">
        <w:rPr>
          <w:sz w:val="28"/>
          <w:szCs w:val="28"/>
        </w:rPr>
        <w:t>от 5 сентября 2022 г. № 49-П-1 лиц</w:t>
      </w:r>
      <w:r w:rsidR="00E82E3C" w:rsidRPr="00E82E3C">
        <w:rPr>
          <w:sz w:val="28"/>
          <w:szCs w:val="28"/>
        </w:rPr>
        <w:t>ом</w:t>
      </w:r>
      <w:r w:rsidR="00B446C2" w:rsidRPr="00E82E3C">
        <w:rPr>
          <w:sz w:val="28"/>
          <w:szCs w:val="28"/>
        </w:rPr>
        <w:t>, ответственны</w:t>
      </w:r>
      <w:r w:rsidR="00E82E3C" w:rsidRPr="00E82E3C">
        <w:rPr>
          <w:sz w:val="28"/>
          <w:szCs w:val="28"/>
        </w:rPr>
        <w:t>м</w:t>
      </w:r>
      <w:r w:rsidR="00B446C2" w:rsidRPr="00E82E3C">
        <w:rPr>
          <w:sz w:val="28"/>
          <w:szCs w:val="28"/>
        </w:rPr>
        <w:t xml:space="preserve"> за осуществление приемки </w:t>
      </w:r>
      <w:r w:rsidRPr="00E82E3C">
        <w:rPr>
          <w:sz w:val="28"/>
          <w:szCs w:val="28"/>
        </w:rPr>
        <w:t xml:space="preserve">поставленных товаров </w:t>
      </w:r>
      <w:r w:rsidR="00B446C2" w:rsidRPr="00E82E3C">
        <w:rPr>
          <w:sz w:val="28"/>
          <w:szCs w:val="28"/>
        </w:rPr>
        <w:t>(</w:t>
      </w:r>
      <w:r w:rsidRPr="00E82E3C">
        <w:rPr>
          <w:sz w:val="28"/>
          <w:szCs w:val="28"/>
        </w:rPr>
        <w:t>выполненных работ, оказанных услуг</w:t>
      </w:r>
      <w:r w:rsidR="00B446C2" w:rsidRPr="00E82E3C">
        <w:rPr>
          <w:sz w:val="28"/>
          <w:szCs w:val="28"/>
        </w:rPr>
        <w:t>)</w:t>
      </w:r>
      <w:r w:rsidR="00E82E3C" w:rsidRPr="00E82E3C">
        <w:rPr>
          <w:sz w:val="28"/>
          <w:szCs w:val="28"/>
        </w:rPr>
        <w:t>,</w:t>
      </w:r>
      <w:r w:rsidR="00B446C2" w:rsidRPr="00E82E3C">
        <w:rPr>
          <w:sz w:val="28"/>
          <w:szCs w:val="28"/>
        </w:rPr>
        <w:t xml:space="preserve"> проведение внутренней экспертизы по итогам осуществления закупок</w:t>
      </w:r>
      <w:r w:rsidRPr="00E82E3C">
        <w:rPr>
          <w:sz w:val="28"/>
          <w:szCs w:val="28"/>
        </w:rPr>
        <w:t xml:space="preserve"> товаров (работ, услуг) для нужд МКУК «ГЦБС»</w:t>
      </w:r>
      <w:r w:rsidR="00E82E3C" w:rsidRPr="00E82E3C">
        <w:rPr>
          <w:sz w:val="28"/>
          <w:szCs w:val="28"/>
        </w:rPr>
        <w:t xml:space="preserve"> является директор МКУК «ГЦБС»</w:t>
      </w:r>
      <w:r w:rsidRPr="00E82E3C">
        <w:rPr>
          <w:rFonts w:eastAsia="Calibri"/>
          <w:sz w:val="28"/>
          <w:szCs w:val="28"/>
        </w:rPr>
        <w:t>.</w:t>
      </w:r>
    </w:p>
    <w:p w:rsidR="00B33D13" w:rsidRDefault="00B93C29" w:rsidP="007410C0">
      <w:pPr>
        <w:pStyle w:val="ae"/>
        <w:ind w:left="0" w:firstLine="720"/>
        <w:jc w:val="both"/>
        <w:rPr>
          <w:rFonts w:eastAsia="Calibri"/>
          <w:sz w:val="28"/>
          <w:szCs w:val="28"/>
        </w:rPr>
      </w:pPr>
      <w:proofErr w:type="gramStart"/>
      <w:r>
        <w:rPr>
          <w:rFonts w:eastAsia="Calibri"/>
          <w:sz w:val="28"/>
          <w:szCs w:val="28"/>
        </w:rPr>
        <w:t xml:space="preserve">Согласно условиям </w:t>
      </w:r>
      <w:r w:rsidR="00AE2522">
        <w:rPr>
          <w:rFonts w:eastAsia="Calibri"/>
          <w:sz w:val="28"/>
          <w:szCs w:val="28"/>
        </w:rPr>
        <w:t>муниципальн</w:t>
      </w:r>
      <w:r>
        <w:rPr>
          <w:rFonts w:eastAsia="Calibri"/>
          <w:sz w:val="28"/>
          <w:szCs w:val="28"/>
        </w:rPr>
        <w:t>ых</w:t>
      </w:r>
      <w:r w:rsidR="00AE2522">
        <w:rPr>
          <w:rFonts w:eastAsia="Calibri"/>
          <w:sz w:val="28"/>
          <w:szCs w:val="28"/>
        </w:rPr>
        <w:t xml:space="preserve"> контракт</w:t>
      </w:r>
      <w:r w:rsidR="0030150C">
        <w:rPr>
          <w:rFonts w:eastAsia="Calibri"/>
          <w:sz w:val="28"/>
          <w:szCs w:val="28"/>
        </w:rPr>
        <w:t>ов</w:t>
      </w:r>
      <w:r w:rsidR="007023C3">
        <w:rPr>
          <w:rFonts w:eastAsia="Calibri"/>
          <w:sz w:val="28"/>
          <w:szCs w:val="28"/>
        </w:rPr>
        <w:t xml:space="preserve"> на оказание услуг по техническому обслуживанию систем видеонаблюдения</w:t>
      </w:r>
      <w:r w:rsidR="00AE2522">
        <w:rPr>
          <w:rFonts w:eastAsia="Calibri"/>
          <w:sz w:val="28"/>
          <w:szCs w:val="28"/>
        </w:rPr>
        <w:t xml:space="preserve"> от </w:t>
      </w:r>
      <w:r w:rsidR="00D7208D">
        <w:rPr>
          <w:rFonts w:eastAsia="Calibri"/>
          <w:sz w:val="28"/>
          <w:szCs w:val="28"/>
        </w:rPr>
        <w:t>1 января 2023 г. № 1</w:t>
      </w:r>
      <w:r w:rsidR="000C7733">
        <w:rPr>
          <w:rFonts w:eastAsia="Calibri"/>
          <w:sz w:val="28"/>
          <w:szCs w:val="28"/>
        </w:rPr>
        <w:t xml:space="preserve"> (п. 1.3)</w:t>
      </w:r>
      <w:r w:rsidR="007023C3">
        <w:rPr>
          <w:rFonts w:eastAsia="Calibri"/>
          <w:sz w:val="28"/>
          <w:szCs w:val="28"/>
        </w:rPr>
        <w:t xml:space="preserve">, </w:t>
      </w:r>
      <w:r w:rsidR="004E06F7">
        <w:rPr>
          <w:rFonts w:eastAsia="Calibri"/>
          <w:sz w:val="28"/>
          <w:szCs w:val="28"/>
        </w:rPr>
        <w:t>на оказание услуг по техническому обслуживанию средств и систем пожарной сигнализации от 1 января 2023 г. № 2</w:t>
      </w:r>
      <w:r w:rsidR="000C7733">
        <w:rPr>
          <w:rFonts w:eastAsia="Calibri"/>
          <w:sz w:val="28"/>
          <w:szCs w:val="28"/>
        </w:rPr>
        <w:t xml:space="preserve"> (п. 1.2)</w:t>
      </w:r>
      <w:r w:rsidR="004E06F7">
        <w:rPr>
          <w:rFonts w:eastAsia="Calibri"/>
          <w:sz w:val="28"/>
          <w:szCs w:val="28"/>
        </w:rPr>
        <w:t>, об оказании охранных услуг от 1 января 2023 г. № 3</w:t>
      </w:r>
      <w:r w:rsidR="00BC498D">
        <w:rPr>
          <w:rFonts w:eastAsia="Calibri"/>
          <w:sz w:val="28"/>
          <w:szCs w:val="28"/>
        </w:rPr>
        <w:t xml:space="preserve"> </w:t>
      </w:r>
      <w:r w:rsidR="000C7733">
        <w:rPr>
          <w:rFonts w:eastAsia="Calibri"/>
          <w:sz w:val="28"/>
          <w:szCs w:val="28"/>
        </w:rPr>
        <w:t xml:space="preserve">(п. </w:t>
      </w:r>
      <w:r w:rsidR="00730205">
        <w:rPr>
          <w:rFonts w:eastAsia="Calibri"/>
          <w:sz w:val="28"/>
          <w:szCs w:val="28"/>
        </w:rPr>
        <w:t xml:space="preserve">1.2) </w:t>
      </w:r>
      <w:r w:rsidR="00BC498D">
        <w:rPr>
          <w:rFonts w:eastAsia="Calibri"/>
          <w:sz w:val="28"/>
          <w:szCs w:val="28"/>
        </w:rPr>
        <w:t>(далее – контракты)</w:t>
      </w:r>
      <w:r w:rsidR="004E06F7">
        <w:rPr>
          <w:rFonts w:eastAsia="Calibri"/>
          <w:sz w:val="28"/>
          <w:szCs w:val="28"/>
        </w:rPr>
        <w:t xml:space="preserve"> </w:t>
      </w:r>
      <w:r w:rsidR="009D7858">
        <w:rPr>
          <w:rFonts w:eastAsia="Calibri"/>
          <w:sz w:val="28"/>
          <w:szCs w:val="28"/>
        </w:rPr>
        <w:t>срок оказания услуг устан</w:t>
      </w:r>
      <w:r w:rsidR="001160E9">
        <w:rPr>
          <w:rFonts w:eastAsia="Calibri"/>
          <w:sz w:val="28"/>
          <w:szCs w:val="28"/>
        </w:rPr>
        <w:t>о</w:t>
      </w:r>
      <w:r w:rsidR="009D7858">
        <w:rPr>
          <w:rFonts w:eastAsia="Calibri"/>
          <w:sz w:val="28"/>
          <w:szCs w:val="28"/>
        </w:rPr>
        <w:t>вл</w:t>
      </w:r>
      <w:r w:rsidR="001160E9">
        <w:rPr>
          <w:rFonts w:eastAsia="Calibri"/>
          <w:sz w:val="28"/>
          <w:szCs w:val="28"/>
        </w:rPr>
        <w:t>ен</w:t>
      </w:r>
      <w:r w:rsidR="009D7858">
        <w:rPr>
          <w:rFonts w:eastAsia="Calibri"/>
          <w:sz w:val="28"/>
          <w:szCs w:val="28"/>
        </w:rPr>
        <w:t xml:space="preserve"> с 1 января</w:t>
      </w:r>
      <w:proofErr w:type="gramEnd"/>
      <w:r w:rsidR="009D7858">
        <w:rPr>
          <w:rFonts w:eastAsia="Calibri"/>
          <w:sz w:val="28"/>
          <w:szCs w:val="28"/>
        </w:rPr>
        <w:t xml:space="preserve"> 2023 г. по 31 декабря 2023 г.</w:t>
      </w:r>
      <w:r w:rsidR="001C5002">
        <w:rPr>
          <w:rFonts w:eastAsia="Calibri"/>
          <w:sz w:val="28"/>
          <w:szCs w:val="28"/>
        </w:rPr>
        <w:t xml:space="preserve"> Услуги по контрактам оказываются поэтапно, этапом оказания услуг является календарный месяц (пункты контрактов </w:t>
      </w:r>
      <w:r w:rsidR="002B58A0">
        <w:rPr>
          <w:rFonts w:eastAsia="Calibri"/>
          <w:sz w:val="28"/>
          <w:szCs w:val="28"/>
        </w:rPr>
        <w:t>4.4, 4.4, 5.4 соответственно).</w:t>
      </w:r>
      <w:r w:rsidR="000C7733">
        <w:rPr>
          <w:rFonts w:eastAsia="Calibri"/>
          <w:sz w:val="28"/>
          <w:szCs w:val="28"/>
        </w:rPr>
        <w:t xml:space="preserve"> </w:t>
      </w:r>
    </w:p>
    <w:p w:rsidR="008E356F" w:rsidRDefault="002400BC" w:rsidP="007410C0">
      <w:pPr>
        <w:pStyle w:val="ae"/>
        <w:ind w:left="0" w:firstLine="720"/>
        <w:jc w:val="both"/>
        <w:rPr>
          <w:sz w:val="28"/>
          <w:szCs w:val="28"/>
        </w:rPr>
      </w:pPr>
      <w:r>
        <w:rPr>
          <w:sz w:val="28"/>
          <w:szCs w:val="28"/>
        </w:rPr>
        <w:t>С учетом специфики бюджетного законодательства Российской Федерации</w:t>
      </w:r>
      <w:r w:rsidR="00F96AE9">
        <w:rPr>
          <w:sz w:val="28"/>
          <w:szCs w:val="28"/>
        </w:rPr>
        <w:t xml:space="preserve">, в связи с закрытием финансового года оплата за декабрь 2023 года </w:t>
      </w:r>
      <w:r w:rsidR="00F261A3">
        <w:rPr>
          <w:sz w:val="28"/>
          <w:szCs w:val="28"/>
        </w:rPr>
        <w:t>по конт</w:t>
      </w:r>
      <w:r w:rsidR="00730205">
        <w:rPr>
          <w:sz w:val="28"/>
          <w:szCs w:val="28"/>
        </w:rPr>
        <w:t>р</w:t>
      </w:r>
      <w:r w:rsidR="00F261A3">
        <w:rPr>
          <w:sz w:val="28"/>
          <w:szCs w:val="28"/>
        </w:rPr>
        <w:t>актам произв</w:t>
      </w:r>
      <w:r w:rsidR="008E746D">
        <w:rPr>
          <w:sz w:val="28"/>
          <w:szCs w:val="28"/>
        </w:rPr>
        <w:t>одится</w:t>
      </w:r>
      <w:r w:rsidR="00F261A3">
        <w:rPr>
          <w:sz w:val="28"/>
          <w:szCs w:val="28"/>
        </w:rPr>
        <w:t xml:space="preserve"> </w:t>
      </w:r>
      <w:r w:rsidR="00F96AE9">
        <w:rPr>
          <w:sz w:val="28"/>
          <w:szCs w:val="28"/>
        </w:rPr>
        <w:t>посредством внесения авансового платежа</w:t>
      </w:r>
      <w:r w:rsidR="008508EB">
        <w:rPr>
          <w:sz w:val="28"/>
          <w:szCs w:val="28"/>
        </w:rPr>
        <w:t xml:space="preserve"> до         22 декабря 2023 года</w:t>
      </w:r>
      <w:r w:rsidR="00730205">
        <w:rPr>
          <w:sz w:val="28"/>
          <w:szCs w:val="28"/>
        </w:rPr>
        <w:t xml:space="preserve"> (пункты </w:t>
      </w:r>
      <w:r w:rsidR="00060FF6">
        <w:rPr>
          <w:sz w:val="28"/>
          <w:szCs w:val="28"/>
        </w:rPr>
        <w:t xml:space="preserve">контрактов </w:t>
      </w:r>
      <w:r w:rsidR="00730205">
        <w:rPr>
          <w:sz w:val="28"/>
          <w:szCs w:val="28"/>
        </w:rPr>
        <w:t xml:space="preserve">3.5.3, </w:t>
      </w:r>
      <w:r w:rsidR="00B9415A">
        <w:rPr>
          <w:sz w:val="28"/>
          <w:szCs w:val="28"/>
        </w:rPr>
        <w:t>3.5.3, 4.6.3 соответственно)</w:t>
      </w:r>
      <w:r w:rsidR="00F261A3">
        <w:rPr>
          <w:sz w:val="28"/>
          <w:szCs w:val="28"/>
        </w:rPr>
        <w:t>.</w:t>
      </w:r>
    </w:p>
    <w:p w:rsidR="00C6670E" w:rsidRPr="00C6670E" w:rsidRDefault="00AF5F63" w:rsidP="00C6670E">
      <w:pPr>
        <w:pStyle w:val="ae"/>
        <w:ind w:left="0" w:firstLine="720"/>
        <w:jc w:val="both"/>
        <w:rPr>
          <w:sz w:val="28"/>
          <w:szCs w:val="28"/>
        </w:rPr>
      </w:pPr>
      <w:proofErr w:type="gramStart"/>
      <w:r>
        <w:rPr>
          <w:sz w:val="28"/>
          <w:szCs w:val="28"/>
        </w:rPr>
        <w:t xml:space="preserve">Учреждение внесло предоплату по контрактам 20 декабря 2023 г. (платежные поручения от </w:t>
      </w:r>
      <w:r w:rsidR="00C6670E">
        <w:rPr>
          <w:sz w:val="28"/>
          <w:szCs w:val="28"/>
        </w:rPr>
        <w:t xml:space="preserve">20 декабря 2023 г. № 828524, от 20 декабря 2023 г. </w:t>
      </w:r>
      <w:r w:rsidR="00D8658D">
        <w:rPr>
          <w:sz w:val="28"/>
          <w:szCs w:val="28"/>
        </w:rPr>
        <w:t xml:space="preserve">   </w:t>
      </w:r>
      <w:r w:rsidR="00C6670E">
        <w:rPr>
          <w:sz w:val="28"/>
          <w:szCs w:val="28"/>
        </w:rPr>
        <w:t xml:space="preserve">№ 828522, от 20 декабря 2023 г. № </w:t>
      </w:r>
      <w:r w:rsidR="00FF757F">
        <w:rPr>
          <w:sz w:val="28"/>
          <w:szCs w:val="28"/>
        </w:rPr>
        <w:t>828528)</w:t>
      </w:r>
      <w:r w:rsidR="003747A1">
        <w:rPr>
          <w:sz w:val="28"/>
          <w:szCs w:val="28"/>
        </w:rPr>
        <w:t xml:space="preserve"> на основании </w:t>
      </w:r>
      <w:r w:rsidR="00931DD2">
        <w:rPr>
          <w:sz w:val="28"/>
          <w:szCs w:val="28"/>
        </w:rPr>
        <w:t>документов о приемке</w:t>
      </w:r>
      <w:r w:rsidR="00D07AE0">
        <w:rPr>
          <w:sz w:val="28"/>
          <w:szCs w:val="28"/>
        </w:rPr>
        <w:t xml:space="preserve">, подписанных заказчиком </w:t>
      </w:r>
      <w:r w:rsidR="000278A1">
        <w:rPr>
          <w:sz w:val="28"/>
          <w:szCs w:val="28"/>
        </w:rPr>
        <w:t xml:space="preserve">18 и 19 декабря 2023 г. (акт оказанных </w:t>
      </w:r>
      <w:r w:rsidR="00B2257C">
        <w:rPr>
          <w:sz w:val="28"/>
          <w:szCs w:val="28"/>
        </w:rPr>
        <w:t>услуг от 18 декабря 2023 г. № 2498, акт оказанных услуг от 18 декабря 2023 г.</w:t>
      </w:r>
      <w:r w:rsidR="00580AF3">
        <w:rPr>
          <w:sz w:val="28"/>
          <w:szCs w:val="28"/>
        </w:rPr>
        <w:t xml:space="preserve">            </w:t>
      </w:r>
      <w:r w:rsidR="00F22625">
        <w:rPr>
          <w:sz w:val="28"/>
          <w:szCs w:val="28"/>
        </w:rPr>
        <w:lastRenderedPageBreak/>
        <w:t>№ 2497</w:t>
      </w:r>
      <w:proofErr w:type="gramEnd"/>
      <w:r w:rsidR="00F22625">
        <w:rPr>
          <w:sz w:val="28"/>
          <w:szCs w:val="28"/>
        </w:rPr>
        <w:t xml:space="preserve">, акт оказанных услуг от 19 декабря 2023 г. № </w:t>
      </w:r>
      <w:r w:rsidR="000F66C8">
        <w:rPr>
          <w:sz w:val="28"/>
          <w:szCs w:val="28"/>
        </w:rPr>
        <w:t>2880)</w:t>
      </w:r>
      <w:r w:rsidR="000278A1">
        <w:rPr>
          <w:sz w:val="28"/>
          <w:szCs w:val="28"/>
        </w:rPr>
        <w:t>, то есть до окончания срока оказания услуг.</w:t>
      </w:r>
    </w:p>
    <w:bookmarkEnd w:id="1"/>
    <w:p w:rsidR="00BB6D32" w:rsidRPr="00F270CB" w:rsidRDefault="00BB6D32" w:rsidP="00630A8A">
      <w:pPr>
        <w:pStyle w:val="ae"/>
        <w:ind w:left="0" w:firstLine="709"/>
        <w:jc w:val="both"/>
        <w:rPr>
          <w:i/>
          <w:sz w:val="28"/>
          <w:szCs w:val="28"/>
        </w:rPr>
      </w:pPr>
      <w:r w:rsidRPr="00F270CB">
        <w:rPr>
          <w:i/>
          <w:sz w:val="28"/>
          <w:szCs w:val="28"/>
        </w:rPr>
        <w:t xml:space="preserve">Согласно ч. 1 ст. 94 Федерального закона </w:t>
      </w:r>
      <w:r w:rsidR="001F725D" w:rsidRPr="00F270CB">
        <w:rPr>
          <w:i/>
          <w:sz w:val="28"/>
          <w:szCs w:val="28"/>
        </w:rPr>
        <w:t>№</w:t>
      </w:r>
      <w:r w:rsidRPr="00F270CB">
        <w:rPr>
          <w:i/>
          <w:sz w:val="28"/>
          <w:szCs w:val="28"/>
        </w:rPr>
        <w:t xml:space="preserve"> 44-ФЗ под исполнением контракта понимается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(далее - контрагент), включающий в себя, в том числе:</w:t>
      </w:r>
    </w:p>
    <w:p w:rsidR="00BB6D32" w:rsidRPr="00F270CB" w:rsidRDefault="00BB6D32" w:rsidP="00630A8A">
      <w:pPr>
        <w:pStyle w:val="ae"/>
        <w:ind w:left="0" w:firstLine="709"/>
        <w:jc w:val="both"/>
        <w:rPr>
          <w:i/>
          <w:sz w:val="28"/>
          <w:szCs w:val="28"/>
        </w:rPr>
      </w:pPr>
      <w:r w:rsidRPr="00F270CB">
        <w:rPr>
          <w:i/>
          <w:sz w:val="28"/>
          <w:szCs w:val="28"/>
        </w:rPr>
        <w:t xml:space="preserve">1) приемку поставленного товара, выполненной работы (ее результатов), оказанной услуги (далее - исполнение по контракту), а также отдельных этапов исполнения контракта, предусмотренных контрактом. </w:t>
      </w:r>
      <w:proofErr w:type="gramStart"/>
      <w:r w:rsidRPr="00F270CB">
        <w:rPr>
          <w:i/>
          <w:sz w:val="28"/>
          <w:szCs w:val="28"/>
        </w:rPr>
        <w:t xml:space="preserve">Под отдельным этапом исполнения контракта в </w:t>
      </w:r>
      <w:r w:rsidR="00630A8A" w:rsidRPr="00F270CB">
        <w:rPr>
          <w:i/>
          <w:sz w:val="28"/>
          <w:szCs w:val="28"/>
        </w:rPr>
        <w:t>Федеральном з</w:t>
      </w:r>
      <w:r w:rsidRPr="00F270CB">
        <w:rPr>
          <w:i/>
          <w:sz w:val="28"/>
          <w:szCs w:val="28"/>
        </w:rPr>
        <w:t xml:space="preserve">аконе </w:t>
      </w:r>
      <w:r w:rsidR="00EE1EA1" w:rsidRPr="00F270CB">
        <w:rPr>
          <w:i/>
          <w:sz w:val="28"/>
          <w:szCs w:val="28"/>
        </w:rPr>
        <w:t>№</w:t>
      </w:r>
      <w:r w:rsidRPr="00F270CB">
        <w:rPr>
          <w:i/>
          <w:sz w:val="28"/>
          <w:szCs w:val="28"/>
        </w:rPr>
        <w:t xml:space="preserve"> 44-ФЗ понимается часть обязательства контрагента, в отношении которого контрактом установлена обязанность заказчика обеспечить приемку (с оформлением документа о приемке) и оплату поставленного товара, выполненной работы, оказанной услуги (п. 8.4 ч. 1 ст. 3 </w:t>
      </w:r>
      <w:r w:rsidR="00630A8A" w:rsidRPr="00F270CB">
        <w:rPr>
          <w:i/>
          <w:sz w:val="28"/>
          <w:szCs w:val="28"/>
        </w:rPr>
        <w:t>Федерального з</w:t>
      </w:r>
      <w:r w:rsidRPr="00F270CB">
        <w:rPr>
          <w:i/>
          <w:sz w:val="28"/>
          <w:szCs w:val="28"/>
        </w:rPr>
        <w:t xml:space="preserve">акона </w:t>
      </w:r>
      <w:r w:rsidR="00EE1EA1" w:rsidRPr="00F270CB">
        <w:rPr>
          <w:i/>
          <w:sz w:val="28"/>
          <w:szCs w:val="28"/>
        </w:rPr>
        <w:t>№</w:t>
      </w:r>
      <w:r w:rsidRPr="00F270CB">
        <w:rPr>
          <w:i/>
          <w:sz w:val="28"/>
          <w:szCs w:val="28"/>
        </w:rPr>
        <w:t xml:space="preserve"> 44-ФЗ, см. также письмо Минфина России от 17</w:t>
      </w:r>
      <w:r w:rsidR="00EE1EA1" w:rsidRPr="00F270CB">
        <w:rPr>
          <w:i/>
          <w:sz w:val="28"/>
          <w:szCs w:val="28"/>
        </w:rPr>
        <w:t xml:space="preserve"> декабря </w:t>
      </w:r>
      <w:r w:rsidRPr="00F270CB">
        <w:rPr>
          <w:i/>
          <w:sz w:val="28"/>
          <w:szCs w:val="28"/>
        </w:rPr>
        <w:t>2021</w:t>
      </w:r>
      <w:r w:rsidR="00EE1EA1" w:rsidRPr="00F270CB">
        <w:rPr>
          <w:i/>
          <w:sz w:val="28"/>
          <w:szCs w:val="28"/>
        </w:rPr>
        <w:t xml:space="preserve"> г.</w:t>
      </w:r>
      <w:r w:rsidRPr="00F270CB">
        <w:rPr>
          <w:i/>
          <w:sz w:val="28"/>
          <w:szCs w:val="28"/>
        </w:rPr>
        <w:t xml:space="preserve"> </w:t>
      </w:r>
      <w:r w:rsidR="00EE1EA1" w:rsidRPr="00F270CB">
        <w:rPr>
          <w:i/>
          <w:sz w:val="28"/>
          <w:szCs w:val="28"/>
        </w:rPr>
        <w:t>№</w:t>
      </w:r>
      <w:r w:rsidRPr="00F270CB">
        <w:rPr>
          <w:i/>
          <w:sz w:val="28"/>
          <w:szCs w:val="28"/>
        </w:rPr>
        <w:t xml:space="preserve"> 24-06-06/103268);</w:t>
      </w:r>
      <w:proofErr w:type="gramEnd"/>
    </w:p>
    <w:p w:rsidR="00BB6D32" w:rsidRPr="00F270CB" w:rsidRDefault="00BB6D32" w:rsidP="001F725D">
      <w:pPr>
        <w:pStyle w:val="ae"/>
        <w:ind w:hanging="11"/>
        <w:jc w:val="both"/>
        <w:rPr>
          <w:i/>
          <w:sz w:val="28"/>
          <w:szCs w:val="28"/>
        </w:rPr>
      </w:pPr>
      <w:r w:rsidRPr="00F270CB">
        <w:rPr>
          <w:i/>
          <w:sz w:val="28"/>
          <w:szCs w:val="28"/>
        </w:rPr>
        <w:t>2) оплату заказчиком контрагенту исполнения по контракту;</w:t>
      </w:r>
    </w:p>
    <w:p w:rsidR="00BB6D32" w:rsidRPr="00F270CB" w:rsidRDefault="00BB6D32" w:rsidP="001F725D">
      <w:pPr>
        <w:pStyle w:val="ae"/>
        <w:ind w:left="0" w:firstLine="709"/>
        <w:jc w:val="both"/>
        <w:rPr>
          <w:i/>
          <w:sz w:val="28"/>
          <w:szCs w:val="28"/>
        </w:rPr>
      </w:pPr>
      <w:r w:rsidRPr="00F270CB">
        <w:rPr>
          <w:i/>
          <w:sz w:val="28"/>
          <w:szCs w:val="28"/>
        </w:rPr>
        <w:t>3) взаимодействие заказчика с контрагентом при исполнении, изменении, расторжении контракта, применении мер ответственности по нему.</w:t>
      </w:r>
    </w:p>
    <w:p w:rsidR="00BB6D32" w:rsidRPr="00F270CB" w:rsidRDefault="00BB6D32" w:rsidP="001F725D">
      <w:pPr>
        <w:pStyle w:val="ae"/>
        <w:ind w:left="0" w:firstLine="709"/>
        <w:jc w:val="both"/>
        <w:rPr>
          <w:i/>
          <w:sz w:val="28"/>
          <w:szCs w:val="28"/>
        </w:rPr>
      </w:pPr>
      <w:proofErr w:type="gramStart"/>
      <w:r w:rsidRPr="00F270CB">
        <w:rPr>
          <w:i/>
          <w:sz w:val="28"/>
          <w:szCs w:val="28"/>
        </w:rPr>
        <w:t xml:space="preserve">В силу ч. 2 ст. 94 </w:t>
      </w:r>
      <w:r w:rsidR="001F725D" w:rsidRPr="00F270CB">
        <w:rPr>
          <w:i/>
          <w:sz w:val="28"/>
          <w:szCs w:val="28"/>
        </w:rPr>
        <w:t>Федерального з</w:t>
      </w:r>
      <w:r w:rsidRPr="00F270CB">
        <w:rPr>
          <w:i/>
          <w:sz w:val="28"/>
          <w:szCs w:val="28"/>
        </w:rPr>
        <w:t xml:space="preserve">акона </w:t>
      </w:r>
      <w:r w:rsidR="00EE1EA1" w:rsidRPr="00F270CB">
        <w:rPr>
          <w:i/>
          <w:sz w:val="28"/>
          <w:szCs w:val="28"/>
        </w:rPr>
        <w:t>№</w:t>
      </w:r>
      <w:r w:rsidRPr="00F270CB">
        <w:rPr>
          <w:i/>
          <w:sz w:val="28"/>
          <w:szCs w:val="28"/>
        </w:rPr>
        <w:t xml:space="preserve"> 44-ФЗ контрагент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w:t>
      </w:r>
      <w:proofErr w:type="gramEnd"/>
      <w:r w:rsidRPr="00F270CB">
        <w:rPr>
          <w:i/>
          <w:sz w:val="28"/>
          <w:szCs w:val="28"/>
        </w:rPr>
        <w:t xml:space="preserve"> заказчик обязан обеспечить приемку поставленного товара, выполненной работы или оказанной услуги.</w:t>
      </w:r>
    </w:p>
    <w:p w:rsidR="00BB6D32" w:rsidRPr="00F270CB" w:rsidRDefault="00C02FB3" w:rsidP="00EE1EA1">
      <w:pPr>
        <w:pStyle w:val="ae"/>
        <w:ind w:left="0" w:firstLine="709"/>
        <w:jc w:val="both"/>
        <w:rPr>
          <w:i/>
          <w:sz w:val="28"/>
          <w:szCs w:val="28"/>
        </w:rPr>
      </w:pPr>
      <w:proofErr w:type="gramStart"/>
      <w:r>
        <w:rPr>
          <w:i/>
          <w:sz w:val="28"/>
          <w:szCs w:val="28"/>
        </w:rPr>
        <w:t>Согласно ч</w:t>
      </w:r>
      <w:r w:rsidR="00BB6D32" w:rsidRPr="00F270CB">
        <w:rPr>
          <w:i/>
          <w:sz w:val="28"/>
          <w:szCs w:val="28"/>
        </w:rPr>
        <w:t>аст</w:t>
      </w:r>
      <w:r>
        <w:rPr>
          <w:i/>
          <w:sz w:val="28"/>
          <w:szCs w:val="28"/>
        </w:rPr>
        <w:t>и</w:t>
      </w:r>
      <w:r w:rsidR="00BB6D32" w:rsidRPr="00F270CB">
        <w:rPr>
          <w:i/>
          <w:sz w:val="28"/>
          <w:szCs w:val="28"/>
        </w:rPr>
        <w:t xml:space="preserve"> 10 ст. 7.32 КоАП РФ  приемк</w:t>
      </w:r>
      <w:r w:rsidR="00FA1BDE">
        <w:rPr>
          <w:i/>
          <w:sz w:val="28"/>
          <w:szCs w:val="28"/>
        </w:rPr>
        <w:t>а</w:t>
      </w:r>
      <w:r w:rsidR="00BB6D32" w:rsidRPr="00F270CB">
        <w:rPr>
          <w:i/>
          <w:sz w:val="28"/>
          <w:szCs w:val="28"/>
        </w:rPr>
        <w:t xml:space="preserve">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контрагентом и привело к дополнительному расходованию бюджетных средств или уменьшению количества поставляемых товаров, объема выполняемых работ, оказываемых услуг</w:t>
      </w:r>
      <w:r w:rsidR="00DF1ABC">
        <w:rPr>
          <w:i/>
          <w:sz w:val="28"/>
          <w:szCs w:val="28"/>
        </w:rPr>
        <w:t xml:space="preserve"> для обеспечения государственных</w:t>
      </w:r>
      <w:proofErr w:type="gramEnd"/>
      <w:r w:rsidR="00DF1ABC">
        <w:rPr>
          <w:i/>
          <w:sz w:val="28"/>
          <w:szCs w:val="28"/>
        </w:rPr>
        <w:t xml:space="preserve"> и муниципальных нужд </w:t>
      </w:r>
      <w:r w:rsidR="00FA1BDE">
        <w:rPr>
          <w:i/>
          <w:sz w:val="28"/>
          <w:szCs w:val="28"/>
        </w:rPr>
        <w:t xml:space="preserve">влечет </w:t>
      </w:r>
      <w:r w:rsidR="00DF1ABC">
        <w:rPr>
          <w:i/>
          <w:sz w:val="28"/>
          <w:szCs w:val="28"/>
        </w:rPr>
        <w:t>наложени</w:t>
      </w:r>
      <w:r w:rsidR="00FA1BDE">
        <w:rPr>
          <w:i/>
          <w:sz w:val="28"/>
          <w:szCs w:val="28"/>
        </w:rPr>
        <w:t>е</w:t>
      </w:r>
      <w:r w:rsidR="00DF1ABC">
        <w:rPr>
          <w:i/>
          <w:sz w:val="28"/>
          <w:szCs w:val="28"/>
        </w:rPr>
        <w:t xml:space="preserve"> административного штрафа на должностных лиц в размере от двадцати тысяч до пятидесяти тысяч рублей</w:t>
      </w:r>
      <w:r w:rsidR="00BB6D32" w:rsidRPr="00F270CB">
        <w:rPr>
          <w:i/>
          <w:sz w:val="28"/>
          <w:szCs w:val="28"/>
        </w:rPr>
        <w:t>.</w:t>
      </w:r>
    </w:p>
    <w:p w:rsidR="00545A13" w:rsidRPr="00F270CB" w:rsidRDefault="00BB6D32" w:rsidP="00BB6D32">
      <w:pPr>
        <w:pStyle w:val="ae"/>
        <w:ind w:left="0" w:firstLine="709"/>
        <w:jc w:val="both"/>
        <w:rPr>
          <w:i/>
          <w:sz w:val="28"/>
          <w:szCs w:val="28"/>
        </w:rPr>
      </w:pPr>
      <w:r w:rsidRPr="00F270CB">
        <w:rPr>
          <w:i/>
          <w:sz w:val="28"/>
          <w:szCs w:val="28"/>
        </w:rPr>
        <w:t xml:space="preserve">Отметим, что </w:t>
      </w:r>
      <w:r w:rsidR="00F270CB" w:rsidRPr="00F270CB">
        <w:rPr>
          <w:i/>
          <w:sz w:val="28"/>
          <w:szCs w:val="28"/>
        </w:rPr>
        <w:t>Федеральный з</w:t>
      </w:r>
      <w:r w:rsidRPr="00F270CB">
        <w:rPr>
          <w:i/>
          <w:sz w:val="28"/>
          <w:szCs w:val="28"/>
        </w:rPr>
        <w:t xml:space="preserve">акон </w:t>
      </w:r>
      <w:r w:rsidR="00F270CB" w:rsidRPr="00F270CB">
        <w:rPr>
          <w:i/>
          <w:sz w:val="28"/>
          <w:szCs w:val="28"/>
        </w:rPr>
        <w:t>№</w:t>
      </w:r>
      <w:r w:rsidRPr="00F270CB">
        <w:rPr>
          <w:i/>
          <w:sz w:val="28"/>
          <w:szCs w:val="28"/>
        </w:rPr>
        <w:t xml:space="preserve"> 44-ФЗ не содержит требований, чтобы контракт был исполнен в полном объеме в любом случае, независимо ни от каких объективных обстоятельств. Контракт может быть исполнен не полностью, а в объеме фактически сложившейся потребности заказчика.</w:t>
      </w:r>
    </w:p>
    <w:p w:rsidR="00F270CB" w:rsidRPr="009502DC" w:rsidRDefault="00F270CB" w:rsidP="00BB6D32">
      <w:pPr>
        <w:pStyle w:val="ae"/>
        <w:ind w:left="0" w:firstLine="709"/>
        <w:jc w:val="both"/>
        <w:rPr>
          <w:sz w:val="28"/>
          <w:szCs w:val="28"/>
        </w:rPr>
      </w:pPr>
    </w:p>
    <w:p w:rsidR="009E5579" w:rsidRDefault="00EC107D" w:rsidP="00392877">
      <w:pPr>
        <w:pStyle w:val="ae"/>
        <w:numPr>
          <w:ilvl w:val="0"/>
          <w:numId w:val="5"/>
        </w:numPr>
        <w:tabs>
          <w:tab w:val="left" w:pos="1134"/>
          <w:tab w:val="left" w:pos="1276"/>
          <w:tab w:val="left" w:pos="2127"/>
        </w:tabs>
        <w:ind w:left="709" w:right="708" w:firstLine="0"/>
        <w:jc w:val="center"/>
        <w:rPr>
          <w:i/>
          <w:sz w:val="28"/>
          <w:szCs w:val="28"/>
        </w:rPr>
      </w:pPr>
      <w:r w:rsidRPr="009502DC">
        <w:rPr>
          <w:i/>
          <w:sz w:val="28"/>
          <w:szCs w:val="28"/>
        </w:rPr>
        <w:lastRenderedPageBreak/>
        <w:t>Своевременность, полнота и достоверность отражения</w:t>
      </w:r>
      <w:r w:rsidR="00895944" w:rsidRPr="009502DC">
        <w:rPr>
          <w:i/>
          <w:sz w:val="28"/>
          <w:szCs w:val="28"/>
        </w:rPr>
        <w:t xml:space="preserve"> </w:t>
      </w:r>
      <w:r w:rsidRPr="009502DC">
        <w:rPr>
          <w:i/>
          <w:sz w:val="28"/>
          <w:szCs w:val="28"/>
        </w:rPr>
        <w:t>в документах учета поставленного товара, выполненной</w:t>
      </w:r>
      <w:r w:rsidR="00895944" w:rsidRPr="009502DC">
        <w:rPr>
          <w:i/>
          <w:sz w:val="28"/>
          <w:szCs w:val="28"/>
        </w:rPr>
        <w:t xml:space="preserve"> </w:t>
      </w:r>
      <w:r w:rsidRPr="009502DC">
        <w:rPr>
          <w:i/>
          <w:sz w:val="28"/>
          <w:szCs w:val="28"/>
        </w:rPr>
        <w:t xml:space="preserve">работы </w:t>
      </w:r>
    </w:p>
    <w:p w:rsidR="00D26FE2" w:rsidRDefault="00EC107D" w:rsidP="009E5579">
      <w:pPr>
        <w:pStyle w:val="ae"/>
        <w:tabs>
          <w:tab w:val="left" w:pos="1134"/>
          <w:tab w:val="left" w:pos="1276"/>
          <w:tab w:val="left" w:pos="2127"/>
        </w:tabs>
        <w:ind w:left="709" w:right="708"/>
        <w:jc w:val="center"/>
        <w:rPr>
          <w:i/>
          <w:sz w:val="28"/>
          <w:szCs w:val="28"/>
        </w:rPr>
      </w:pPr>
      <w:r w:rsidRPr="009502DC">
        <w:rPr>
          <w:i/>
          <w:sz w:val="28"/>
          <w:szCs w:val="28"/>
        </w:rPr>
        <w:t>(ее р</w:t>
      </w:r>
      <w:r w:rsidR="00D26FE2" w:rsidRPr="009502DC">
        <w:rPr>
          <w:i/>
          <w:sz w:val="28"/>
          <w:szCs w:val="28"/>
        </w:rPr>
        <w:t>езультата) или оказанной услуги</w:t>
      </w:r>
    </w:p>
    <w:p w:rsidR="00F0389D" w:rsidRDefault="00F0389D" w:rsidP="009E5579">
      <w:pPr>
        <w:pStyle w:val="ae"/>
        <w:tabs>
          <w:tab w:val="left" w:pos="1134"/>
          <w:tab w:val="left" w:pos="1276"/>
          <w:tab w:val="left" w:pos="2127"/>
        </w:tabs>
        <w:ind w:left="709" w:right="708"/>
        <w:jc w:val="center"/>
        <w:rPr>
          <w:i/>
          <w:sz w:val="28"/>
          <w:szCs w:val="28"/>
        </w:rPr>
      </w:pPr>
    </w:p>
    <w:p w:rsidR="000210ED" w:rsidRDefault="000210ED" w:rsidP="00C22038">
      <w:pPr>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договором </w:t>
      </w:r>
      <w:r w:rsidR="00623973">
        <w:rPr>
          <w:rFonts w:ascii="Times New Roman" w:hAnsi="Times New Roman" w:cs="Times New Roman"/>
          <w:sz w:val="28"/>
          <w:szCs w:val="28"/>
        </w:rPr>
        <w:t xml:space="preserve">оказания услуг </w:t>
      </w:r>
      <w:r w:rsidR="00156AFA">
        <w:rPr>
          <w:rFonts w:ascii="Times New Roman" w:hAnsi="Times New Roman" w:cs="Times New Roman"/>
          <w:sz w:val="28"/>
          <w:szCs w:val="28"/>
        </w:rPr>
        <w:t xml:space="preserve">по ведению бухгалтерского учета </w:t>
      </w:r>
      <w:r>
        <w:rPr>
          <w:rFonts w:ascii="Times New Roman" w:hAnsi="Times New Roman" w:cs="Times New Roman"/>
          <w:sz w:val="28"/>
          <w:szCs w:val="28"/>
        </w:rPr>
        <w:t xml:space="preserve">от 29 декабря 2021 г. </w:t>
      </w:r>
      <w:r w:rsidR="0033649D">
        <w:rPr>
          <w:rFonts w:ascii="Times New Roman" w:hAnsi="Times New Roman" w:cs="Times New Roman"/>
          <w:sz w:val="28"/>
          <w:szCs w:val="28"/>
        </w:rPr>
        <w:t>(без номера)</w:t>
      </w:r>
      <w:r w:rsidR="005C01E2">
        <w:rPr>
          <w:rFonts w:ascii="Times New Roman" w:hAnsi="Times New Roman" w:cs="Times New Roman"/>
          <w:sz w:val="28"/>
          <w:szCs w:val="28"/>
        </w:rPr>
        <w:t xml:space="preserve"> </w:t>
      </w:r>
      <w:r w:rsidR="00623973">
        <w:rPr>
          <w:rFonts w:ascii="Times New Roman" w:hAnsi="Times New Roman" w:cs="Times New Roman"/>
          <w:sz w:val="28"/>
          <w:szCs w:val="28"/>
        </w:rPr>
        <w:t>бухгалтерское обслуживание Учреждения (</w:t>
      </w:r>
      <w:r w:rsidR="005C01E2">
        <w:rPr>
          <w:rFonts w:ascii="Times New Roman" w:hAnsi="Times New Roman" w:cs="Times New Roman"/>
          <w:sz w:val="28"/>
          <w:szCs w:val="28"/>
        </w:rPr>
        <w:t>ведение бухгалт</w:t>
      </w:r>
      <w:r w:rsidR="00672744">
        <w:rPr>
          <w:rFonts w:ascii="Times New Roman" w:hAnsi="Times New Roman" w:cs="Times New Roman"/>
          <w:sz w:val="28"/>
          <w:szCs w:val="28"/>
        </w:rPr>
        <w:t>ерского и налогового учета, со</w:t>
      </w:r>
      <w:r w:rsidR="0033649D">
        <w:rPr>
          <w:rFonts w:ascii="Times New Roman" w:hAnsi="Times New Roman" w:cs="Times New Roman"/>
          <w:sz w:val="28"/>
          <w:szCs w:val="28"/>
        </w:rPr>
        <w:t xml:space="preserve">ставление бухгалтерской, налоговой и иной отчетности, консультационные услуги </w:t>
      </w:r>
      <w:r w:rsidR="00623973">
        <w:rPr>
          <w:rFonts w:ascii="Times New Roman" w:hAnsi="Times New Roman" w:cs="Times New Roman"/>
          <w:sz w:val="28"/>
          <w:szCs w:val="28"/>
        </w:rPr>
        <w:t>и др.)</w:t>
      </w:r>
      <w:r w:rsidR="00966FE7" w:rsidRPr="00966FE7">
        <w:rPr>
          <w:rFonts w:ascii="Times New Roman" w:hAnsi="Times New Roman" w:cs="Times New Roman"/>
          <w:sz w:val="28"/>
          <w:szCs w:val="28"/>
        </w:rPr>
        <w:t xml:space="preserve"> осуществляет</w:t>
      </w:r>
      <w:r w:rsidR="00966FE7">
        <w:rPr>
          <w:rFonts w:ascii="Times New Roman" w:hAnsi="Times New Roman" w:cs="Times New Roman"/>
          <w:sz w:val="28"/>
          <w:szCs w:val="28"/>
        </w:rPr>
        <w:t xml:space="preserve"> </w:t>
      </w:r>
      <w:r w:rsidR="00966FE7" w:rsidRPr="00966FE7">
        <w:rPr>
          <w:rFonts w:ascii="Times New Roman" w:hAnsi="Times New Roman" w:cs="Times New Roman"/>
          <w:sz w:val="28"/>
          <w:szCs w:val="28"/>
        </w:rPr>
        <w:t>МКУ «Учетно-расчетное управление» ТГП</w:t>
      </w:r>
      <w:r w:rsidR="00D51512">
        <w:rPr>
          <w:rFonts w:ascii="Times New Roman" w:hAnsi="Times New Roman" w:cs="Times New Roman"/>
          <w:sz w:val="28"/>
          <w:szCs w:val="28"/>
        </w:rPr>
        <w:t>.</w:t>
      </w:r>
    </w:p>
    <w:p w:rsidR="003A5C4F" w:rsidRDefault="00D51512" w:rsidP="00C22038">
      <w:pPr>
        <w:shd w:val="clear" w:color="auto" w:fill="FFFFFF"/>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Бухгалтерский учет в Учреждении ведется в соответствии с Федеральным законом Российской Федерации от 6 декабря 2011</w:t>
      </w:r>
      <w:r w:rsidR="003E2895">
        <w:rPr>
          <w:rFonts w:ascii="Times New Roman" w:hAnsi="Times New Roman" w:cs="Times New Roman"/>
          <w:sz w:val="28"/>
          <w:szCs w:val="28"/>
        </w:rPr>
        <w:t xml:space="preserve"> г</w:t>
      </w:r>
      <w:r w:rsidR="0026374B">
        <w:rPr>
          <w:rFonts w:ascii="Times New Roman" w:hAnsi="Times New Roman" w:cs="Times New Roman"/>
          <w:sz w:val="28"/>
          <w:szCs w:val="28"/>
        </w:rPr>
        <w:t>.</w:t>
      </w:r>
      <w:r w:rsidR="003E2895">
        <w:rPr>
          <w:rFonts w:ascii="Times New Roman" w:hAnsi="Times New Roman" w:cs="Times New Roman"/>
          <w:sz w:val="28"/>
          <w:szCs w:val="28"/>
        </w:rPr>
        <w:t xml:space="preserve"> № 402-ФЗ «О бухгалтерском учете»</w:t>
      </w:r>
      <w:r w:rsidR="0026374B">
        <w:rPr>
          <w:rFonts w:ascii="Times New Roman" w:hAnsi="Times New Roman" w:cs="Times New Roman"/>
          <w:sz w:val="28"/>
          <w:szCs w:val="28"/>
        </w:rPr>
        <w:t>,</w:t>
      </w:r>
      <w:r w:rsidR="0026374B" w:rsidRPr="0026374B">
        <w:rPr>
          <w:color w:val="22272F"/>
          <w:sz w:val="32"/>
          <w:szCs w:val="32"/>
          <w:shd w:val="clear" w:color="auto" w:fill="FFFFFF"/>
        </w:rPr>
        <w:t xml:space="preserve"> </w:t>
      </w:r>
      <w:r w:rsidR="0026374B" w:rsidRPr="0026374B">
        <w:rPr>
          <w:rFonts w:ascii="Times New Roman" w:hAnsi="Times New Roman" w:cs="Times New Roman"/>
          <w:color w:val="22272F"/>
          <w:sz w:val="28"/>
          <w:szCs w:val="28"/>
          <w:shd w:val="clear" w:color="auto" w:fill="FFFFFF"/>
        </w:rPr>
        <w:t>п</w:t>
      </w:r>
      <w:r w:rsidR="0026374B" w:rsidRPr="0026374B">
        <w:rPr>
          <w:rFonts w:ascii="Times New Roman" w:hAnsi="Times New Roman" w:cs="Times New Roman"/>
          <w:sz w:val="28"/>
          <w:szCs w:val="28"/>
        </w:rPr>
        <w:t>риказ</w:t>
      </w:r>
      <w:r w:rsidR="0026374B">
        <w:rPr>
          <w:rFonts w:ascii="Times New Roman" w:hAnsi="Times New Roman" w:cs="Times New Roman"/>
          <w:sz w:val="28"/>
          <w:szCs w:val="28"/>
        </w:rPr>
        <w:t>ом</w:t>
      </w:r>
      <w:r w:rsidR="0026374B" w:rsidRPr="0026374B">
        <w:rPr>
          <w:rFonts w:ascii="Times New Roman" w:hAnsi="Times New Roman" w:cs="Times New Roman"/>
          <w:sz w:val="28"/>
          <w:szCs w:val="28"/>
        </w:rPr>
        <w:t xml:space="preserve"> Минфина РФ от 1 декабря 2010 г. </w:t>
      </w:r>
      <w:r w:rsidR="0026374B">
        <w:rPr>
          <w:rFonts w:ascii="Times New Roman" w:hAnsi="Times New Roman" w:cs="Times New Roman"/>
          <w:sz w:val="28"/>
          <w:szCs w:val="28"/>
        </w:rPr>
        <w:t>№</w:t>
      </w:r>
      <w:r w:rsidR="0026374B" w:rsidRPr="0026374B">
        <w:rPr>
          <w:rFonts w:ascii="Times New Roman" w:hAnsi="Times New Roman" w:cs="Times New Roman"/>
          <w:sz w:val="28"/>
          <w:szCs w:val="28"/>
        </w:rPr>
        <w:t> 157н</w:t>
      </w:r>
      <w:r w:rsidR="00BF41FA">
        <w:rPr>
          <w:rFonts w:ascii="Times New Roman" w:hAnsi="Times New Roman" w:cs="Times New Roman"/>
          <w:sz w:val="28"/>
          <w:szCs w:val="28"/>
        </w:rPr>
        <w:t xml:space="preserve"> </w:t>
      </w:r>
      <w:r w:rsidR="0026374B">
        <w:rPr>
          <w:rFonts w:ascii="Times New Roman" w:hAnsi="Times New Roman" w:cs="Times New Roman"/>
          <w:sz w:val="28"/>
          <w:szCs w:val="28"/>
        </w:rPr>
        <w:t>«</w:t>
      </w:r>
      <w:r w:rsidR="0026374B" w:rsidRPr="0026374B">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proofErr w:type="gramEnd"/>
      <w:r w:rsidR="0026374B" w:rsidRPr="0026374B">
        <w:rPr>
          <w:rFonts w:ascii="Times New Roman" w:hAnsi="Times New Roman" w:cs="Times New Roman"/>
          <w:sz w:val="28"/>
          <w:szCs w:val="28"/>
        </w:rPr>
        <w:t xml:space="preserve"> его применению</w:t>
      </w:r>
      <w:r w:rsidR="0026374B">
        <w:rPr>
          <w:rFonts w:ascii="Times New Roman" w:hAnsi="Times New Roman" w:cs="Times New Roman"/>
          <w:sz w:val="28"/>
          <w:szCs w:val="28"/>
        </w:rPr>
        <w:t>».</w:t>
      </w:r>
    </w:p>
    <w:p w:rsidR="00CE0E94" w:rsidRDefault="003A5C4F" w:rsidP="00C22038">
      <w:pPr>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rPr>
        <w:t>В ходе п</w:t>
      </w:r>
      <w:r w:rsidR="001C5723">
        <w:rPr>
          <w:rFonts w:ascii="Times New Roman" w:hAnsi="Times New Roman" w:cs="Times New Roman"/>
          <w:sz w:val="28"/>
          <w:szCs w:val="28"/>
        </w:rPr>
        <w:t xml:space="preserve">роверки своевременности, полноты и достоверности отражения </w:t>
      </w:r>
      <w:r w:rsidR="00586915">
        <w:rPr>
          <w:rFonts w:ascii="Times New Roman" w:hAnsi="Times New Roman" w:cs="Times New Roman"/>
          <w:sz w:val="28"/>
          <w:szCs w:val="28"/>
        </w:rPr>
        <w:t xml:space="preserve">фактов хозяйственной жизни (данных первичных учетных документов) в </w:t>
      </w:r>
      <w:r w:rsidR="00BA5FDF">
        <w:rPr>
          <w:rFonts w:ascii="Times New Roman" w:hAnsi="Times New Roman" w:cs="Times New Roman"/>
          <w:sz w:val="28"/>
          <w:szCs w:val="28"/>
        </w:rPr>
        <w:t>регистрах бухгалтерского учета, с</w:t>
      </w:r>
      <w:r w:rsidR="00EC107D" w:rsidRPr="009502DC">
        <w:rPr>
          <w:rFonts w:ascii="Times New Roman" w:hAnsi="Times New Roman" w:cs="Times New Roman"/>
          <w:sz w:val="28"/>
          <w:szCs w:val="28"/>
        </w:rPr>
        <w:t xml:space="preserve">огласно Журналу операций № </w:t>
      </w:r>
      <w:r w:rsidR="00542977" w:rsidRPr="009502DC">
        <w:rPr>
          <w:rFonts w:ascii="Times New Roman" w:hAnsi="Times New Roman" w:cs="Times New Roman"/>
          <w:sz w:val="28"/>
          <w:szCs w:val="28"/>
        </w:rPr>
        <w:t>4</w:t>
      </w:r>
      <w:r w:rsidR="00EC107D" w:rsidRPr="009502DC">
        <w:rPr>
          <w:rFonts w:ascii="Times New Roman" w:hAnsi="Times New Roman" w:cs="Times New Roman"/>
          <w:sz w:val="28"/>
          <w:szCs w:val="28"/>
        </w:rPr>
        <w:t xml:space="preserve"> расчетов с поставщиками (подрядчиками) </w:t>
      </w:r>
      <w:r w:rsidR="00BF41FA">
        <w:rPr>
          <w:rFonts w:ascii="Times New Roman" w:hAnsi="Times New Roman" w:cs="Times New Roman"/>
          <w:sz w:val="28"/>
          <w:szCs w:val="28"/>
        </w:rPr>
        <w:t xml:space="preserve">Учреждение </w:t>
      </w:r>
      <w:r w:rsidR="00EC107D" w:rsidRPr="009502DC">
        <w:rPr>
          <w:rFonts w:ascii="Times New Roman" w:hAnsi="Times New Roman" w:cs="Times New Roman"/>
          <w:sz w:val="28"/>
          <w:szCs w:val="28"/>
        </w:rPr>
        <w:t xml:space="preserve">своевременно и в полном объеме </w:t>
      </w:r>
      <w:r w:rsidR="00BF41FA">
        <w:rPr>
          <w:rFonts w:ascii="Times New Roman" w:hAnsi="Times New Roman" w:cs="Times New Roman"/>
          <w:sz w:val="28"/>
          <w:szCs w:val="28"/>
        </w:rPr>
        <w:t>п</w:t>
      </w:r>
      <w:r w:rsidR="00EC107D" w:rsidRPr="009502DC">
        <w:rPr>
          <w:rFonts w:ascii="Times New Roman" w:hAnsi="Times New Roman" w:cs="Times New Roman"/>
          <w:sz w:val="28"/>
          <w:szCs w:val="28"/>
        </w:rPr>
        <w:t>роводит постановк</w:t>
      </w:r>
      <w:r w:rsidR="00131443" w:rsidRPr="009502DC">
        <w:rPr>
          <w:rFonts w:ascii="Times New Roman" w:hAnsi="Times New Roman" w:cs="Times New Roman"/>
          <w:sz w:val="28"/>
          <w:szCs w:val="28"/>
        </w:rPr>
        <w:t>у</w:t>
      </w:r>
      <w:r w:rsidR="00EC107D" w:rsidRPr="009502DC">
        <w:rPr>
          <w:rFonts w:ascii="Times New Roman" w:hAnsi="Times New Roman" w:cs="Times New Roman"/>
          <w:sz w:val="28"/>
          <w:szCs w:val="28"/>
        </w:rPr>
        <w:t xml:space="preserve"> на учет </w:t>
      </w:r>
      <w:r w:rsidR="009F1EA2" w:rsidRPr="009502DC">
        <w:rPr>
          <w:rFonts w:ascii="Times New Roman" w:hAnsi="Times New Roman" w:cs="Times New Roman"/>
          <w:sz w:val="28"/>
          <w:szCs w:val="28"/>
        </w:rPr>
        <w:t xml:space="preserve">товара </w:t>
      </w:r>
      <w:r w:rsidR="00EC107D" w:rsidRPr="009502DC">
        <w:rPr>
          <w:rFonts w:ascii="Times New Roman" w:hAnsi="Times New Roman" w:cs="Times New Roman"/>
          <w:sz w:val="28"/>
          <w:szCs w:val="28"/>
        </w:rPr>
        <w:t>в рамках заключённых</w:t>
      </w:r>
      <w:r w:rsidR="000211F0">
        <w:rPr>
          <w:rFonts w:ascii="Times New Roman" w:hAnsi="Times New Roman" w:cs="Times New Roman"/>
          <w:sz w:val="28"/>
          <w:szCs w:val="28"/>
        </w:rPr>
        <w:t xml:space="preserve"> муниципальных контрактов</w:t>
      </w:r>
      <w:r w:rsidR="00CE0E94" w:rsidRPr="009502DC">
        <w:rPr>
          <w:rFonts w:ascii="Times New Roman" w:hAnsi="Times New Roman" w:cs="Times New Roman"/>
          <w:sz w:val="28"/>
          <w:szCs w:val="28"/>
        </w:rPr>
        <w:t>.</w:t>
      </w:r>
    </w:p>
    <w:p w:rsidR="003A676E" w:rsidRPr="003A676E" w:rsidRDefault="003A676E" w:rsidP="003A676E">
      <w:pPr>
        <w:widowControl/>
        <w:ind w:firstLine="709"/>
        <w:contextualSpacing/>
        <w:jc w:val="both"/>
        <w:rPr>
          <w:rFonts w:ascii="Times New Roman" w:hAnsi="Times New Roman" w:cs="Times New Roman"/>
          <w:color w:val="auto"/>
          <w:sz w:val="28"/>
          <w:szCs w:val="28"/>
        </w:rPr>
      </w:pPr>
      <w:r w:rsidRPr="003A676E">
        <w:rPr>
          <w:rFonts w:ascii="Times New Roman" w:hAnsi="Times New Roman" w:cs="Times New Roman"/>
          <w:color w:val="auto"/>
          <w:sz w:val="28"/>
          <w:szCs w:val="28"/>
        </w:rPr>
        <w:t xml:space="preserve">В соответствии с частью 3 статьи 103 Закона № 44-ФЗ в течение </w:t>
      </w:r>
      <w:r w:rsidR="007F4AD0">
        <w:rPr>
          <w:rFonts w:ascii="Times New Roman" w:hAnsi="Times New Roman" w:cs="Times New Roman"/>
          <w:color w:val="auto"/>
          <w:sz w:val="28"/>
          <w:szCs w:val="28"/>
        </w:rPr>
        <w:t xml:space="preserve">пяти </w:t>
      </w:r>
      <w:r w:rsidRPr="003A676E">
        <w:rPr>
          <w:rFonts w:ascii="Times New Roman" w:hAnsi="Times New Roman" w:cs="Times New Roman"/>
          <w:color w:val="auto"/>
          <w:sz w:val="28"/>
          <w:szCs w:val="28"/>
        </w:rPr>
        <w:t xml:space="preserve"> рабочих дней, с момента заключения</w:t>
      </w:r>
      <w:r w:rsidR="003B7E6F">
        <w:rPr>
          <w:rFonts w:ascii="Times New Roman" w:hAnsi="Times New Roman" w:cs="Times New Roman"/>
          <w:color w:val="auto"/>
          <w:sz w:val="28"/>
          <w:szCs w:val="28"/>
        </w:rPr>
        <w:t xml:space="preserve"> контракта</w:t>
      </w:r>
      <w:r w:rsidRPr="003A676E">
        <w:rPr>
          <w:rFonts w:ascii="Times New Roman" w:hAnsi="Times New Roman" w:cs="Times New Roman"/>
          <w:color w:val="auto"/>
          <w:sz w:val="28"/>
          <w:szCs w:val="28"/>
        </w:rPr>
        <w:t xml:space="preserve">, заказчик направляет указанную в пунктах 1-7, 9, 12 и 14 части 2 статьи 103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указанная в пунктах 8, 10, 11 и 13 части 2 статьи 103 Закона № 44-ФЗ, направляется заказчиками в указанный орган в течение </w:t>
      </w:r>
      <w:r w:rsidR="003B7E6F">
        <w:rPr>
          <w:rFonts w:ascii="Times New Roman" w:hAnsi="Times New Roman" w:cs="Times New Roman"/>
          <w:color w:val="auto"/>
          <w:sz w:val="28"/>
          <w:szCs w:val="28"/>
        </w:rPr>
        <w:t>пяти</w:t>
      </w:r>
      <w:r w:rsidRPr="003A676E">
        <w:rPr>
          <w:rFonts w:ascii="Times New Roman" w:hAnsi="Times New Roman" w:cs="Times New Roman"/>
          <w:color w:val="auto"/>
          <w:sz w:val="28"/>
          <w:szCs w:val="28"/>
        </w:rPr>
        <w:t xml:space="preserve"> рабочих дней с даты соответственно изменения</w:t>
      </w:r>
      <w:r w:rsidR="00A90339">
        <w:rPr>
          <w:rFonts w:ascii="Times New Roman" w:hAnsi="Times New Roman" w:cs="Times New Roman"/>
          <w:color w:val="auto"/>
          <w:sz w:val="28"/>
          <w:szCs w:val="28"/>
        </w:rPr>
        <w:t xml:space="preserve"> </w:t>
      </w:r>
      <w:r w:rsidR="003B7E6F">
        <w:rPr>
          <w:rFonts w:ascii="Times New Roman" w:hAnsi="Times New Roman" w:cs="Times New Roman"/>
          <w:color w:val="auto"/>
          <w:sz w:val="28"/>
          <w:szCs w:val="28"/>
        </w:rPr>
        <w:t>контракта</w:t>
      </w:r>
      <w:r w:rsidRPr="003A676E">
        <w:rPr>
          <w:rFonts w:ascii="Times New Roman" w:hAnsi="Times New Roman" w:cs="Times New Roman"/>
          <w:color w:val="auto"/>
          <w:sz w:val="28"/>
          <w:szCs w:val="28"/>
        </w:rPr>
        <w:t>, исполнения</w:t>
      </w:r>
      <w:r w:rsidR="00A90339">
        <w:rPr>
          <w:rFonts w:ascii="Times New Roman" w:hAnsi="Times New Roman" w:cs="Times New Roman"/>
          <w:color w:val="auto"/>
          <w:sz w:val="28"/>
          <w:szCs w:val="28"/>
        </w:rPr>
        <w:t xml:space="preserve"> контракта</w:t>
      </w:r>
      <w:r w:rsidRPr="003A676E">
        <w:rPr>
          <w:rFonts w:ascii="Times New Roman" w:hAnsi="Times New Roman" w:cs="Times New Roman"/>
          <w:color w:val="auto"/>
          <w:sz w:val="28"/>
          <w:szCs w:val="28"/>
        </w:rPr>
        <w:t>, расторжения</w:t>
      </w:r>
      <w:r w:rsidR="00A90339">
        <w:rPr>
          <w:rFonts w:ascii="Times New Roman" w:hAnsi="Times New Roman" w:cs="Times New Roman"/>
          <w:color w:val="auto"/>
          <w:sz w:val="28"/>
          <w:szCs w:val="28"/>
        </w:rPr>
        <w:t xml:space="preserve"> контракта</w:t>
      </w:r>
      <w:r w:rsidRPr="003A676E">
        <w:rPr>
          <w:rFonts w:ascii="Times New Roman" w:hAnsi="Times New Roman" w:cs="Times New Roman"/>
          <w:color w:val="auto"/>
          <w:sz w:val="28"/>
          <w:szCs w:val="28"/>
        </w:rPr>
        <w:t>, приемки поставленного товара, выполненной работы, оказанной услуги.</w:t>
      </w:r>
    </w:p>
    <w:p w:rsidR="003A676E" w:rsidRDefault="003A676E" w:rsidP="00A90339">
      <w:pPr>
        <w:ind w:firstLine="851"/>
        <w:jc w:val="both"/>
        <w:rPr>
          <w:rFonts w:ascii="Times New Roman" w:hAnsi="Times New Roman" w:cs="Times New Roman"/>
          <w:sz w:val="28"/>
          <w:szCs w:val="28"/>
        </w:rPr>
      </w:pPr>
      <w:r w:rsidRPr="00BE1402">
        <w:rPr>
          <w:rFonts w:ascii="Times New Roman" w:hAnsi="Times New Roman" w:cs="Times New Roman"/>
          <w:sz w:val="28"/>
          <w:szCs w:val="28"/>
        </w:rPr>
        <w:t>При проведении проверки отмечено, что документы, подтверждающие исполнение по контракту, размещаются в единой информационной системе без нарушения сроков</w:t>
      </w:r>
      <w:r w:rsidR="00A90339" w:rsidRPr="00BE1402">
        <w:rPr>
          <w:rFonts w:ascii="Times New Roman" w:hAnsi="Times New Roman" w:cs="Times New Roman"/>
          <w:sz w:val="28"/>
          <w:szCs w:val="28"/>
        </w:rPr>
        <w:t>.</w:t>
      </w:r>
    </w:p>
    <w:p w:rsidR="00A76A64" w:rsidRDefault="001D0C3A" w:rsidP="00926768">
      <w:pPr>
        <w:shd w:val="clear" w:color="auto" w:fill="FFFFFF"/>
        <w:ind w:firstLine="851"/>
        <w:jc w:val="both"/>
        <w:rPr>
          <w:rFonts w:ascii="Times New Roman" w:eastAsia="Calibri" w:hAnsi="Times New Roman" w:cs="Times New Roman"/>
          <w:i/>
          <w:color w:val="auto"/>
          <w:sz w:val="28"/>
          <w:szCs w:val="28"/>
        </w:rPr>
      </w:pPr>
      <w:r w:rsidRPr="00A93C50">
        <w:rPr>
          <w:rFonts w:ascii="Times New Roman" w:hAnsi="Times New Roman" w:cs="Times New Roman"/>
          <w:color w:val="auto"/>
          <w:sz w:val="28"/>
          <w:szCs w:val="28"/>
        </w:rPr>
        <w:t>При выборочной проверке учета</w:t>
      </w:r>
      <w:r w:rsidR="00EC107D" w:rsidRPr="00A93C50">
        <w:rPr>
          <w:rFonts w:ascii="Times New Roman" w:hAnsi="Times New Roman" w:cs="Times New Roman"/>
          <w:color w:val="auto"/>
          <w:sz w:val="28"/>
          <w:szCs w:val="28"/>
        </w:rPr>
        <w:t xml:space="preserve"> взаиморасчетов с поставщиками (подрядчиками</w:t>
      </w:r>
      <w:r w:rsidR="000200D9" w:rsidRPr="00A93C50">
        <w:rPr>
          <w:rFonts w:ascii="Times New Roman" w:hAnsi="Times New Roman" w:cs="Times New Roman"/>
          <w:color w:val="auto"/>
          <w:sz w:val="28"/>
          <w:szCs w:val="28"/>
        </w:rPr>
        <w:t>, исполнителями</w:t>
      </w:r>
      <w:r w:rsidR="00EC107D" w:rsidRPr="00A93C50">
        <w:rPr>
          <w:rFonts w:ascii="Times New Roman" w:hAnsi="Times New Roman" w:cs="Times New Roman"/>
          <w:color w:val="auto"/>
          <w:sz w:val="28"/>
          <w:szCs w:val="28"/>
        </w:rPr>
        <w:t xml:space="preserve">) </w:t>
      </w:r>
      <w:r w:rsidR="00926768" w:rsidRPr="00A93C50">
        <w:rPr>
          <w:rFonts w:ascii="Times New Roman" w:hAnsi="Times New Roman" w:cs="Times New Roman"/>
          <w:color w:val="auto"/>
          <w:sz w:val="28"/>
          <w:szCs w:val="28"/>
        </w:rPr>
        <w:t>(</w:t>
      </w:r>
      <w:r w:rsidR="000200D9" w:rsidRPr="00A93C50">
        <w:rPr>
          <w:rFonts w:ascii="Times New Roman" w:hAnsi="Times New Roman" w:cs="Times New Roman"/>
          <w:color w:val="auto"/>
          <w:sz w:val="28"/>
          <w:szCs w:val="28"/>
        </w:rPr>
        <w:t xml:space="preserve">муниципальные контракты </w:t>
      </w:r>
      <w:r w:rsidR="005A4DC3" w:rsidRPr="00A93C50">
        <w:rPr>
          <w:rFonts w:ascii="Times New Roman" w:hAnsi="Times New Roman" w:cs="Times New Roman"/>
          <w:color w:val="auto"/>
          <w:sz w:val="28"/>
          <w:szCs w:val="28"/>
        </w:rPr>
        <w:t xml:space="preserve"> от 28 апреля 2023 г. № 12;</w:t>
      </w:r>
      <w:r w:rsidR="00923BC5">
        <w:rPr>
          <w:rFonts w:ascii="Times New Roman" w:hAnsi="Times New Roman" w:cs="Times New Roman"/>
          <w:color w:val="auto"/>
          <w:sz w:val="28"/>
          <w:szCs w:val="28"/>
        </w:rPr>
        <w:t xml:space="preserve"> </w:t>
      </w:r>
      <w:r w:rsidR="005A4DC3" w:rsidRPr="00A93C50">
        <w:rPr>
          <w:rFonts w:ascii="Times New Roman" w:hAnsi="Times New Roman" w:cs="Times New Roman"/>
          <w:color w:val="auto"/>
          <w:sz w:val="28"/>
          <w:szCs w:val="28"/>
        </w:rPr>
        <w:t>от 16 мая 2023 г. № 13;</w:t>
      </w:r>
      <w:r w:rsidR="00EB42F9">
        <w:rPr>
          <w:rFonts w:ascii="Times New Roman" w:hAnsi="Times New Roman" w:cs="Times New Roman"/>
          <w:color w:val="auto"/>
          <w:sz w:val="28"/>
          <w:szCs w:val="28"/>
        </w:rPr>
        <w:t xml:space="preserve"> </w:t>
      </w:r>
      <w:r w:rsidR="00926768" w:rsidRPr="00A93C50">
        <w:rPr>
          <w:rFonts w:ascii="Times New Roman" w:hAnsi="Times New Roman" w:cs="Times New Roman"/>
          <w:color w:val="auto"/>
          <w:sz w:val="28"/>
          <w:szCs w:val="28"/>
        </w:rPr>
        <w:t>от 1</w:t>
      </w:r>
      <w:r w:rsidR="000200D9" w:rsidRPr="00A93C50">
        <w:rPr>
          <w:rFonts w:ascii="Times New Roman" w:hAnsi="Times New Roman" w:cs="Times New Roman"/>
          <w:color w:val="auto"/>
          <w:sz w:val="28"/>
          <w:szCs w:val="28"/>
        </w:rPr>
        <w:t>3</w:t>
      </w:r>
      <w:r w:rsidR="00926768" w:rsidRPr="00A93C50">
        <w:rPr>
          <w:rFonts w:ascii="Times New Roman" w:hAnsi="Times New Roman" w:cs="Times New Roman"/>
          <w:color w:val="auto"/>
          <w:sz w:val="28"/>
          <w:szCs w:val="28"/>
        </w:rPr>
        <w:t xml:space="preserve"> </w:t>
      </w:r>
      <w:r w:rsidR="000200D9" w:rsidRPr="00A93C50">
        <w:rPr>
          <w:rFonts w:ascii="Times New Roman" w:hAnsi="Times New Roman" w:cs="Times New Roman"/>
          <w:color w:val="auto"/>
          <w:sz w:val="28"/>
          <w:szCs w:val="28"/>
        </w:rPr>
        <w:t xml:space="preserve">ноября </w:t>
      </w:r>
      <w:r w:rsidR="00926768" w:rsidRPr="00A93C50">
        <w:rPr>
          <w:rFonts w:ascii="Times New Roman" w:hAnsi="Times New Roman" w:cs="Times New Roman"/>
          <w:color w:val="auto"/>
          <w:sz w:val="28"/>
          <w:szCs w:val="28"/>
        </w:rPr>
        <w:t>202</w:t>
      </w:r>
      <w:r w:rsidR="000200D9" w:rsidRPr="00A93C50">
        <w:rPr>
          <w:rFonts w:ascii="Times New Roman" w:hAnsi="Times New Roman" w:cs="Times New Roman"/>
          <w:color w:val="auto"/>
          <w:sz w:val="28"/>
          <w:szCs w:val="28"/>
        </w:rPr>
        <w:t>3</w:t>
      </w:r>
      <w:r w:rsidR="00926768" w:rsidRPr="00A93C50">
        <w:rPr>
          <w:rFonts w:ascii="Times New Roman" w:hAnsi="Times New Roman" w:cs="Times New Roman"/>
          <w:color w:val="auto"/>
          <w:sz w:val="28"/>
          <w:szCs w:val="28"/>
        </w:rPr>
        <w:t xml:space="preserve"> г. № </w:t>
      </w:r>
      <w:r w:rsidR="00C653DF" w:rsidRPr="00A93C50">
        <w:rPr>
          <w:rFonts w:ascii="Times New Roman" w:hAnsi="Times New Roman" w:cs="Times New Roman"/>
          <w:color w:val="auto"/>
          <w:sz w:val="28"/>
          <w:szCs w:val="28"/>
        </w:rPr>
        <w:t>2</w:t>
      </w:r>
      <w:r w:rsidR="00926768" w:rsidRPr="00A93C50">
        <w:rPr>
          <w:rFonts w:ascii="Times New Roman" w:hAnsi="Times New Roman" w:cs="Times New Roman"/>
          <w:color w:val="auto"/>
          <w:sz w:val="28"/>
          <w:szCs w:val="28"/>
        </w:rPr>
        <w:t xml:space="preserve">/Т) нарушений сроков оплаты не </w:t>
      </w:r>
      <w:r w:rsidR="00A76A64" w:rsidRPr="00A93C50">
        <w:rPr>
          <w:rFonts w:ascii="Times New Roman" w:hAnsi="Times New Roman" w:cs="Times New Roman"/>
          <w:color w:val="auto"/>
          <w:sz w:val="28"/>
          <w:szCs w:val="28"/>
        </w:rPr>
        <w:t>выявлено</w:t>
      </w:r>
      <w:r w:rsidR="00A76A64" w:rsidRPr="00A93C50">
        <w:rPr>
          <w:rFonts w:ascii="Times New Roman" w:eastAsia="Calibri" w:hAnsi="Times New Roman" w:cs="Times New Roman"/>
          <w:i/>
          <w:color w:val="auto"/>
          <w:sz w:val="28"/>
          <w:szCs w:val="28"/>
        </w:rPr>
        <w:t>.</w:t>
      </w:r>
    </w:p>
    <w:p w:rsidR="00A156CB" w:rsidRDefault="00A156CB" w:rsidP="00A156CB">
      <w:pPr>
        <w:shd w:val="clear" w:color="auto" w:fill="FFFFFF"/>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Однако о</w:t>
      </w:r>
      <w:r w:rsidR="00307E93">
        <w:rPr>
          <w:rFonts w:ascii="Times New Roman" w:eastAsia="Calibri" w:hAnsi="Times New Roman" w:cs="Times New Roman"/>
          <w:color w:val="auto"/>
          <w:sz w:val="28"/>
          <w:szCs w:val="28"/>
        </w:rPr>
        <w:t>тмечено</w:t>
      </w:r>
      <w:r w:rsidR="00B731F4">
        <w:rPr>
          <w:rFonts w:ascii="Times New Roman" w:eastAsia="Calibri" w:hAnsi="Times New Roman" w:cs="Times New Roman"/>
          <w:color w:val="auto"/>
          <w:sz w:val="28"/>
          <w:szCs w:val="28"/>
        </w:rPr>
        <w:t xml:space="preserve"> следующее</w:t>
      </w:r>
      <w:r>
        <w:rPr>
          <w:rFonts w:ascii="Times New Roman" w:eastAsia="Calibri" w:hAnsi="Times New Roman" w:cs="Times New Roman"/>
          <w:color w:val="auto"/>
          <w:sz w:val="28"/>
          <w:szCs w:val="28"/>
        </w:rPr>
        <w:t>:</w:t>
      </w:r>
    </w:p>
    <w:p w:rsidR="00987A18" w:rsidRDefault="00A156CB" w:rsidP="00A156CB">
      <w:pPr>
        <w:shd w:val="clear" w:color="auto" w:fill="FFFFFF"/>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w:t>
      </w:r>
      <w:r w:rsidR="00307E93">
        <w:rPr>
          <w:rFonts w:ascii="Times New Roman" w:eastAsia="Calibri" w:hAnsi="Times New Roman" w:cs="Times New Roman"/>
          <w:color w:val="auto"/>
          <w:sz w:val="28"/>
          <w:szCs w:val="28"/>
        </w:rPr>
        <w:t xml:space="preserve"> соответствии с пунктом 3.4.3 </w:t>
      </w:r>
      <w:r w:rsidR="00987A18">
        <w:rPr>
          <w:rFonts w:ascii="Times New Roman" w:eastAsia="Calibri" w:hAnsi="Times New Roman" w:cs="Times New Roman"/>
          <w:color w:val="auto"/>
          <w:sz w:val="28"/>
          <w:szCs w:val="28"/>
        </w:rPr>
        <w:t>муниципального контракта на оказание услуг по перезарядке огнетушителей от 1</w:t>
      </w:r>
      <w:r w:rsidR="00017914">
        <w:rPr>
          <w:rFonts w:ascii="Times New Roman" w:eastAsia="Calibri" w:hAnsi="Times New Roman" w:cs="Times New Roman"/>
          <w:color w:val="auto"/>
          <w:sz w:val="28"/>
          <w:szCs w:val="28"/>
        </w:rPr>
        <w:t>3 а</w:t>
      </w:r>
      <w:r w:rsidR="00987A18">
        <w:rPr>
          <w:rFonts w:ascii="Times New Roman" w:eastAsia="Calibri" w:hAnsi="Times New Roman" w:cs="Times New Roman"/>
          <w:color w:val="auto"/>
          <w:sz w:val="28"/>
          <w:szCs w:val="28"/>
        </w:rPr>
        <w:t>преля 2023 г.</w:t>
      </w:r>
      <w:r w:rsidR="00017914">
        <w:rPr>
          <w:rFonts w:ascii="Times New Roman" w:eastAsia="Calibri" w:hAnsi="Times New Roman" w:cs="Times New Roman"/>
          <w:color w:val="auto"/>
          <w:sz w:val="28"/>
          <w:szCs w:val="28"/>
        </w:rPr>
        <w:t xml:space="preserve"> № 9 расчет за </w:t>
      </w:r>
      <w:r w:rsidR="00017914">
        <w:rPr>
          <w:rFonts w:ascii="Times New Roman" w:eastAsia="Calibri" w:hAnsi="Times New Roman" w:cs="Times New Roman"/>
          <w:color w:val="auto"/>
          <w:sz w:val="28"/>
          <w:szCs w:val="28"/>
        </w:rPr>
        <w:lastRenderedPageBreak/>
        <w:t xml:space="preserve">оказанные услуги осуществляется в течение 10 </w:t>
      </w:r>
      <w:r w:rsidR="00003714">
        <w:rPr>
          <w:rFonts w:ascii="Times New Roman" w:eastAsia="Calibri" w:hAnsi="Times New Roman" w:cs="Times New Roman"/>
          <w:color w:val="auto"/>
          <w:sz w:val="28"/>
          <w:szCs w:val="28"/>
        </w:rPr>
        <w:t xml:space="preserve">рабочих </w:t>
      </w:r>
      <w:r w:rsidR="00017914">
        <w:rPr>
          <w:rFonts w:ascii="Times New Roman" w:eastAsia="Calibri" w:hAnsi="Times New Roman" w:cs="Times New Roman"/>
          <w:color w:val="auto"/>
          <w:sz w:val="28"/>
          <w:szCs w:val="28"/>
        </w:rPr>
        <w:t xml:space="preserve">дней </w:t>
      </w:r>
      <w:proofErr w:type="gramStart"/>
      <w:r w:rsidR="00003714">
        <w:rPr>
          <w:rFonts w:ascii="Times New Roman" w:eastAsia="Calibri" w:hAnsi="Times New Roman" w:cs="Times New Roman"/>
          <w:color w:val="auto"/>
          <w:sz w:val="28"/>
          <w:szCs w:val="28"/>
        </w:rPr>
        <w:t>с даты подписания</w:t>
      </w:r>
      <w:proofErr w:type="gramEnd"/>
      <w:r w:rsidR="00003714">
        <w:rPr>
          <w:rFonts w:ascii="Times New Roman" w:eastAsia="Calibri" w:hAnsi="Times New Roman" w:cs="Times New Roman"/>
          <w:color w:val="auto"/>
          <w:sz w:val="28"/>
          <w:szCs w:val="28"/>
        </w:rPr>
        <w:t xml:space="preserve"> заказчиком акта оказанных услуг</w:t>
      </w:r>
      <w:r w:rsidR="00360DC7">
        <w:rPr>
          <w:rFonts w:ascii="Times New Roman" w:eastAsia="Calibri" w:hAnsi="Times New Roman" w:cs="Times New Roman"/>
          <w:color w:val="auto"/>
          <w:sz w:val="28"/>
          <w:szCs w:val="28"/>
        </w:rPr>
        <w:t>. Учреждение</w:t>
      </w:r>
      <w:r w:rsidR="008D6DD8">
        <w:rPr>
          <w:rFonts w:ascii="Times New Roman" w:eastAsia="Calibri" w:hAnsi="Times New Roman" w:cs="Times New Roman"/>
          <w:color w:val="auto"/>
          <w:sz w:val="28"/>
          <w:szCs w:val="28"/>
        </w:rPr>
        <w:t>м</w:t>
      </w:r>
      <w:r w:rsidR="00360DC7">
        <w:rPr>
          <w:rFonts w:ascii="Times New Roman" w:eastAsia="Calibri" w:hAnsi="Times New Roman" w:cs="Times New Roman"/>
          <w:color w:val="auto"/>
          <w:sz w:val="28"/>
          <w:szCs w:val="28"/>
        </w:rPr>
        <w:t xml:space="preserve"> акт оказанных услуг </w:t>
      </w:r>
      <w:r w:rsidR="008D6DD8">
        <w:rPr>
          <w:rFonts w:ascii="Times New Roman" w:eastAsia="Calibri" w:hAnsi="Times New Roman" w:cs="Times New Roman"/>
          <w:color w:val="auto"/>
          <w:sz w:val="28"/>
          <w:szCs w:val="28"/>
        </w:rPr>
        <w:t xml:space="preserve">подписан </w:t>
      </w:r>
      <w:r w:rsidR="00360DC7">
        <w:rPr>
          <w:rFonts w:ascii="Times New Roman" w:eastAsia="Calibri" w:hAnsi="Times New Roman" w:cs="Times New Roman"/>
          <w:color w:val="auto"/>
          <w:sz w:val="28"/>
          <w:szCs w:val="28"/>
        </w:rPr>
        <w:t>18 апреля 2023 г.</w:t>
      </w:r>
      <w:r w:rsidR="009D5887">
        <w:rPr>
          <w:rFonts w:ascii="Times New Roman" w:eastAsia="Calibri" w:hAnsi="Times New Roman" w:cs="Times New Roman"/>
          <w:color w:val="auto"/>
          <w:sz w:val="28"/>
          <w:szCs w:val="28"/>
        </w:rPr>
        <w:t xml:space="preserve"> (акт оказанных услуг от 18 апреля 2023 г.      № 954)</w:t>
      </w:r>
      <w:r w:rsidR="008D6DD8">
        <w:rPr>
          <w:rFonts w:ascii="Times New Roman" w:eastAsia="Calibri" w:hAnsi="Times New Roman" w:cs="Times New Roman"/>
          <w:color w:val="auto"/>
          <w:sz w:val="28"/>
          <w:szCs w:val="28"/>
        </w:rPr>
        <w:t>, а оплат</w:t>
      </w:r>
      <w:r w:rsidR="009D5887">
        <w:rPr>
          <w:rFonts w:ascii="Times New Roman" w:eastAsia="Calibri" w:hAnsi="Times New Roman" w:cs="Times New Roman"/>
          <w:color w:val="auto"/>
          <w:sz w:val="28"/>
          <w:szCs w:val="28"/>
        </w:rPr>
        <w:t>а прои</w:t>
      </w:r>
      <w:r w:rsidR="003D0950">
        <w:rPr>
          <w:rFonts w:ascii="Times New Roman" w:eastAsia="Calibri" w:hAnsi="Times New Roman" w:cs="Times New Roman"/>
          <w:color w:val="auto"/>
          <w:sz w:val="28"/>
          <w:szCs w:val="28"/>
        </w:rPr>
        <w:t xml:space="preserve">зведена 17 апреля 2023 г. (платежное поручение от </w:t>
      </w:r>
      <w:r w:rsidR="00EE32D8">
        <w:rPr>
          <w:rFonts w:ascii="Times New Roman" w:eastAsia="Calibri" w:hAnsi="Times New Roman" w:cs="Times New Roman"/>
          <w:color w:val="auto"/>
          <w:sz w:val="28"/>
          <w:szCs w:val="28"/>
        </w:rPr>
        <w:t xml:space="preserve">         </w:t>
      </w:r>
      <w:r w:rsidR="003D0950">
        <w:rPr>
          <w:rFonts w:ascii="Times New Roman" w:eastAsia="Calibri" w:hAnsi="Times New Roman" w:cs="Times New Roman"/>
          <w:color w:val="auto"/>
          <w:sz w:val="28"/>
          <w:szCs w:val="28"/>
        </w:rPr>
        <w:t>17 апреля 2023 г. № 454647).</w:t>
      </w:r>
    </w:p>
    <w:p w:rsidR="00203A1A" w:rsidRPr="00B46518" w:rsidRDefault="00094C47" w:rsidP="00A156CB">
      <w:pPr>
        <w:shd w:val="clear" w:color="auto" w:fill="FFFFFF"/>
        <w:ind w:firstLine="709"/>
        <w:jc w:val="both"/>
        <w:rPr>
          <w:rFonts w:ascii="Times New Roman" w:eastAsia="Calibri" w:hAnsi="Times New Roman" w:cs="Times New Roman"/>
          <w:i/>
          <w:color w:val="auto"/>
          <w:sz w:val="28"/>
          <w:szCs w:val="28"/>
        </w:rPr>
      </w:pPr>
      <w:r w:rsidRPr="00B46518">
        <w:rPr>
          <w:rFonts w:ascii="Times New Roman" w:eastAsia="Calibri" w:hAnsi="Times New Roman" w:cs="Times New Roman"/>
          <w:i/>
          <w:color w:val="auto"/>
          <w:sz w:val="28"/>
          <w:szCs w:val="28"/>
        </w:rPr>
        <w:t>Согласно пункту 1 части 1 статьи 94 Федерального закона № 44-ФЗ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r w:rsidR="00043748" w:rsidRPr="00B46518">
        <w:rPr>
          <w:rFonts w:ascii="Times New Roman" w:eastAsia="Calibri" w:hAnsi="Times New Roman" w:cs="Times New Roman"/>
          <w:i/>
          <w:color w:val="auto"/>
          <w:sz w:val="28"/>
          <w:szCs w:val="28"/>
        </w:rPr>
        <w:t xml:space="preserve">. </w:t>
      </w:r>
      <w:r w:rsidR="002234AF" w:rsidRPr="00B46518">
        <w:rPr>
          <w:rFonts w:ascii="Times New Roman" w:eastAsia="Calibri" w:hAnsi="Times New Roman" w:cs="Times New Roman"/>
          <w:i/>
          <w:color w:val="auto"/>
          <w:sz w:val="28"/>
          <w:szCs w:val="28"/>
        </w:rPr>
        <w:t>При отсутствии оформленного надлежащим образом документа о приемке товара</w:t>
      </w:r>
      <w:r w:rsidR="004B3CD7" w:rsidRPr="00B46518">
        <w:rPr>
          <w:rFonts w:ascii="Times New Roman" w:eastAsia="Calibri" w:hAnsi="Times New Roman" w:cs="Times New Roman"/>
          <w:i/>
          <w:color w:val="auto"/>
          <w:sz w:val="28"/>
          <w:szCs w:val="28"/>
        </w:rPr>
        <w:t xml:space="preserve"> (</w:t>
      </w:r>
      <w:r w:rsidR="002234AF" w:rsidRPr="00B46518">
        <w:rPr>
          <w:rFonts w:ascii="Times New Roman" w:eastAsia="Calibri" w:hAnsi="Times New Roman" w:cs="Times New Roman"/>
          <w:i/>
          <w:color w:val="auto"/>
          <w:sz w:val="28"/>
          <w:szCs w:val="28"/>
        </w:rPr>
        <w:t>работы, услуги</w:t>
      </w:r>
      <w:r w:rsidR="004B3CD7" w:rsidRPr="00B46518">
        <w:rPr>
          <w:rFonts w:ascii="Times New Roman" w:eastAsia="Calibri" w:hAnsi="Times New Roman" w:cs="Times New Roman"/>
          <w:i/>
          <w:color w:val="auto"/>
          <w:sz w:val="28"/>
          <w:szCs w:val="28"/>
        </w:rPr>
        <w:t>), контракт не может считаться исполненным поставщиком (подрядчиком, исполнителем).</w:t>
      </w:r>
      <w:r w:rsidR="000701C1" w:rsidRPr="00B46518">
        <w:rPr>
          <w:rFonts w:ascii="Times New Roman" w:eastAsia="Calibri" w:hAnsi="Times New Roman" w:cs="Times New Roman"/>
          <w:i/>
          <w:color w:val="auto"/>
          <w:sz w:val="28"/>
          <w:szCs w:val="28"/>
        </w:rPr>
        <w:t xml:space="preserve"> </w:t>
      </w:r>
    </w:p>
    <w:p w:rsidR="00916237" w:rsidRDefault="00916237" w:rsidP="00A156CB">
      <w:pPr>
        <w:shd w:val="clear" w:color="auto" w:fill="FFFFFF"/>
        <w:ind w:firstLine="709"/>
        <w:jc w:val="both"/>
        <w:rPr>
          <w:rFonts w:ascii="Times New Roman" w:eastAsia="Calibri" w:hAnsi="Times New Roman" w:cs="Times New Roman"/>
          <w:i/>
          <w:color w:val="auto"/>
          <w:sz w:val="28"/>
          <w:szCs w:val="28"/>
        </w:rPr>
      </w:pPr>
      <w:r w:rsidRPr="00B46518">
        <w:rPr>
          <w:rFonts w:ascii="Times New Roman" w:eastAsia="Calibri" w:hAnsi="Times New Roman" w:cs="Times New Roman"/>
          <w:i/>
          <w:color w:val="auto"/>
          <w:sz w:val="28"/>
          <w:szCs w:val="28"/>
        </w:rPr>
        <w:t>Оплата товара (работы, услуги)</w:t>
      </w:r>
      <w:r w:rsidR="00C86CDA" w:rsidRPr="00B46518">
        <w:rPr>
          <w:rFonts w:ascii="Times New Roman" w:eastAsia="Calibri" w:hAnsi="Times New Roman" w:cs="Times New Roman"/>
          <w:i/>
          <w:color w:val="auto"/>
          <w:sz w:val="28"/>
          <w:szCs w:val="28"/>
        </w:rPr>
        <w:t xml:space="preserve"> без основания может рассматриваться органами контроля как нарушение условий исполнения контракта</w:t>
      </w:r>
      <w:r w:rsidR="00AF4100">
        <w:rPr>
          <w:rFonts w:ascii="Times New Roman" w:eastAsia="Calibri" w:hAnsi="Times New Roman" w:cs="Times New Roman"/>
          <w:i/>
          <w:color w:val="auto"/>
          <w:sz w:val="28"/>
          <w:szCs w:val="28"/>
        </w:rPr>
        <w:t xml:space="preserve">, предусмотренных </w:t>
      </w:r>
      <w:r w:rsidR="00C86CDA" w:rsidRPr="00B46518">
        <w:rPr>
          <w:rFonts w:ascii="Times New Roman" w:eastAsia="Calibri" w:hAnsi="Times New Roman" w:cs="Times New Roman"/>
          <w:i/>
          <w:color w:val="auto"/>
          <w:sz w:val="28"/>
          <w:szCs w:val="28"/>
        </w:rPr>
        <w:t>п</w:t>
      </w:r>
      <w:r w:rsidR="00B46518" w:rsidRPr="00B46518">
        <w:rPr>
          <w:rFonts w:ascii="Times New Roman" w:eastAsia="Calibri" w:hAnsi="Times New Roman" w:cs="Times New Roman"/>
          <w:i/>
          <w:color w:val="auto"/>
          <w:sz w:val="28"/>
          <w:szCs w:val="28"/>
        </w:rPr>
        <w:t>ункт</w:t>
      </w:r>
      <w:r w:rsidR="00AF4100">
        <w:rPr>
          <w:rFonts w:ascii="Times New Roman" w:eastAsia="Calibri" w:hAnsi="Times New Roman" w:cs="Times New Roman"/>
          <w:i/>
          <w:color w:val="auto"/>
          <w:sz w:val="28"/>
          <w:szCs w:val="28"/>
        </w:rPr>
        <w:t>ами</w:t>
      </w:r>
      <w:r w:rsidR="00B46518" w:rsidRPr="00B46518">
        <w:rPr>
          <w:rFonts w:ascii="Times New Roman" w:eastAsia="Calibri" w:hAnsi="Times New Roman" w:cs="Times New Roman"/>
          <w:i/>
          <w:color w:val="auto"/>
          <w:sz w:val="28"/>
          <w:szCs w:val="28"/>
        </w:rPr>
        <w:t xml:space="preserve"> </w:t>
      </w:r>
      <w:r w:rsidR="00C86CDA" w:rsidRPr="00B46518">
        <w:rPr>
          <w:rFonts w:ascii="Times New Roman" w:eastAsia="Calibri" w:hAnsi="Times New Roman" w:cs="Times New Roman"/>
          <w:i/>
          <w:color w:val="auto"/>
          <w:sz w:val="28"/>
          <w:szCs w:val="28"/>
        </w:rPr>
        <w:t xml:space="preserve">1,2 </w:t>
      </w:r>
      <w:r w:rsidR="00B46518" w:rsidRPr="00B46518">
        <w:rPr>
          <w:rFonts w:ascii="Times New Roman" w:eastAsia="Calibri" w:hAnsi="Times New Roman" w:cs="Times New Roman"/>
          <w:i/>
          <w:color w:val="auto"/>
          <w:sz w:val="28"/>
          <w:szCs w:val="28"/>
        </w:rPr>
        <w:t>части 1 статьи 94 Федерального закона № 44-ФЗ.</w:t>
      </w:r>
    </w:p>
    <w:p w:rsidR="00EE32D8" w:rsidRPr="00B46518" w:rsidRDefault="00EE32D8" w:rsidP="00A156CB">
      <w:pPr>
        <w:shd w:val="clear" w:color="auto" w:fill="FFFFFF"/>
        <w:ind w:firstLine="709"/>
        <w:jc w:val="both"/>
        <w:rPr>
          <w:rFonts w:ascii="Times New Roman" w:eastAsia="Calibri" w:hAnsi="Times New Roman" w:cs="Times New Roman"/>
          <w:i/>
          <w:color w:val="auto"/>
          <w:sz w:val="28"/>
          <w:szCs w:val="28"/>
        </w:rPr>
      </w:pPr>
    </w:p>
    <w:p w:rsidR="00594E99" w:rsidRDefault="00EC107D" w:rsidP="00594E99">
      <w:pPr>
        <w:pStyle w:val="ae"/>
        <w:numPr>
          <w:ilvl w:val="0"/>
          <w:numId w:val="5"/>
        </w:numPr>
        <w:ind w:left="709" w:right="708" w:firstLine="0"/>
        <w:jc w:val="center"/>
        <w:rPr>
          <w:i/>
          <w:sz w:val="28"/>
          <w:szCs w:val="28"/>
        </w:rPr>
      </w:pPr>
      <w:r w:rsidRPr="00BE1402">
        <w:rPr>
          <w:i/>
          <w:sz w:val="28"/>
          <w:szCs w:val="28"/>
        </w:rPr>
        <w:t>Соответствие использования поставленного товара, выполненной работы (ее результата) или оказанной усл</w:t>
      </w:r>
      <w:r w:rsidR="00D26FE2" w:rsidRPr="00BE1402">
        <w:rPr>
          <w:i/>
          <w:sz w:val="28"/>
          <w:szCs w:val="28"/>
        </w:rPr>
        <w:t>уги целям осуществления закупки</w:t>
      </w:r>
    </w:p>
    <w:p w:rsidR="00F0389D" w:rsidRPr="00BE1402" w:rsidRDefault="00F0389D" w:rsidP="00F0389D">
      <w:pPr>
        <w:pStyle w:val="ae"/>
        <w:ind w:left="709" w:right="708"/>
        <w:rPr>
          <w:i/>
          <w:sz w:val="28"/>
          <w:szCs w:val="28"/>
        </w:rPr>
      </w:pPr>
    </w:p>
    <w:p w:rsidR="00217C20" w:rsidRPr="00957D5B" w:rsidRDefault="00EC107D" w:rsidP="00C22038">
      <w:pPr>
        <w:pStyle w:val="ae"/>
        <w:ind w:left="0" w:firstLine="720"/>
        <w:jc w:val="both"/>
        <w:rPr>
          <w:sz w:val="28"/>
          <w:szCs w:val="28"/>
        </w:rPr>
      </w:pPr>
      <w:r w:rsidRPr="00957D5B">
        <w:rPr>
          <w:sz w:val="28"/>
          <w:szCs w:val="28"/>
        </w:rPr>
        <w:t>Проверкой установлено, что поставленные товары, оказанные услуги, выполненные работы в рамках заключенных муниципальных контрактов,</w:t>
      </w:r>
      <w:r w:rsidR="00902368" w:rsidRPr="00957D5B">
        <w:rPr>
          <w:sz w:val="28"/>
          <w:szCs w:val="28"/>
        </w:rPr>
        <w:t xml:space="preserve"> соответствуют характеристикам, указанным в спецификации, поставлены на балансовый учет с присвоением инвентарных номеров</w:t>
      </w:r>
      <w:r w:rsidRPr="00957D5B">
        <w:rPr>
          <w:sz w:val="28"/>
          <w:szCs w:val="28"/>
        </w:rPr>
        <w:t xml:space="preserve"> </w:t>
      </w:r>
      <w:r w:rsidR="00902368" w:rsidRPr="00957D5B">
        <w:rPr>
          <w:sz w:val="28"/>
          <w:szCs w:val="28"/>
        </w:rPr>
        <w:t xml:space="preserve">и </w:t>
      </w:r>
      <w:r w:rsidRPr="00957D5B">
        <w:rPr>
          <w:sz w:val="28"/>
          <w:szCs w:val="28"/>
        </w:rPr>
        <w:t xml:space="preserve">используются </w:t>
      </w:r>
      <w:r w:rsidR="000211F0">
        <w:rPr>
          <w:sz w:val="28"/>
          <w:szCs w:val="28"/>
        </w:rPr>
        <w:t xml:space="preserve">Учреждением </w:t>
      </w:r>
      <w:r w:rsidRPr="00957D5B">
        <w:rPr>
          <w:sz w:val="28"/>
          <w:szCs w:val="28"/>
        </w:rPr>
        <w:t xml:space="preserve">в соответствии с целями осуществления закупок. </w:t>
      </w:r>
    </w:p>
    <w:p w:rsidR="00902368" w:rsidRPr="00957D5B" w:rsidRDefault="00902368" w:rsidP="00902368">
      <w:pPr>
        <w:ind w:firstLine="709"/>
        <w:jc w:val="both"/>
        <w:rPr>
          <w:rFonts w:ascii="Times New Roman" w:hAnsi="Times New Roman" w:cs="Times New Roman"/>
        </w:rPr>
      </w:pPr>
    </w:p>
    <w:p w:rsidR="009635A2" w:rsidRDefault="00D47DFB" w:rsidP="00C22038">
      <w:pPr>
        <w:ind w:firstLine="851"/>
        <w:jc w:val="both"/>
        <w:rPr>
          <w:rFonts w:ascii="Times New Roman" w:hAnsi="Times New Roman" w:cs="Times New Roman"/>
          <w:sz w:val="28"/>
          <w:szCs w:val="28"/>
        </w:rPr>
      </w:pPr>
      <w:r w:rsidRPr="00957D5B">
        <w:rPr>
          <w:rFonts w:ascii="Times New Roman" w:hAnsi="Times New Roman" w:cs="Times New Roman"/>
          <w:sz w:val="28"/>
          <w:szCs w:val="28"/>
        </w:rPr>
        <w:t>З</w:t>
      </w:r>
      <w:r w:rsidR="009635A2" w:rsidRPr="00957D5B">
        <w:rPr>
          <w:rFonts w:ascii="Times New Roman" w:hAnsi="Times New Roman" w:cs="Times New Roman"/>
          <w:sz w:val="28"/>
          <w:szCs w:val="28"/>
        </w:rPr>
        <w:t>АКЛЮЧЕНИЕ:</w:t>
      </w:r>
    </w:p>
    <w:p w:rsidR="00F0389D" w:rsidRPr="00957D5B" w:rsidRDefault="00F0389D" w:rsidP="00C22038">
      <w:pPr>
        <w:ind w:firstLine="851"/>
        <w:jc w:val="both"/>
        <w:rPr>
          <w:rFonts w:ascii="Times New Roman" w:hAnsi="Times New Roman" w:cs="Times New Roman"/>
          <w:sz w:val="28"/>
          <w:szCs w:val="28"/>
        </w:rPr>
      </w:pPr>
    </w:p>
    <w:p w:rsidR="00AA01CE" w:rsidRDefault="00AA01CE" w:rsidP="00C22038">
      <w:pPr>
        <w:ind w:firstLine="851"/>
        <w:jc w:val="both"/>
        <w:rPr>
          <w:rFonts w:ascii="Times New Roman" w:hAnsi="Times New Roman" w:cs="Times New Roman"/>
          <w:b/>
          <w:i/>
          <w:sz w:val="28"/>
          <w:szCs w:val="28"/>
        </w:rPr>
      </w:pPr>
      <w:r w:rsidRPr="00957D5B">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F0389D" w:rsidRPr="00957D5B" w:rsidRDefault="00F0389D" w:rsidP="00C22038">
      <w:pPr>
        <w:ind w:firstLine="851"/>
        <w:jc w:val="both"/>
        <w:rPr>
          <w:rFonts w:ascii="Times New Roman" w:hAnsi="Times New Roman" w:cs="Times New Roman"/>
          <w:b/>
          <w:i/>
          <w:sz w:val="28"/>
          <w:szCs w:val="28"/>
        </w:rPr>
      </w:pPr>
    </w:p>
    <w:p w:rsidR="00276471" w:rsidRPr="008472AA" w:rsidRDefault="00D17A68" w:rsidP="00C22038">
      <w:pPr>
        <w:pStyle w:val="ae"/>
        <w:ind w:left="0" w:firstLine="851"/>
        <w:jc w:val="both"/>
        <w:rPr>
          <w:color w:val="000000"/>
          <w:sz w:val="28"/>
          <w:szCs w:val="28"/>
        </w:rPr>
      </w:pPr>
      <w:r w:rsidRPr="008472AA">
        <w:rPr>
          <w:color w:val="000000"/>
          <w:sz w:val="28"/>
          <w:szCs w:val="28"/>
        </w:rPr>
        <w:t>В целях выполнения требований Федерального закона № 44 – ФЗ рекомендуется:</w:t>
      </w:r>
    </w:p>
    <w:p w:rsidR="003942C8" w:rsidRPr="00DA3B88" w:rsidRDefault="007544DF" w:rsidP="00392877">
      <w:pPr>
        <w:pStyle w:val="ae"/>
        <w:numPr>
          <w:ilvl w:val="0"/>
          <w:numId w:val="2"/>
        </w:numPr>
        <w:tabs>
          <w:tab w:val="left" w:pos="1134"/>
        </w:tabs>
        <w:ind w:left="0" w:firstLine="709"/>
        <w:jc w:val="both"/>
        <w:rPr>
          <w:color w:val="000000"/>
          <w:sz w:val="28"/>
          <w:szCs w:val="28"/>
        </w:rPr>
      </w:pPr>
      <w:r>
        <w:rPr>
          <w:color w:val="000000"/>
          <w:sz w:val="28"/>
          <w:szCs w:val="28"/>
        </w:rPr>
        <w:t>Проводит</w:t>
      </w:r>
      <w:r w:rsidR="00AF0E41">
        <w:rPr>
          <w:color w:val="000000"/>
          <w:sz w:val="28"/>
          <w:szCs w:val="28"/>
        </w:rPr>
        <w:t xml:space="preserve">ь </w:t>
      </w:r>
      <w:r w:rsidR="00D17A68" w:rsidRPr="00DA3B88">
        <w:rPr>
          <w:color w:val="000000"/>
          <w:sz w:val="28"/>
          <w:szCs w:val="28"/>
        </w:rPr>
        <w:t>закупки строго в соответствии с требовани</w:t>
      </w:r>
      <w:r w:rsidR="00471B3D" w:rsidRPr="00DA3B88">
        <w:rPr>
          <w:color w:val="000000"/>
          <w:sz w:val="28"/>
          <w:szCs w:val="28"/>
        </w:rPr>
        <w:t>ями</w:t>
      </w:r>
      <w:r w:rsidR="00D17A68" w:rsidRPr="00DA3B88">
        <w:rPr>
          <w:color w:val="000000"/>
          <w:sz w:val="28"/>
          <w:szCs w:val="28"/>
        </w:rPr>
        <w:t xml:space="preserve"> Федерального закона № 44 – ФЗ</w:t>
      </w:r>
      <w:r w:rsidR="00750079" w:rsidRPr="00DA3B88">
        <w:rPr>
          <w:color w:val="000000"/>
          <w:sz w:val="28"/>
          <w:szCs w:val="28"/>
        </w:rPr>
        <w:t>.</w:t>
      </w:r>
    </w:p>
    <w:p w:rsidR="004911A7" w:rsidRDefault="00ED28BA" w:rsidP="00FE5B8A">
      <w:pPr>
        <w:pStyle w:val="ae"/>
        <w:numPr>
          <w:ilvl w:val="0"/>
          <w:numId w:val="2"/>
        </w:numPr>
        <w:tabs>
          <w:tab w:val="left" w:pos="1134"/>
        </w:tabs>
        <w:ind w:left="0" w:firstLine="709"/>
        <w:jc w:val="both"/>
        <w:rPr>
          <w:color w:val="000000"/>
          <w:sz w:val="28"/>
        </w:rPr>
      </w:pPr>
      <w:r w:rsidRPr="0007676F">
        <w:rPr>
          <w:color w:val="22272F"/>
          <w:sz w:val="28"/>
          <w:shd w:val="clear" w:color="auto" w:fill="FFFFFF"/>
        </w:rPr>
        <w:t>Производить</w:t>
      </w:r>
      <w:r w:rsidR="006E4735" w:rsidRPr="0007676F">
        <w:rPr>
          <w:color w:val="22272F"/>
          <w:sz w:val="28"/>
          <w:shd w:val="clear" w:color="auto" w:fill="FFFFFF"/>
        </w:rPr>
        <w:t xml:space="preserve"> оплату за поставленные товары (выполненные работы, оказанные услуги) по заключенным муниципальным контрактам в </w:t>
      </w:r>
      <w:r w:rsidR="0007676F" w:rsidRPr="0007676F">
        <w:rPr>
          <w:color w:val="22272F"/>
          <w:sz w:val="28"/>
          <w:shd w:val="clear" w:color="auto" w:fill="FFFFFF"/>
        </w:rPr>
        <w:t xml:space="preserve">строгом соответствии с условиями контрактов и нормами Федерального закона </w:t>
      </w:r>
      <w:r w:rsidR="00B951C0">
        <w:rPr>
          <w:color w:val="22272F"/>
          <w:sz w:val="28"/>
          <w:shd w:val="clear" w:color="auto" w:fill="FFFFFF"/>
        </w:rPr>
        <w:t xml:space="preserve">                     </w:t>
      </w:r>
      <w:r w:rsidR="0007676F" w:rsidRPr="0007676F">
        <w:rPr>
          <w:color w:val="22272F"/>
          <w:sz w:val="28"/>
          <w:shd w:val="clear" w:color="auto" w:fill="FFFFFF"/>
        </w:rPr>
        <w:t>№ 44-ФЗ</w:t>
      </w:r>
      <w:r w:rsidR="00FE5B8A" w:rsidRPr="0007676F">
        <w:rPr>
          <w:color w:val="22272F"/>
          <w:sz w:val="28"/>
          <w:shd w:val="clear" w:color="auto" w:fill="FFFFFF"/>
        </w:rPr>
        <w:t>.</w:t>
      </w:r>
      <w:r w:rsidR="00FE5B8A" w:rsidRPr="0007676F">
        <w:rPr>
          <w:color w:val="000000"/>
          <w:sz w:val="28"/>
        </w:rPr>
        <w:t xml:space="preserve"> </w:t>
      </w:r>
    </w:p>
    <w:p w:rsidR="00F0389D" w:rsidRPr="0007676F" w:rsidRDefault="00F0389D" w:rsidP="00F0389D">
      <w:pPr>
        <w:pStyle w:val="ae"/>
        <w:tabs>
          <w:tab w:val="left" w:pos="1134"/>
        </w:tabs>
        <w:ind w:left="709"/>
        <w:jc w:val="both"/>
        <w:rPr>
          <w:color w:val="000000"/>
          <w:sz w:val="28"/>
        </w:rPr>
      </w:pPr>
    </w:p>
    <w:p w:rsidR="00AA01CE" w:rsidRPr="00840144" w:rsidRDefault="00AA01CE" w:rsidP="00C22038">
      <w:pPr>
        <w:ind w:firstLine="851"/>
        <w:jc w:val="both"/>
        <w:rPr>
          <w:rFonts w:ascii="Times New Roman" w:hAnsi="Times New Roman" w:cs="Times New Roman"/>
          <w:sz w:val="28"/>
          <w:szCs w:val="28"/>
        </w:rPr>
      </w:pPr>
      <w:r w:rsidRPr="00840144">
        <w:rPr>
          <w:rFonts w:ascii="Times New Roman" w:hAnsi="Times New Roman" w:cs="Times New Roman"/>
          <w:sz w:val="28"/>
          <w:szCs w:val="28"/>
        </w:rPr>
        <w:lastRenderedPageBreak/>
        <w:t xml:space="preserve">Настоящий акт составлен в </w:t>
      </w:r>
      <w:r w:rsidR="00FE3A71" w:rsidRPr="00840144">
        <w:rPr>
          <w:rFonts w:ascii="Times New Roman" w:hAnsi="Times New Roman" w:cs="Times New Roman"/>
          <w:sz w:val="28"/>
          <w:szCs w:val="28"/>
        </w:rPr>
        <w:t>дву</w:t>
      </w:r>
      <w:r w:rsidR="009F059B" w:rsidRPr="00840144">
        <w:rPr>
          <w:rFonts w:ascii="Times New Roman" w:hAnsi="Times New Roman" w:cs="Times New Roman"/>
          <w:sz w:val="28"/>
          <w:szCs w:val="28"/>
        </w:rPr>
        <w:t>х</w:t>
      </w:r>
      <w:r w:rsidRPr="00840144">
        <w:rPr>
          <w:rFonts w:ascii="Times New Roman" w:hAnsi="Times New Roman" w:cs="Times New Roman"/>
          <w:sz w:val="28"/>
          <w:szCs w:val="28"/>
        </w:rPr>
        <w:t xml:space="preserve"> экземплярах, один экземпляр хранится в </w:t>
      </w:r>
      <w:r w:rsidR="007D51AE" w:rsidRPr="00840144">
        <w:rPr>
          <w:rFonts w:ascii="Times New Roman" w:hAnsi="Times New Roman" w:cs="Times New Roman"/>
          <w:sz w:val="28"/>
          <w:szCs w:val="28"/>
        </w:rPr>
        <w:t>отделе</w:t>
      </w:r>
      <w:r w:rsidR="00931220" w:rsidRPr="00840144">
        <w:rPr>
          <w:rFonts w:ascii="Times New Roman" w:hAnsi="Times New Roman" w:cs="Times New Roman"/>
          <w:sz w:val="28"/>
          <w:szCs w:val="28"/>
        </w:rPr>
        <w:t xml:space="preserve"> финансового контроля и аудита </w:t>
      </w:r>
      <w:r w:rsidRPr="00840144">
        <w:rPr>
          <w:rFonts w:ascii="Times New Roman" w:hAnsi="Times New Roman" w:cs="Times New Roman"/>
          <w:sz w:val="28"/>
          <w:szCs w:val="28"/>
        </w:rPr>
        <w:t xml:space="preserve">администрации Тимашевского городского поселения Тимашевского района, второй экземпляр передается в </w:t>
      </w:r>
      <w:r w:rsidR="00B12B85" w:rsidRPr="00840144">
        <w:rPr>
          <w:rFonts w:ascii="Times New Roman" w:hAnsi="Times New Roman" w:cs="Times New Roman"/>
          <w:sz w:val="28"/>
          <w:szCs w:val="28"/>
        </w:rPr>
        <w:t>У</w:t>
      </w:r>
      <w:r w:rsidRPr="00840144">
        <w:rPr>
          <w:rFonts w:ascii="Times New Roman" w:hAnsi="Times New Roman" w:cs="Times New Roman"/>
          <w:sz w:val="28"/>
          <w:szCs w:val="28"/>
        </w:rPr>
        <w:t>чреждение</w:t>
      </w:r>
      <w:r w:rsidR="009F059B" w:rsidRPr="00840144">
        <w:rPr>
          <w:rFonts w:ascii="Times New Roman" w:hAnsi="Times New Roman" w:cs="Times New Roman"/>
          <w:sz w:val="28"/>
          <w:szCs w:val="28"/>
        </w:rPr>
        <w:t>.</w:t>
      </w:r>
    </w:p>
    <w:p w:rsidR="00D071D5" w:rsidRPr="00840144" w:rsidRDefault="00D071D5" w:rsidP="00C22038">
      <w:pPr>
        <w:ind w:firstLine="851"/>
        <w:jc w:val="both"/>
        <w:rPr>
          <w:rFonts w:ascii="Times New Roman" w:hAnsi="Times New Roman" w:cs="Times New Roman"/>
          <w:sz w:val="28"/>
          <w:szCs w:val="28"/>
        </w:rPr>
      </w:pPr>
    </w:p>
    <w:p w:rsidR="00B77DBD" w:rsidRPr="00840144" w:rsidRDefault="00B77DBD" w:rsidP="00C22038">
      <w:pPr>
        <w:ind w:firstLine="851"/>
        <w:jc w:val="both"/>
        <w:rPr>
          <w:rFonts w:ascii="Times New Roman" w:hAnsi="Times New Roman" w:cs="Times New Roman"/>
          <w:sz w:val="28"/>
          <w:szCs w:val="28"/>
        </w:rPr>
      </w:pPr>
    </w:p>
    <w:tbl>
      <w:tblPr>
        <w:tblW w:w="10091" w:type="dxa"/>
        <w:tblInd w:w="108" w:type="dxa"/>
        <w:tblLook w:val="01E0" w:firstRow="1" w:lastRow="1" w:firstColumn="1" w:lastColumn="1" w:noHBand="0" w:noVBand="0"/>
      </w:tblPr>
      <w:tblGrid>
        <w:gridCol w:w="9855"/>
        <w:gridCol w:w="236"/>
      </w:tblGrid>
      <w:tr w:rsidR="005538B0" w:rsidRPr="00840144" w:rsidTr="00083AF9">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931220" w:rsidRPr="00840144" w:rsidTr="00931220">
              <w:trPr>
                <w:trHeight w:val="414"/>
              </w:trPr>
              <w:tc>
                <w:tcPr>
                  <w:tcW w:w="5245" w:type="dxa"/>
                  <w:shd w:val="clear" w:color="auto" w:fill="auto"/>
                  <w:vAlign w:val="bottom"/>
                </w:tcPr>
                <w:p w:rsidR="00084B36" w:rsidRPr="00840144" w:rsidRDefault="007D51AE" w:rsidP="00C22038">
                  <w:pPr>
                    <w:ind w:left="-74"/>
                    <w:rPr>
                      <w:rFonts w:ascii="Times New Roman" w:hAnsi="Times New Roman" w:cs="Times New Roman"/>
                      <w:sz w:val="28"/>
                      <w:szCs w:val="28"/>
                    </w:rPr>
                  </w:pPr>
                  <w:r w:rsidRPr="00840144">
                    <w:rPr>
                      <w:rFonts w:ascii="Times New Roman" w:hAnsi="Times New Roman" w:cs="Times New Roman"/>
                      <w:sz w:val="28"/>
                      <w:szCs w:val="28"/>
                    </w:rPr>
                    <w:t>Начальник</w:t>
                  </w:r>
                  <w:r w:rsidR="00931220" w:rsidRPr="00840144">
                    <w:rPr>
                      <w:rFonts w:ascii="Times New Roman" w:hAnsi="Times New Roman" w:cs="Times New Roman"/>
                      <w:sz w:val="28"/>
                      <w:szCs w:val="28"/>
                    </w:rPr>
                    <w:t xml:space="preserve"> </w:t>
                  </w:r>
                  <w:r w:rsidRPr="00840144">
                    <w:rPr>
                      <w:rFonts w:ascii="Times New Roman" w:hAnsi="Times New Roman" w:cs="Times New Roman"/>
                      <w:sz w:val="28"/>
                      <w:szCs w:val="28"/>
                    </w:rPr>
                    <w:t>отдела</w:t>
                  </w:r>
                  <w:r w:rsidR="00931220" w:rsidRPr="00840144">
                    <w:rPr>
                      <w:rFonts w:ascii="Times New Roman" w:hAnsi="Times New Roman" w:cs="Times New Roman"/>
                      <w:sz w:val="28"/>
                      <w:szCs w:val="28"/>
                    </w:rPr>
                    <w:t xml:space="preserve"> финансового </w:t>
                  </w:r>
                </w:p>
                <w:p w:rsidR="00931220" w:rsidRPr="00840144" w:rsidRDefault="00931220" w:rsidP="00C22038">
                  <w:pPr>
                    <w:ind w:left="-74"/>
                    <w:rPr>
                      <w:rFonts w:ascii="Times New Roman" w:hAnsi="Times New Roman" w:cs="Times New Roman"/>
                      <w:sz w:val="28"/>
                      <w:szCs w:val="28"/>
                    </w:rPr>
                  </w:pPr>
                  <w:r w:rsidRPr="00840144">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tc>
              <w:tc>
                <w:tcPr>
                  <w:tcW w:w="4394" w:type="dxa"/>
                  <w:shd w:val="clear" w:color="auto" w:fill="auto"/>
                </w:tcPr>
                <w:p w:rsidR="00931220" w:rsidRPr="00840144" w:rsidRDefault="00931220" w:rsidP="00C22038">
                  <w:pPr>
                    <w:jc w:val="both"/>
                    <w:rPr>
                      <w:rFonts w:ascii="Times New Roman" w:hAnsi="Times New Roman" w:cs="Times New Roman"/>
                      <w:sz w:val="28"/>
                      <w:szCs w:val="28"/>
                    </w:rPr>
                  </w:pPr>
                </w:p>
                <w:p w:rsidR="00931220" w:rsidRPr="00840144" w:rsidRDefault="00931220" w:rsidP="00636DEC">
                  <w:pPr>
                    <w:tabs>
                      <w:tab w:val="left" w:pos="2052"/>
                    </w:tabs>
                    <w:jc w:val="both"/>
                    <w:rPr>
                      <w:rFonts w:ascii="Times New Roman" w:hAnsi="Times New Roman" w:cs="Times New Roman"/>
                      <w:sz w:val="28"/>
                      <w:szCs w:val="28"/>
                    </w:rPr>
                  </w:pPr>
                </w:p>
                <w:p w:rsidR="00931220" w:rsidRPr="00840144" w:rsidRDefault="00931220" w:rsidP="00C22038">
                  <w:pPr>
                    <w:jc w:val="both"/>
                    <w:rPr>
                      <w:rFonts w:ascii="Times New Roman" w:hAnsi="Times New Roman" w:cs="Times New Roman"/>
                      <w:sz w:val="28"/>
                      <w:szCs w:val="28"/>
                    </w:rPr>
                  </w:pPr>
                </w:p>
                <w:p w:rsidR="00931220" w:rsidRPr="00840144" w:rsidRDefault="00931220" w:rsidP="00C22038">
                  <w:pPr>
                    <w:tabs>
                      <w:tab w:val="left" w:pos="2052"/>
                      <w:tab w:val="left" w:pos="2324"/>
                    </w:tabs>
                    <w:jc w:val="both"/>
                    <w:rPr>
                      <w:rFonts w:ascii="Times New Roman" w:hAnsi="Times New Roman" w:cs="Times New Roman"/>
                      <w:sz w:val="28"/>
                      <w:szCs w:val="28"/>
                    </w:rPr>
                  </w:pPr>
                  <w:r w:rsidRPr="00840144">
                    <w:rPr>
                      <w:rFonts w:ascii="Times New Roman" w:hAnsi="Times New Roman" w:cs="Times New Roman"/>
                      <w:sz w:val="28"/>
                      <w:szCs w:val="28"/>
                    </w:rPr>
                    <w:t xml:space="preserve">          </w:t>
                  </w:r>
                  <w:r w:rsidR="004653A8" w:rsidRPr="00840144">
                    <w:rPr>
                      <w:rFonts w:ascii="Times New Roman" w:hAnsi="Times New Roman" w:cs="Times New Roman"/>
                      <w:sz w:val="28"/>
                      <w:szCs w:val="28"/>
                    </w:rPr>
                    <w:t xml:space="preserve">       </w:t>
                  </w:r>
                  <w:r w:rsidR="007B488F" w:rsidRPr="00840144">
                    <w:rPr>
                      <w:rFonts w:ascii="Times New Roman" w:hAnsi="Times New Roman" w:cs="Times New Roman"/>
                      <w:sz w:val="28"/>
                      <w:szCs w:val="28"/>
                    </w:rPr>
                    <w:t xml:space="preserve"> </w:t>
                  </w:r>
                  <w:r w:rsidR="004653A8" w:rsidRPr="00840144">
                    <w:rPr>
                      <w:rFonts w:ascii="Times New Roman" w:hAnsi="Times New Roman" w:cs="Times New Roman"/>
                      <w:sz w:val="28"/>
                      <w:szCs w:val="28"/>
                    </w:rPr>
                    <w:t xml:space="preserve"> </w:t>
                  </w:r>
                  <w:r w:rsidR="00283F79" w:rsidRPr="00840144">
                    <w:rPr>
                      <w:rFonts w:ascii="Times New Roman" w:hAnsi="Times New Roman" w:cs="Times New Roman"/>
                      <w:sz w:val="28"/>
                      <w:szCs w:val="28"/>
                    </w:rPr>
                    <w:t xml:space="preserve">     </w:t>
                  </w:r>
                  <w:r w:rsidR="004653A8" w:rsidRPr="00840144">
                    <w:rPr>
                      <w:rFonts w:ascii="Times New Roman" w:hAnsi="Times New Roman" w:cs="Times New Roman"/>
                      <w:sz w:val="28"/>
                      <w:szCs w:val="28"/>
                    </w:rPr>
                    <w:t xml:space="preserve"> </w:t>
                  </w:r>
                  <w:r w:rsidR="00F84FFA" w:rsidRPr="00840144">
                    <w:rPr>
                      <w:rFonts w:ascii="Times New Roman" w:hAnsi="Times New Roman" w:cs="Times New Roman"/>
                      <w:sz w:val="28"/>
                      <w:szCs w:val="28"/>
                    </w:rPr>
                    <w:t xml:space="preserve"> </w:t>
                  </w:r>
                  <w:r w:rsidR="004653A8" w:rsidRPr="00840144">
                    <w:rPr>
                      <w:rFonts w:ascii="Times New Roman" w:hAnsi="Times New Roman" w:cs="Times New Roman"/>
                      <w:sz w:val="28"/>
                      <w:szCs w:val="28"/>
                    </w:rPr>
                    <w:t xml:space="preserve"> </w:t>
                  </w:r>
                  <w:r w:rsidR="00923BC5" w:rsidRPr="00923BC5">
                    <w:rPr>
                      <w:rFonts w:ascii="Times New Roman" w:hAnsi="Times New Roman" w:cs="Times New Roman"/>
                      <w:sz w:val="28"/>
                      <w:szCs w:val="28"/>
                    </w:rPr>
                    <w:t>ФИО</w:t>
                  </w:r>
                </w:p>
              </w:tc>
            </w:tr>
          </w:tbl>
          <w:p w:rsidR="005538B0" w:rsidRPr="00840144" w:rsidRDefault="005538B0" w:rsidP="00C22038">
            <w:pPr>
              <w:widowControl/>
              <w:jc w:val="both"/>
              <w:rPr>
                <w:rFonts w:ascii="Times New Roman" w:hAnsi="Times New Roman" w:cs="Times New Roman"/>
                <w:sz w:val="28"/>
                <w:szCs w:val="28"/>
              </w:rPr>
            </w:pPr>
          </w:p>
        </w:tc>
        <w:tc>
          <w:tcPr>
            <w:tcW w:w="236" w:type="dxa"/>
            <w:shd w:val="clear" w:color="auto" w:fill="auto"/>
          </w:tcPr>
          <w:p w:rsidR="000F6F21" w:rsidRPr="00840144" w:rsidRDefault="000F6F21" w:rsidP="00C22038">
            <w:pPr>
              <w:ind w:firstLine="851"/>
              <w:jc w:val="both"/>
              <w:rPr>
                <w:rFonts w:ascii="Times New Roman" w:hAnsi="Times New Roman" w:cs="Times New Roman"/>
                <w:sz w:val="28"/>
                <w:szCs w:val="28"/>
              </w:rPr>
            </w:pPr>
          </w:p>
        </w:tc>
      </w:tr>
      <w:tr w:rsidR="00333CBB" w:rsidRPr="00840144" w:rsidTr="00083AF9">
        <w:trPr>
          <w:trHeight w:val="414"/>
        </w:trPr>
        <w:tc>
          <w:tcPr>
            <w:tcW w:w="9855" w:type="dxa"/>
            <w:shd w:val="clear" w:color="auto" w:fill="auto"/>
            <w:vAlign w:val="bottom"/>
          </w:tcPr>
          <w:p w:rsidR="00083AF9" w:rsidRPr="00840144" w:rsidRDefault="00083AF9" w:rsidP="00C22038">
            <w:pPr>
              <w:tabs>
                <w:tab w:val="left" w:pos="7347"/>
              </w:tabs>
              <w:jc w:val="both"/>
              <w:rPr>
                <w:rFonts w:ascii="Times New Roman" w:hAnsi="Times New Roman" w:cs="Times New Roman"/>
                <w:sz w:val="28"/>
                <w:szCs w:val="28"/>
              </w:rPr>
            </w:pPr>
          </w:p>
        </w:tc>
        <w:tc>
          <w:tcPr>
            <w:tcW w:w="236" w:type="dxa"/>
            <w:shd w:val="clear" w:color="auto" w:fill="auto"/>
          </w:tcPr>
          <w:p w:rsidR="00333CBB" w:rsidRPr="00840144" w:rsidRDefault="00333CBB" w:rsidP="00C22038">
            <w:pPr>
              <w:ind w:firstLine="851"/>
              <w:jc w:val="both"/>
              <w:rPr>
                <w:rFonts w:ascii="Times New Roman" w:hAnsi="Times New Roman" w:cs="Times New Roman"/>
                <w:sz w:val="28"/>
                <w:szCs w:val="28"/>
              </w:rPr>
            </w:pPr>
          </w:p>
        </w:tc>
      </w:tr>
      <w:tr w:rsidR="00083AF9" w:rsidRPr="009E6397" w:rsidTr="005C5C40">
        <w:trPr>
          <w:gridAfter w:val="1"/>
          <w:wAfter w:w="236" w:type="dxa"/>
          <w:trHeight w:val="414"/>
        </w:trPr>
        <w:tc>
          <w:tcPr>
            <w:tcW w:w="9855" w:type="dxa"/>
            <w:shd w:val="clear" w:color="auto" w:fill="auto"/>
            <w:vAlign w:val="bottom"/>
          </w:tcPr>
          <w:p w:rsidR="00890DCB" w:rsidRPr="00840144" w:rsidRDefault="00723B3E" w:rsidP="00890DCB">
            <w:pPr>
              <w:jc w:val="both"/>
              <w:rPr>
                <w:rFonts w:ascii="Times New Roman" w:hAnsi="Times New Roman" w:cs="Times New Roman"/>
                <w:sz w:val="28"/>
                <w:szCs w:val="28"/>
              </w:rPr>
            </w:pPr>
            <w:r>
              <w:rPr>
                <w:rFonts w:ascii="Times New Roman" w:hAnsi="Times New Roman" w:cs="Times New Roman"/>
                <w:sz w:val="28"/>
                <w:szCs w:val="28"/>
              </w:rPr>
              <w:t>Главный</w:t>
            </w:r>
            <w:r w:rsidR="00890DCB" w:rsidRPr="00840144">
              <w:rPr>
                <w:rFonts w:ascii="Times New Roman" w:hAnsi="Times New Roman" w:cs="Times New Roman"/>
                <w:sz w:val="28"/>
                <w:szCs w:val="28"/>
              </w:rPr>
              <w:t xml:space="preserve"> специалист отдела </w:t>
            </w:r>
          </w:p>
          <w:p w:rsidR="00890DCB" w:rsidRPr="00840144" w:rsidRDefault="00890DCB" w:rsidP="00890DCB">
            <w:pPr>
              <w:jc w:val="both"/>
              <w:rPr>
                <w:rFonts w:ascii="Times New Roman" w:hAnsi="Times New Roman" w:cs="Times New Roman"/>
                <w:sz w:val="28"/>
                <w:szCs w:val="28"/>
              </w:rPr>
            </w:pPr>
            <w:r w:rsidRPr="00840144">
              <w:rPr>
                <w:rFonts w:ascii="Times New Roman" w:hAnsi="Times New Roman" w:cs="Times New Roman"/>
                <w:sz w:val="28"/>
                <w:szCs w:val="28"/>
              </w:rPr>
              <w:t>финансового контроля и аудита</w:t>
            </w:r>
          </w:p>
          <w:p w:rsidR="00890DCB" w:rsidRPr="00840144" w:rsidRDefault="00890DCB" w:rsidP="00890DCB">
            <w:pPr>
              <w:jc w:val="both"/>
              <w:rPr>
                <w:rFonts w:ascii="Times New Roman" w:hAnsi="Times New Roman" w:cs="Times New Roman"/>
                <w:sz w:val="28"/>
                <w:szCs w:val="28"/>
              </w:rPr>
            </w:pPr>
            <w:r w:rsidRPr="00840144">
              <w:rPr>
                <w:rFonts w:ascii="Times New Roman" w:hAnsi="Times New Roman" w:cs="Times New Roman"/>
                <w:sz w:val="28"/>
                <w:szCs w:val="28"/>
              </w:rPr>
              <w:t xml:space="preserve">администрации Тимашевского </w:t>
            </w:r>
          </w:p>
          <w:p w:rsidR="00890DCB" w:rsidRPr="00840144" w:rsidRDefault="00890DCB" w:rsidP="00890DCB">
            <w:pPr>
              <w:jc w:val="both"/>
              <w:rPr>
                <w:rFonts w:ascii="Times New Roman" w:hAnsi="Times New Roman" w:cs="Times New Roman"/>
                <w:sz w:val="28"/>
                <w:szCs w:val="28"/>
              </w:rPr>
            </w:pPr>
            <w:r w:rsidRPr="00840144">
              <w:rPr>
                <w:rFonts w:ascii="Times New Roman" w:hAnsi="Times New Roman" w:cs="Times New Roman"/>
                <w:sz w:val="28"/>
                <w:szCs w:val="28"/>
              </w:rPr>
              <w:t xml:space="preserve">городского поселения </w:t>
            </w:r>
          </w:p>
          <w:p w:rsidR="00B77DBD" w:rsidRDefault="00890DCB" w:rsidP="00890DCB">
            <w:pPr>
              <w:tabs>
                <w:tab w:val="left" w:pos="7347"/>
              </w:tabs>
              <w:jc w:val="both"/>
              <w:rPr>
                <w:rFonts w:ascii="Times New Roman" w:hAnsi="Times New Roman" w:cs="Times New Roman"/>
                <w:sz w:val="28"/>
                <w:szCs w:val="28"/>
              </w:rPr>
            </w:pPr>
            <w:r w:rsidRPr="00840144">
              <w:rPr>
                <w:rFonts w:ascii="Times New Roman" w:hAnsi="Times New Roman" w:cs="Times New Roman"/>
                <w:sz w:val="28"/>
                <w:szCs w:val="28"/>
              </w:rPr>
              <w:t xml:space="preserve">Тимашевского района                                                            </w:t>
            </w:r>
            <w:r w:rsidR="00636DEC">
              <w:rPr>
                <w:rFonts w:ascii="Times New Roman" w:hAnsi="Times New Roman" w:cs="Times New Roman"/>
                <w:sz w:val="28"/>
                <w:szCs w:val="28"/>
              </w:rPr>
              <w:t xml:space="preserve"> </w:t>
            </w:r>
            <w:r w:rsidRPr="00840144">
              <w:rPr>
                <w:rFonts w:ascii="Times New Roman" w:hAnsi="Times New Roman" w:cs="Times New Roman"/>
                <w:sz w:val="28"/>
                <w:szCs w:val="28"/>
              </w:rPr>
              <w:t xml:space="preserve">    </w:t>
            </w:r>
            <w:r w:rsidR="00923BC5" w:rsidRPr="00923BC5">
              <w:rPr>
                <w:rFonts w:ascii="Times New Roman" w:hAnsi="Times New Roman" w:cs="Times New Roman"/>
                <w:sz w:val="28"/>
                <w:szCs w:val="28"/>
              </w:rPr>
              <w:t xml:space="preserve">ФИО </w:t>
            </w:r>
          </w:p>
          <w:p w:rsidR="00923BC5" w:rsidRDefault="00923BC5" w:rsidP="00890DCB">
            <w:pPr>
              <w:tabs>
                <w:tab w:val="left" w:pos="7347"/>
              </w:tabs>
              <w:jc w:val="both"/>
              <w:rPr>
                <w:rFonts w:ascii="Times New Roman" w:hAnsi="Times New Roman" w:cs="Times New Roman"/>
                <w:sz w:val="28"/>
                <w:szCs w:val="28"/>
              </w:rPr>
            </w:pPr>
            <w:bookmarkStart w:id="2" w:name="_GoBack"/>
            <w:bookmarkEnd w:id="2"/>
          </w:p>
          <w:p w:rsidR="001863D2" w:rsidRPr="00840144" w:rsidRDefault="001863D2" w:rsidP="00C22038">
            <w:pPr>
              <w:tabs>
                <w:tab w:val="left" w:pos="7347"/>
              </w:tabs>
              <w:jc w:val="both"/>
              <w:rPr>
                <w:rFonts w:ascii="Times New Roman" w:hAnsi="Times New Roman" w:cs="Times New Roman"/>
                <w:sz w:val="28"/>
                <w:szCs w:val="28"/>
              </w:rPr>
            </w:pPr>
            <w:r w:rsidRPr="00840144">
              <w:rPr>
                <w:rFonts w:ascii="Times New Roman" w:hAnsi="Times New Roman" w:cs="Times New Roman"/>
                <w:sz w:val="28"/>
                <w:szCs w:val="28"/>
              </w:rPr>
              <w:t>Один экземпляр акта получен для ознакомления:</w:t>
            </w:r>
          </w:p>
          <w:p w:rsidR="001863D2" w:rsidRPr="00840144" w:rsidRDefault="001863D2" w:rsidP="00C22038">
            <w:pPr>
              <w:tabs>
                <w:tab w:val="left" w:pos="7347"/>
              </w:tabs>
              <w:jc w:val="both"/>
              <w:rPr>
                <w:rFonts w:ascii="Times New Roman" w:hAnsi="Times New Roman" w:cs="Times New Roman"/>
                <w:sz w:val="28"/>
                <w:szCs w:val="28"/>
              </w:rPr>
            </w:pPr>
            <w:r w:rsidRPr="00840144">
              <w:rPr>
                <w:rFonts w:ascii="Times New Roman" w:hAnsi="Times New Roman" w:cs="Times New Roman"/>
                <w:sz w:val="28"/>
                <w:szCs w:val="28"/>
              </w:rPr>
              <w:t>__________________________     __________________   ____________________</w:t>
            </w:r>
          </w:p>
          <w:p w:rsidR="001863D2" w:rsidRPr="00840144" w:rsidRDefault="001863D2" w:rsidP="00C22038">
            <w:pPr>
              <w:tabs>
                <w:tab w:val="left" w:pos="7347"/>
              </w:tabs>
              <w:jc w:val="both"/>
              <w:rPr>
                <w:rFonts w:ascii="Times New Roman" w:hAnsi="Times New Roman" w:cs="Times New Roman"/>
                <w:sz w:val="22"/>
                <w:szCs w:val="22"/>
              </w:rPr>
            </w:pPr>
            <w:r w:rsidRPr="00840144">
              <w:rPr>
                <w:rFonts w:ascii="Times New Roman" w:hAnsi="Times New Roman" w:cs="Times New Roman"/>
                <w:sz w:val="22"/>
                <w:szCs w:val="22"/>
              </w:rPr>
              <w:t xml:space="preserve">                 (должность)                                        (подпись)                            (расшифровка)</w:t>
            </w:r>
          </w:p>
          <w:p w:rsidR="001863D2" w:rsidRPr="00840144" w:rsidRDefault="001863D2" w:rsidP="00C22038">
            <w:pPr>
              <w:tabs>
                <w:tab w:val="left" w:pos="7347"/>
              </w:tabs>
              <w:jc w:val="both"/>
              <w:rPr>
                <w:rFonts w:ascii="Times New Roman" w:hAnsi="Times New Roman" w:cs="Times New Roman"/>
                <w:sz w:val="28"/>
                <w:szCs w:val="28"/>
              </w:rPr>
            </w:pPr>
            <w:r w:rsidRPr="00840144">
              <w:rPr>
                <w:rFonts w:ascii="Times New Roman" w:hAnsi="Times New Roman" w:cs="Times New Roman"/>
                <w:sz w:val="28"/>
                <w:szCs w:val="28"/>
              </w:rPr>
              <w:t xml:space="preserve">                                                                                            ___________________</w:t>
            </w:r>
          </w:p>
          <w:p w:rsidR="00083AF9" w:rsidRPr="007D51AE" w:rsidRDefault="001863D2" w:rsidP="00C22038">
            <w:pPr>
              <w:tabs>
                <w:tab w:val="left" w:pos="7347"/>
              </w:tabs>
              <w:jc w:val="both"/>
              <w:rPr>
                <w:rFonts w:ascii="Times New Roman" w:hAnsi="Times New Roman" w:cs="Times New Roman"/>
                <w:sz w:val="28"/>
                <w:szCs w:val="28"/>
              </w:rPr>
            </w:pPr>
            <w:r w:rsidRPr="00840144">
              <w:rPr>
                <w:rFonts w:ascii="Times New Roman" w:hAnsi="Times New Roman" w:cs="Times New Roman"/>
                <w:sz w:val="28"/>
                <w:szCs w:val="28"/>
              </w:rPr>
              <w:t xml:space="preserve">                                                                                                   </w:t>
            </w:r>
            <w:r w:rsidRPr="00840144">
              <w:rPr>
                <w:rFonts w:ascii="Times New Roman" w:hAnsi="Times New Roman" w:cs="Times New Roman"/>
                <w:sz w:val="22"/>
                <w:szCs w:val="22"/>
              </w:rPr>
              <w:t>(дата получения)</w:t>
            </w:r>
          </w:p>
        </w:tc>
      </w:tr>
    </w:tbl>
    <w:p w:rsidR="009E6397" w:rsidRPr="009E6397" w:rsidRDefault="009E6397" w:rsidP="00DA3B88">
      <w:pPr>
        <w:ind w:right="2521"/>
        <w:rPr>
          <w:rFonts w:ascii="Times New Roman" w:hAnsi="Times New Roman" w:cs="Times New Roman"/>
          <w:sz w:val="28"/>
          <w:szCs w:val="28"/>
        </w:rPr>
      </w:pPr>
    </w:p>
    <w:sectPr w:rsidR="009E6397" w:rsidRPr="009E6397" w:rsidSect="00267172">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CC" w:rsidRDefault="009B69CC" w:rsidP="00907934">
      <w:r>
        <w:separator/>
      </w:r>
    </w:p>
  </w:endnote>
  <w:endnote w:type="continuationSeparator" w:id="0">
    <w:p w:rsidR="009B69CC" w:rsidRDefault="009B69CC"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CC" w:rsidRDefault="009B69CC" w:rsidP="00907934">
      <w:r>
        <w:separator/>
      </w:r>
    </w:p>
  </w:footnote>
  <w:footnote w:type="continuationSeparator" w:id="0">
    <w:p w:rsidR="009B69CC" w:rsidRDefault="009B69CC"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FD" w:rsidRPr="00B140FD" w:rsidRDefault="00426A15">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B140FD"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923BC5">
      <w:rPr>
        <w:rFonts w:ascii="Times New Roman" w:hAnsi="Times New Roman" w:cs="Times New Roman"/>
        <w:noProof/>
        <w:sz w:val="28"/>
        <w:szCs w:val="28"/>
      </w:rPr>
      <w:t>10</w:t>
    </w:r>
    <w:r w:rsidRPr="00B140FD">
      <w:rPr>
        <w:rFonts w:ascii="Times New Roman" w:hAnsi="Times New Roman" w:cs="Times New Roman"/>
        <w:sz w:val="28"/>
        <w:szCs w:val="28"/>
      </w:rPr>
      <w:fldChar w:fldCharType="end"/>
    </w:r>
  </w:p>
  <w:p w:rsidR="00B140FD" w:rsidRDefault="00B140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CB"/>
    <w:multiLevelType w:val="hybridMultilevel"/>
    <w:tmpl w:val="2F78976C"/>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6D17C3"/>
    <w:multiLevelType w:val="hybridMultilevel"/>
    <w:tmpl w:val="7FD82152"/>
    <w:lvl w:ilvl="0" w:tplc="4DBE03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BE332C"/>
    <w:multiLevelType w:val="hybridMultilevel"/>
    <w:tmpl w:val="00D0A860"/>
    <w:lvl w:ilvl="0" w:tplc="C89CBA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A51215"/>
    <w:multiLevelType w:val="hybridMultilevel"/>
    <w:tmpl w:val="D20237C4"/>
    <w:lvl w:ilvl="0" w:tplc="329E4852">
      <w:start w:val="1"/>
      <w:numFmt w:val="russianLower"/>
      <w:lvlText w:val="%1)"/>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4">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73537C9"/>
    <w:multiLevelType w:val="hybridMultilevel"/>
    <w:tmpl w:val="961E71F6"/>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nsid w:val="38BC34ED"/>
    <w:multiLevelType w:val="hybridMultilevel"/>
    <w:tmpl w:val="979EF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89F474C"/>
    <w:multiLevelType w:val="hybridMultilevel"/>
    <w:tmpl w:val="BB309E18"/>
    <w:lvl w:ilvl="0" w:tplc="20E085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2612D3A"/>
    <w:multiLevelType w:val="hybridMultilevel"/>
    <w:tmpl w:val="F4889D3E"/>
    <w:lvl w:ilvl="0" w:tplc="E8488DE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8686372"/>
    <w:multiLevelType w:val="hybridMultilevel"/>
    <w:tmpl w:val="35D6E544"/>
    <w:lvl w:ilvl="0" w:tplc="206C1014">
      <w:start w:val="1"/>
      <w:numFmt w:val="decimal"/>
      <w:lvlText w:val="%1."/>
      <w:lvlJc w:val="center"/>
      <w:pPr>
        <w:ind w:left="5606" w:hanging="360"/>
      </w:pPr>
      <w:rPr>
        <w:rFonts w:ascii="Times New Roman" w:hAnsi="Times New Roman" w:cs="Times New Roman"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2">
    <w:nsid w:val="5DE96CC8"/>
    <w:multiLevelType w:val="hybridMultilevel"/>
    <w:tmpl w:val="1690EA4A"/>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09667C"/>
    <w:multiLevelType w:val="hybridMultilevel"/>
    <w:tmpl w:val="5C0A5160"/>
    <w:lvl w:ilvl="0" w:tplc="31FCDA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BE7EF5"/>
    <w:multiLevelType w:val="hybridMultilevel"/>
    <w:tmpl w:val="368E3EC6"/>
    <w:lvl w:ilvl="0" w:tplc="93D4967C">
      <w:start w:val="1"/>
      <w:numFmt w:val="russianLower"/>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8E32D3B"/>
    <w:multiLevelType w:val="hybridMultilevel"/>
    <w:tmpl w:val="79483342"/>
    <w:lvl w:ilvl="0" w:tplc="2DF21106">
      <w:start w:val="5"/>
      <w:numFmt w:val="decimal"/>
      <w:lvlText w:val="%1."/>
      <w:lvlJc w:val="left"/>
      <w:pPr>
        <w:ind w:left="1211"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74A83243"/>
    <w:multiLevelType w:val="hybridMultilevel"/>
    <w:tmpl w:val="E8F20BE2"/>
    <w:lvl w:ilvl="0" w:tplc="329E4852">
      <w:start w:val="1"/>
      <w:numFmt w:val="russianLower"/>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7">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32836"/>
    <w:multiLevelType w:val="hybridMultilevel"/>
    <w:tmpl w:val="ECE6E9D0"/>
    <w:lvl w:ilvl="0" w:tplc="0172BC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11"/>
  </w:num>
  <w:num w:numId="3">
    <w:abstractNumId w:val="7"/>
  </w:num>
  <w:num w:numId="4">
    <w:abstractNumId w:val="10"/>
  </w:num>
  <w:num w:numId="5">
    <w:abstractNumId w:val="15"/>
  </w:num>
  <w:num w:numId="6">
    <w:abstractNumId w:val="4"/>
  </w:num>
  <w:num w:numId="7">
    <w:abstractNumId w:val="14"/>
  </w:num>
  <w:num w:numId="8">
    <w:abstractNumId w:val="6"/>
  </w:num>
  <w:num w:numId="9">
    <w:abstractNumId w:val="2"/>
  </w:num>
  <w:num w:numId="10">
    <w:abstractNumId w:val="9"/>
  </w:num>
  <w:num w:numId="11">
    <w:abstractNumId w:val="18"/>
  </w:num>
  <w:num w:numId="12">
    <w:abstractNumId w:val="3"/>
  </w:num>
  <w:num w:numId="13">
    <w:abstractNumId w:val="12"/>
  </w:num>
  <w:num w:numId="14">
    <w:abstractNumId w:val="16"/>
  </w:num>
  <w:num w:numId="15">
    <w:abstractNumId w:val="8"/>
  </w:num>
  <w:num w:numId="16">
    <w:abstractNumId w:val="0"/>
  </w:num>
  <w:num w:numId="17">
    <w:abstractNumId w:val="13"/>
  </w:num>
  <w:num w:numId="18">
    <w:abstractNumId w:val="5"/>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4"/>
    <w:rsid w:val="00000717"/>
    <w:rsid w:val="000016F9"/>
    <w:rsid w:val="00001B0C"/>
    <w:rsid w:val="000028B1"/>
    <w:rsid w:val="00002D6F"/>
    <w:rsid w:val="00003714"/>
    <w:rsid w:val="00003B10"/>
    <w:rsid w:val="00003EF3"/>
    <w:rsid w:val="000054A6"/>
    <w:rsid w:val="0001503C"/>
    <w:rsid w:val="00017914"/>
    <w:rsid w:val="000200D9"/>
    <w:rsid w:val="0002033B"/>
    <w:rsid w:val="000210ED"/>
    <w:rsid w:val="000211F0"/>
    <w:rsid w:val="00022884"/>
    <w:rsid w:val="00022D55"/>
    <w:rsid w:val="00023E48"/>
    <w:rsid w:val="00025AD4"/>
    <w:rsid w:val="00026552"/>
    <w:rsid w:val="000278A1"/>
    <w:rsid w:val="000314F7"/>
    <w:rsid w:val="00032770"/>
    <w:rsid w:val="00032BC1"/>
    <w:rsid w:val="00032CC9"/>
    <w:rsid w:val="000336F5"/>
    <w:rsid w:val="00036E8F"/>
    <w:rsid w:val="00043748"/>
    <w:rsid w:val="00045659"/>
    <w:rsid w:val="00046149"/>
    <w:rsid w:val="00051D99"/>
    <w:rsid w:val="00053DF8"/>
    <w:rsid w:val="00055D56"/>
    <w:rsid w:val="000561E0"/>
    <w:rsid w:val="0005651F"/>
    <w:rsid w:val="000570A7"/>
    <w:rsid w:val="000600CF"/>
    <w:rsid w:val="0006028D"/>
    <w:rsid w:val="000603DE"/>
    <w:rsid w:val="00060FF6"/>
    <w:rsid w:val="000619A4"/>
    <w:rsid w:val="0006258F"/>
    <w:rsid w:val="00064077"/>
    <w:rsid w:val="0006737A"/>
    <w:rsid w:val="000675EF"/>
    <w:rsid w:val="000701C1"/>
    <w:rsid w:val="00070C2E"/>
    <w:rsid w:val="00070C8A"/>
    <w:rsid w:val="00071769"/>
    <w:rsid w:val="00072B3E"/>
    <w:rsid w:val="00074256"/>
    <w:rsid w:val="00074286"/>
    <w:rsid w:val="00076185"/>
    <w:rsid w:val="0007676F"/>
    <w:rsid w:val="000814DB"/>
    <w:rsid w:val="00083AF9"/>
    <w:rsid w:val="00083BFE"/>
    <w:rsid w:val="00083D66"/>
    <w:rsid w:val="000842CD"/>
    <w:rsid w:val="00084B36"/>
    <w:rsid w:val="00085467"/>
    <w:rsid w:val="00086DAA"/>
    <w:rsid w:val="000872D5"/>
    <w:rsid w:val="000878C9"/>
    <w:rsid w:val="00087A04"/>
    <w:rsid w:val="0009055D"/>
    <w:rsid w:val="000924CB"/>
    <w:rsid w:val="000948FA"/>
    <w:rsid w:val="00094C47"/>
    <w:rsid w:val="0009563D"/>
    <w:rsid w:val="00097917"/>
    <w:rsid w:val="000A019A"/>
    <w:rsid w:val="000A373B"/>
    <w:rsid w:val="000A3740"/>
    <w:rsid w:val="000A41D9"/>
    <w:rsid w:val="000A47E0"/>
    <w:rsid w:val="000A49F5"/>
    <w:rsid w:val="000A644C"/>
    <w:rsid w:val="000A71B1"/>
    <w:rsid w:val="000B00B2"/>
    <w:rsid w:val="000B02F8"/>
    <w:rsid w:val="000B1E76"/>
    <w:rsid w:val="000B4258"/>
    <w:rsid w:val="000B6396"/>
    <w:rsid w:val="000B6F4C"/>
    <w:rsid w:val="000B7741"/>
    <w:rsid w:val="000B78DC"/>
    <w:rsid w:val="000C068F"/>
    <w:rsid w:val="000C0A7F"/>
    <w:rsid w:val="000C0EDF"/>
    <w:rsid w:val="000C1346"/>
    <w:rsid w:val="000C1F4B"/>
    <w:rsid w:val="000C2E23"/>
    <w:rsid w:val="000C3E7F"/>
    <w:rsid w:val="000C4D4F"/>
    <w:rsid w:val="000C54EF"/>
    <w:rsid w:val="000C5FA1"/>
    <w:rsid w:val="000C6961"/>
    <w:rsid w:val="000C6C73"/>
    <w:rsid w:val="000C7733"/>
    <w:rsid w:val="000C7D1F"/>
    <w:rsid w:val="000D2796"/>
    <w:rsid w:val="000D4E99"/>
    <w:rsid w:val="000D5046"/>
    <w:rsid w:val="000D520C"/>
    <w:rsid w:val="000D54E7"/>
    <w:rsid w:val="000D5E5D"/>
    <w:rsid w:val="000D6607"/>
    <w:rsid w:val="000D6B21"/>
    <w:rsid w:val="000D76F8"/>
    <w:rsid w:val="000E5549"/>
    <w:rsid w:val="000E580E"/>
    <w:rsid w:val="000E6854"/>
    <w:rsid w:val="000E7752"/>
    <w:rsid w:val="000E7DC2"/>
    <w:rsid w:val="000F22EB"/>
    <w:rsid w:val="000F2F62"/>
    <w:rsid w:val="000F33BB"/>
    <w:rsid w:val="000F3459"/>
    <w:rsid w:val="000F53AC"/>
    <w:rsid w:val="000F66C8"/>
    <w:rsid w:val="000F6A4F"/>
    <w:rsid w:val="000F6B27"/>
    <w:rsid w:val="000F6D5E"/>
    <w:rsid w:val="000F6F21"/>
    <w:rsid w:val="00100400"/>
    <w:rsid w:val="0010175F"/>
    <w:rsid w:val="001038FE"/>
    <w:rsid w:val="0010465B"/>
    <w:rsid w:val="0010530D"/>
    <w:rsid w:val="00105F0F"/>
    <w:rsid w:val="00107438"/>
    <w:rsid w:val="00111ADC"/>
    <w:rsid w:val="00112BDC"/>
    <w:rsid w:val="00112FBB"/>
    <w:rsid w:val="001130F8"/>
    <w:rsid w:val="00113118"/>
    <w:rsid w:val="001152CF"/>
    <w:rsid w:val="001160E9"/>
    <w:rsid w:val="001167EF"/>
    <w:rsid w:val="001176FE"/>
    <w:rsid w:val="00117A1E"/>
    <w:rsid w:val="00120223"/>
    <w:rsid w:val="0012044B"/>
    <w:rsid w:val="00120665"/>
    <w:rsid w:val="00120C90"/>
    <w:rsid w:val="00123D68"/>
    <w:rsid w:val="00123E54"/>
    <w:rsid w:val="001252D9"/>
    <w:rsid w:val="001303EC"/>
    <w:rsid w:val="00131443"/>
    <w:rsid w:val="00131533"/>
    <w:rsid w:val="00133A1F"/>
    <w:rsid w:val="00134D8F"/>
    <w:rsid w:val="00135711"/>
    <w:rsid w:val="00135D50"/>
    <w:rsid w:val="0013641E"/>
    <w:rsid w:val="00140824"/>
    <w:rsid w:val="00141289"/>
    <w:rsid w:val="00142AAD"/>
    <w:rsid w:val="00143289"/>
    <w:rsid w:val="00143A6D"/>
    <w:rsid w:val="00144CE8"/>
    <w:rsid w:val="001451F4"/>
    <w:rsid w:val="001463E7"/>
    <w:rsid w:val="00146788"/>
    <w:rsid w:val="00147220"/>
    <w:rsid w:val="001474E0"/>
    <w:rsid w:val="001501F2"/>
    <w:rsid w:val="00151F1E"/>
    <w:rsid w:val="0015290B"/>
    <w:rsid w:val="001548AD"/>
    <w:rsid w:val="00156AFA"/>
    <w:rsid w:val="00162DB2"/>
    <w:rsid w:val="00163B81"/>
    <w:rsid w:val="0016657A"/>
    <w:rsid w:val="001673AC"/>
    <w:rsid w:val="00167570"/>
    <w:rsid w:val="001679B5"/>
    <w:rsid w:val="00170109"/>
    <w:rsid w:val="0017039D"/>
    <w:rsid w:val="0017083E"/>
    <w:rsid w:val="00172519"/>
    <w:rsid w:val="001778A6"/>
    <w:rsid w:val="00184EF5"/>
    <w:rsid w:val="00184FA0"/>
    <w:rsid w:val="00185AE1"/>
    <w:rsid w:val="001863D2"/>
    <w:rsid w:val="00191ED0"/>
    <w:rsid w:val="00194B66"/>
    <w:rsid w:val="00194EBC"/>
    <w:rsid w:val="00197605"/>
    <w:rsid w:val="0019770D"/>
    <w:rsid w:val="00197923"/>
    <w:rsid w:val="001A229E"/>
    <w:rsid w:val="001A2CAB"/>
    <w:rsid w:val="001A5186"/>
    <w:rsid w:val="001A65D1"/>
    <w:rsid w:val="001A6846"/>
    <w:rsid w:val="001B20C4"/>
    <w:rsid w:val="001B27B5"/>
    <w:rsid w:val="001B2F5E"/>
    <w:rsid w:val="001B4FBF"/>
    <w:rsid w:val="001B5B6D"/>
    <w:rsid w:val="001B634B"/>
    <w:rsid w:val="001B75CF"/>
    <w:rsid w:val="001B7A80"/>
    <w:rsid w:val="001B7F21"/>
    <w:rsid w:val="001C15C6"/>
    <w:rsid w:val="001C1F11"/>
    <w:rsid w:val="001C5002"/>
    <w:rsid w:val="001C5723"/>
    <w:rsid w:val="001C577A"/>
    <w:rsid w:val="001C57B8"/>
    <w:rsid w:val="001C64FA"/>
    <w:rsid w:val="001C6616"/>
    <w:rsid w:val="001C6C86"/>
    <w:rsid w:val="001D0C3A"/>
    <w:rsid w:val="001D1252"/>
    <w:rsid w:val="001D4360"/>
    <w:rsid w:val="001D5508"/>
    <w:rsid w:val="001D6A83"/>
    <w:rsid w:val="001D6B5B"/>
    <w:rsid w:val="001D716E"/>
    <w:rsid w:val="001D7258"/>
    <w:rsid w:val="001D7F2E"/>
    <w:rsid w:val="001E2FC0"/>
    <w:rsid w:val="001E34F5"/>
    <w:rsid w:val="001E6C12"/>
    <w:rsid w:val="001E6D98"/>
    <w:rsid w:val="001E6E46"/>
    <w:rsid w:val="001E7785"/>
    <w:rsid w:val="001F0B7F"/>
    <w:rsid w:val="001F0FBF"/>
    <w:rsid w:val="001F1090"/>
    <w:rsid w:val="001F3049"/>
    <w:rsid w:val="001F3349"/>
    <w:rsid w:val="001F379C"/>
    <w:rsid w:val="001F44C0"/>
    <w:rsid w:val="001F453F"/>
    <w:rsid w:val="001F725D"/>
    <w:rsid w:val="001F76A6"/>
    <w:rsid w:val="002006E5"/>
    <w:rsid w:val="00202AAD"/>
    <w:rsid w:val="00203A1A"/>
    <w:rsid w:val="00204052"/>
    <w:rsid w:val="0020567D"/>
    <w:rsid w:val="00206849"/>
    <w:rsid w:val="002079EE"/>
    <w:rsid w:val="0021055E"/>
    <w:rsid w:val="00210D11"/>
    <w:rsid w:val="00210E4F"/>
    <w:rsid w:val="0021112D"/>
    <w:rsid w:val="00212A5C"/>
    <w:rsid w:val="00212CD9"/>
    <w:rsid w:val="00213116"/>
    <w:rsid w:val="0021461D"/>
    <w:rsid w:val="00217C20"/>
    <w:rsid w:val="00217C2F"/>
    <w:rsid w:val="0022145F"/>
    <w:rsid w:val="00221999"/>
    <w:rsid w:val="00222B4F"/>
    <w:rsid w:val="002234AF"/>
    <w:rsid w:val="00224B73"/>
    <w:rsid w:val="00225625"/>
    <w:rsid w:val="00225A81"/>
    <w:rsid w:val="00225AF4"/>
    <w:rsid w:val="002261A9"/>
    <w:rsid w:val="00226BE6"/>
    <w:rsid w:val="00226D62"/>
    <w:rsid w:val="00232FCD"/>
    <w:rsid w:val="00235D5E"/>
    <w:rsid w:val="00235FFF"/>
    <w:rsid w:val="00237771"/>
    <w:rsid w:val="002400BC"/>
    <w:rsid w:val="00240812"/>
    <w:rsid w:val="00241C69"/>
    <w:rsid w:val="00242124"/>
    <w:rsid w:val="00243893"/>
    <w:rsid w:val="00245F70"/>
    <w:rsid w:val="00246BB7"/>
    <w:rsid w:val="00246F78"/>
    <w:rsid w:val="0025125E"/>
    <w:rsid w:val="00251746"/>
    <w:rsid w:val="00253276"/>
    <w:rsid w:val="00255761"/>
    <w:rsid w:val="0025688F"/>
    <w:rsid w:val="00256917"/>
    <w:rsid w:val="00257357"/>
    <w:rsid w:val="00257D16"/>
    <w:rsid w:val="00260341"/>
    <w:rsid w:val="0026104C"/>
    <w:rsid w:val="00261EC8"/>
    <w:rsid w:val="002627E8"/>
    <w:rsid w:val="0026326F"/>
    <w:rsid w:val="0026344C"/>
    <w:rsid w:val="0026374B"/>
    <w:rsid w:val="00263837"/>
    <w:rsid w:val="00263FBF"/>
    <w:rsid w:val="00264B19"/>
    <w:rsid w:val="00264EE6"/>
    <w:rsid w:val="0026530B"/>
    <w:rsid w:val="00265CC3"/>
    <w:rsid w:val="00267172"/>
    <w:rsid w:val="00267208"/>
    <w:rsid w:val="00267465"/>
    <w:rsid w:val="0027237A"/>
    <w:rsid w:val="00274845"/>
    <w:rsid w:val="0027511E"/>
    <w:rsid w:val="00276471"/>
    <w:rsid w:val="002803C4"/>
    <w:rsid w:val="002805A3"/>
    <w:rsid w:val="002807C2"/>
    <w:rsid w:val="00280BD2"/>
    <w:rsid w:val="00280DCA"/>
    <w:rsid w:val="00281BC8"/>
    <w:rsid w:val="00283F79"/>
    <w:rsid w:val="0028614B"/>
    <w:rsid w:val="0028717E"/>
    <w:rsid w:val="002871BA"/>
    <w:rsid w:val="00287C38"/>
    <w:rsid w:val="00290033"/>
    <w:rsid w:val="00290A9C"/>
    <w:rsid w:val="00291209"/>
    <w:rsid w:val="00295206"/>
    <w:rsid w:val="00297650"/>
    <w:rsid w:val="002A1836"/>
    <w:rsid w:val="002A191D"/>
    <w:rsid w:val="002A1CCE"/>
    <w:rsid w:val="002A612A"/>
    <w:rsid w:val="002A6A97"/>
    <w:rsid w:val="002B026D"/>
    <w:rsid w:val="002B0EB7"/>
    <w:rsid w:val="002B226D"/>
    <w:rsid w:val="002B44A7"/>
    <w:rsid w:val="002B4CAA"/>
    <w:rsid w:val="002B54D2"/>
    <w:rsid w:val="002B58A0"/>
    <w:rsid w:val="002B7ECC"/>
    <w:rsid w:val="002C08F8"/>
    <w:rsid w:val="002C0C92"/>
    <w:rsid w:val="002C185E"/>
    <w:rsid w:val="002C3F2D"/>
    <w:rsid w:val="002C6B9A"/>
    <w:rsid w:val="002C7355"/>
    <w:rsid w:val="002D29F2"/>
    <w:rsid w:val="002D37DC"/>
    <w:rsid w:val="002D381D"/>
    <w:rsid w:val="002D5988"/>
    <w:rsid w:val="002E002D"/>
    <w:rsid w:val="002E00A2"/>
    <w:rsid w:val="002E0C29"/>
    <w:rsid w:val="002E30F5"/>
    <w:rsid w:val="002E4956"/>
    <w:rsid w:val="002E4CC9"/>
    <w:rsid w:val="002E4FAA"/>
    <w:rsid w:val="002E6748"/>
    <w:rsid w:val="002E6866"/>
    <w:rsid w:val="002E74B4"/>
    <w:rsid w:val="002F1514"/>
    <w:rsid w:val="002F334D"/>
    <w:rsid w:val="002F419F"/>
    <w:rsid w:val="0030150C"/>
    <w:rsid w:val="00301602"/>
    <w:rsid w:val="00302053"/>
    <w:rsid w:val="00305F2C"/>
    <w:rsid w:val="003076B5"/>
    <w:rsid w:val="00307E93"/>
    <w:rsid w:val="00311AB0"/>
    <w:rsid w:val="00313704"/>
    <w:rsid w:val="0031396D"/>
    <w:rsid w:val="00316E1E"/>
    <w:rsid w:val="003200B7"/>
    <w:rsid w:val="0032103E"/>
    <w:rsid w:val="0032169C"/>
    <w:rsid w:val="00321B67"/>
    <w:rsid w:val="003256D9"/>
    <w:rsid w:val="00325E44"/>
    <w:rsid w:val="0032673D"/>
    <w:rsid w:val="00326804"/>
    <w:rsid w:val="003308D3"/>
    <w:rsid w:val="00331065"/>
    <w:rsid w:val="00331906"/>
    <w:rsid w:val="003322AE"/>
    <w:rsid w:val="00332FD0"/>
    <w:rsid w:val="00333710"/>
    <w:rsid w:val="00333736"/>
    <w:rsid w:val="00333CBB"/>
    <w:rsid w:val="00334673"/>
    <w:rsid w:val="00335150"/>
    <w:rsid w:val="0033649D"/>
    <w:rsid w:val="00336BFD"/>
    <w:rsid w:val="00340689"/>
    <w:rsid w:val="00341E36"/>
    <w:rsid w:val="003425C0"/>
    <w:rsid w:val="0034308C"/>
    <w:rsid w:val="00345B1E"/>
    <w:rsid w:val="00346ED7"/>
    <w:rsid w:val="00346F81"/>
    <w:rsid w:val="00347514"/>
    <w:rsid w:val="003500E6"/>
    <w:rsid w:val="00350A32"/>
    <w:rsid w:val="00351332"/>
    <w:rsid w:val="00354294"/>
    <w:rsid w:val="00354880"/>
    <w:rsid w:val="003564CC"/>
    <w:rsid w:val="003565D6"/>
    <w:rsid w:val="00356CE6"/>
    <w:rsid w:val="00360DC7"/>
    <w:rsid w:val="00362741"/>
    <w:rsid w:val="00364C5E"/>
    <w:rsid w:val="003655B3"/>
    <w:rsid w:val="00366757"/>
    <w:rsid w:val="003672F7"/>
    <w:rsid w:val="003675A1"/>
    <w:rsid w:val="00367BEF"/>
    <w:rsid w:val="00370D14"/>
    <w:rsid w:val="003747A1"/>
    <w:rsid w:val="00375961"/>
    <w:rsid w:val="00376937"/>
    <w:rsid w:val="00377237"/>
    <w:rsid w:val="00377E9A"/>
    <w:rsid w:val="00377FDD"/>
    <w:rsid w:val="00380A93"/>
    <w:rsid w:val="00381E13"/>
    <w:rsid w:val="0038314A"/>
    <w:rsid w:val="003837F5"/>
    <w:rsid w:val="00385486"/>
    <w:rsid w:val="00385EA0"/>
    <w:rsid w:val="003862E0"/>
    <w:rsid w:val="0038680E"/>
    <w:rsid w:val="00386A42"/>
    <w:rsid w:val="00386E13"/>
    <w:rsid w:val="0038733E"/>
    <w:rsid w:val="00387FF2"/>
    <w:rsid w:val="0039085C"/>
    <w:rsid w:val="0039170A"/>
    <w:rsid w:val="00392877"/>
    <w:rsid w:val="003942C8"/>
    <w:rsid w:val="003963B7"/>
    <w:rsid w:val="003A0BC9"/>
    <w:rsid w:val="003A0E10"/>
    <w:rsid w:val="003A1273"/>
    <w:rsid w:val="003A4CDD"/>
    <w:rsid w:val="003A514B"/>
    <w:rsid w:val="003A5516"/>
    <w:rsid w:val="003A5822"/>
    <w:rsid w:val="003A5C4F"/>
    <w:rsid w:val="003A61BA"/>
    <w:rsid w:val="003A676E"/>
    <w:rsid w:val="003A79F2"/>
    <w:rsid w:val="003A7FFB"/>
    <w:rsid w:val="003B4A93"/>
    <w:rsid w:val="003B6843"/>
    <w:rsid w:val="003B714D"/>
    <w:rsid w:val="003B7756"/>
    <w:rsid w:val="003B7E6F"/>
    <w:rsid w:val="003C1D37"/>
    <w:rsid w:val="003C2AF4"/>
    <w:rsid w:val="003C5669"/>
    <w:rsid w:val="003C7B5B"/>
    <w:rsid w:val="003D0950"/>
    <w:rsid w:val="003D10C5"/>
    <w:rsid w:val="003D176C"/>
    <w:rsid w:val="003D184F"/>
    <w:rsid w:val="003D1F8E"/>
    <w:rsid w:val="003D20E9"/>
    <w:rsid w:val="003D307D"/>
    <w:rsid w:val="003D7F1B"/>
    <w:rsid w:val="003E0839"/>
    <w:rsid w:val="003E2895"/>
    <w:rsid w:val="003E3EA8"/>
    <w:rsid w:val="003E5318"/>
    <w:rsid w:val="003E552B"/>
    <w:rsid w:val="003E63D6"/>
    <w:rsid w:val="003F09AC"/>
    <w:rsid w:val="003F23B4"/>
    <w:rsid w:val="003F3C13"/>
    <w:rsid w:val="003F3E97"/>
    <w:rsid w:val="003F4F68"/>
    <w:rsid w:val="003F5AAB"/>
    <w:rsid w:val="003F5C0E"/>
    <w:rsid w:val="003F62C9"/>
    <w:rsid w:val="003F6AE9"/>
    <w:rsid w:val="003F703C"/>
    <w:rsid w:val="003F71B2"/>
    <w:rsid w:val="0040049F"/>
    <w:rsid w:val="00401216"/>
    <w:rsid w:val="00401549"/>
    <w:rsid w:val="00402732"/>
    <w:rsid w:val="0040364E"/>
    <w:rsid w:val="00407A57"/>
    <w:rsid w:val="00407A82"/>
    <w:rsid w:val="0041317E"/>
    <w:rsid w:val="00413308"/>
    <w:rsid w:val="00416518"/>
    <w:rsid w:val="00416675"/>
    <w:rsid w:val="00416FDB"/>
    <w:rsid w:val="004178DA"/>
    <w:rsid w:val="00420398"/>
    <w:rsid w:val="00422BFE"/>
    <w:rsid w:val="004234DE"/>
    <w:rsid w:val="004234E3"/>
    <w:rsid w:val="00425A9E"/>
    <w:rsid w:val="00426A15"/>
    <w:rsid w:val="00426E60"/>
    <w:rsid w:val="004304F2"/>
    <w:rsid w:val="00430D46"/>
    <w:rsid w:val="0043397B"/>
    <w:rsid w:val="00441182"/>
    <w:rsid w:val="004414BB"/>
    <w:rsid w:val="004454D4"/>
    <w:rsid w:val="00445809"/>
    <w:rsid w:val="0044642B"/>
    <w:rsid w:val="00453C2D"/>
    <w:rsid w:val="004565C4"/>
    <w:rsid w:val="0045712C"/>
    <w:rsid w:val="00457587"/>
    <w:rsid w:val="004577A9"/>
    <w:rsid w:val="004608C3"/>
    <w:rsid w:val="00460FF3"/>
    <w:rsid w:val="004633A5"/>
    <w:rsid w:val="0046377E"/>
    <w:rsid w:val="004653A8"/>
    <w:rsid w:val="00465ACD"/>
    <w:rsid w:val="00466B26"/>
    <w:rsid w:val="00466E71"/>
    <w:rsid w:val="00470F02"/>
    <w:rsid w:val="004714A0"/>
    <w:rsid w:val="00471B3D"/>
    <w:rsid w:val="0047285C"/>
    <w:rsid w:val="00473E6F"/>
    <w:rsid w:val="00473F96"/>
    <w:rsid w:val="0047705E"/>
    <w:rsid w:val="004775F1"/>
    <w:rsid w:val="00480236"/>
    <w:rsid w:val="00480AC9"/>
    <w:rsid w:val="00480B55"/>
    <w:rsid w:val="004817E3"/>
    <w:rsid w:val="00483772"/>
    <w:rsid w:val="00484B73"/>
    <w:rsid w:val="00485970"/>
    <w:rsid w:val="004860F0"/>
    <w:rsid w:val="00486453"/>
    <w:rsid w:val="004911A7"/>
    <w:rsid w:val="0049182F"/>
    <w:rsid w:val="00491E57"/>
    <w:rsid w:val="00492E8A"/>
    <w:rsid w:val="00494014"/>
    <w:rsid w:val="00497CF1"/>
    <w:rsid w:val="004A06EE"/>
    <w:rsid w:val="004A33A5"/>
    <w:rsid w:val="004A55FC"/>
    <w:rsid w:val="004A5CF4"/>
    <w:rsid w:val="004A6280"/>
    <w:rsid w:val="004B1078"/>
    <w:rsid w:val="004B189D"/>
    <w:rsid w:val="004B335C"/>
    <w:rsid w:val="004B3B74"/>
    <w:rsid w:val="004B3CD7"/>
    <w:rsid w:val="004B476E"/>
    <w:rsid w:val="004C01AB"/>
    <w:rsid w:val="004C024F"/>
    <w:rsid w:val="004C26A2"/>
    <w:rsid w:val="004C3F5E"/>
    <w:rsid w:val="004C54EE"/>
    <w:rsid w:val="004C7407"/>
    <w:rsid w:val="004C7C5C"/>
    <w:rsid w:val="004D0427"/>
    <w:rsid w:val="004D34C5"/>
    <w:rsid w:val="004D3C30"/>
    <w:rsid w:val="004D506D"/>
    <w:rsid w:val="004D557D"/>
    <w:rsid w:val="004D692C"/>
    <w:rsid w:val="004E06F7"/>
    <w:rsid w:val="004E104F"/>
    <w:rsid w:val="004E20D1"/>
    <w:rsid w:val="004E30FE"/>
    <w:rsid w:val="004E35F1"/>
    <w:rsid w:val="004E3C89"/>
    <w:rsid w:val="004F0E82"/>
    <w:rsid w:val="004F0F85"/>
    <w:rsid w:val="004F1405"/>
    <w:rsid w:val="004F18E8"/>
    <w:rsid w:val="004F621B"/>
    <w:rsid w:val="004F7743"/>
    <w:rsid w:val="005001BF"/>
    <w:rsid w:val="00500D80"/>
    <w:rsid w:val="005032A3"/>
    <w:rsid w:val="005044A6"/>
    <w:rsid w:val="00504B5B"/>
    <w:rsid w:val="00507F24"/>
    <w:rsid w:val="00510D97"/>
    <w:rsid w:val="005120FF"/>
    <w:rsid w:val="005121BE"/>
    <w:rsid w:val="005157DA"/>
    <w:rsid w:val="005159B5"/>
    <w:rsid w:val="00517006"/>
    <w:rsid w:val="00517803"/>
    <w:rsid w:val="00517A5D"/>
    <w:rsid w:val="00520527"/>
    <w:rsid w:val="0053051C"/>
    <w:rsid w:val="00530868"/>
    <w:rsid w:val="00534919"/>
    <w:rsid w:val="005405D0"/>
    <w:rsid w:val="00542476"/>
    <w:rsid w:val="00542977"/>
    <w:rsid w:val="005432E9"/>
    <w:rsid w:val="00543805"/>
    <w:rsid w:val="005451DF"/>
    <w:rsid w:val="00545A13"/>
    <w:rsid w:val="005461C8"/>
    <w:rsid w:val="005463D8"/>
    <w:rsid w:val="00550839"/>
    <w:rsid w:val="0055087D"/>
    <w:rsid w:val="005523E4"/>
    <w:rsid w:val="00552855"/>
    <w:rsid w:val="005528AC"/>
    <w:rsid w:val="00553389"/>
    <w:rsid w:val="005538B0"/>
    <w:rsid w:val="005540CC"/>
    <w:rsid w:val="005574FE"/>
    <w:rsid w:val="0056050C"/>
    <w:rsid w:val="00560F5B"/>
    <w:rsid w:val="00561ACA"/>
    <w:rsid w:val="00564384"/>
    <w:rsid w:val="00564F62"/>
    <w:rsid w:val="005676D6"/>
    <w:rsid w:val="00570EB7"/>
    <w:rsid w:val="00574637"/>
    <w:rsid w:val="00574706"/>
    <w:rsid w:val="00574B6E"/>
    <w:rsid w:val="0057767D"/>
    <w:rsid w:val="005778C9"/>
    <w:rsid w:val="00580AF3"/>
    <w:rsid w:val="00582BB0"/>
    <w:rsid w:val="005836D9"/>
    <w:rsid w:val="00583789"/>
    <w:rsid w:val="0058463D"/>
    <w:rsid w:val="0058475D"/>
    <w:rsid w:val="0058511B"/>
    <w:rsid w:val="005851F2"/>
    <w:rsid w:val="00585ED8"/>
    <w:rsid w:val="00586915"/>
    <w:rsid w:val="005869BC"/>
    <w:rsid w:val="00592D9F"/>
    <w:rsid w:val="0059398C"/>
    <w:rsid w:val="00594611"/>
    <w:rsid w:val="00594DE8"/>
    <w:rsid w:val="00594E99"/>
    <w:rsid w:val="00594FAE"/>
    <w:rsid w:val="00595852"/>
    <w:rsid w:val="00595E8F"/>
    <w:rsid w:val="005A495B"/>
    <w:rsid w:val="005A4DC3"/>
    <w:rsid w:val="005A50C9"/>
    <w:rsid w:val="005A7FF7"/>
    <w:rsid w:val="005B00A5"/>
    <w:rsid w:val="005B1049"/>
    <w:rsid w:val="005B13BC"/>
    <w:rsid w:val="005B194A"/>
    <w:rsid w:val="005B3447"/>
    <w:rsid w:val="005B3F79"/>
    <w:rsid w:val="005B5B10"/>
    <w:rsid w:val="005B630D"/>
    <w:rsid w:val="005B6D0D"/>
    <w:rsid w:val="005C01E2"/>
    <w:rsid w:val="005C1D0E"/>
    <w:rsid w:val="005C4CD2"/>
    <w:rsid w:val="005C5C40"/>
    <w:rsid w:val="005D3EB0"/>
    <w:rsid w:val="005E0290"/>
    <w:rsid w:val="005E0C47"/>
    <w:rsid w:val="005E137D"/>
    <w:rsid w:val="005E1C46"/>
    <w:rsid w:val="005E1FF9"/>
    <w:rsid w:val="005E209A"/>
    <w:rsid w:val="005E3296"/>
    <w:rsid w:val="005E578F"/>
    <w:rsid w:val="005E58E0"/>
    <w:rsid w:val="005E7418"/>
    <w:rsid w:val="005E7E7E"/>
    <w:rsid w:val="005F1668"/>
    <w:rsid w:val="005F29FD"/>
    <w:rsid w:val="005F31DD"/>
    <w:rsid w:val="005F4409"/>
    <w:rsid w:val="005F65DA"/>
    <w:rsid w:val="00600106"/>
    <w:rsid w:val="00600D3A"/>
    <w:rsid w:val="00600FA7"/>
    <w:rsid w:val="00601EB0"/>
    <w:rsid w:val="006026B2"/>
    <w:rsid w:val="00602D27"/>
    <w:rsid w:val="00605E16"/>
    <w:rsid w:val="00610340"/>
    <w:rsid w:val="006106C1"/>
    <w:rsid w:val="00610AC3"/>
    <w:rsid w:val="00612E1F"/>
    <w:rsid w:val="006141B1"/>
    <w:rsid w:val="0061547F"/>
    <w:rsid w:val="00620E52"/>
    <w:rsid w:val="00623973"/>
    <w:rsid w:val="0062461B"/>
    <w:rsid w:val="0062555E"/>
    <w:rsid w:val="00625A19"/>
    <w:rsid w:val="00630A8A"/>
    <w:rsid w:val="00630BCD"/>
    <w:rsid w:val="0063218F"/>
    <w:rsid w:val="006340FA"/>
    <w:rsid w:val="00635136"/>
    <w:rsid w:val="00635AC8"/>
    <w:rsid w:val="0063696A"/>
    <w:rsid w:val="00636DEC"/>
    <w:rsid w:val="00640A4B"/>
    <w:rsid w:val="00643500"/>
    <w:rsid w:val="00644995"/>
    <w:rsid w:val="0064507F"/>
    <w:rsid w:val="00645E52"/>
    <w:rsid w:val="006463D9"/>
    <w:rsid w:val="00646626"/>
    <w:rsid w:val="006473A4"/>
    <w:rsid w:val="00647AF9"/>
    <w:rsid w:val="00647C39"/>
    <w:rsid w:val="00651859"/>
    <w:rsid w:val="0065348C"/>
    <w:rsid w:val="00653878"/>
    <w:rsid w:val="00654494"/>
    <w:rsid w:val="00654E59"/>
    <w:rsid w:val="00655041"/>
    <w:rsid w:val="00655607"/>
    <w:rsid w:val="00662DF4"/>
    <w:rsid w:val="006642BF"/>
    <w:rsid w:val="00664C88"/>
    <w:rsid w:val="00665766"/>
    <w:rsid w:val="00666023"/>
    <w:rsid w:val="0066644A"/>
    <w:rsid w:val="006703B0"/>
    <w:rsid w:val="006711BC"/>
    <w:rsid w:val="00672267"/>
    <w:rsid w:val="00672744"/>
    <w:rsid w:val="00672E77"/>
    <w:rsid w:val="006749E9"/>
    <w:rsid w:val="0067521E"/>
    <w:rsid w:val="00675E7C"/>
    <w:rsid w:val="00676493"/>
    <w:rsid w:val="00676614"/>
    <w:rsid w:val="006768A9"/>
    <w:rsid w:val="006779E8"/>
    <w:rsid w:val="00677D72"/>
    <w:rsid w:val="00680567"/>
    <w:rsid w:val="006806F4"/>
    <w:rsid w:val="00680C69"/>
    <w:rsid w:val="00682BFF"/>
    <w:rsid w:val="00684A04"/>
    <w:rsid w:val="00693A20"/>
    <w:rsid w:val="00693AD2"/>
    <w:rsid w:val="006942A3"/>
    <w:rsid w:val="0069489F"/>
    <w:rsid w:val="00694B2B"/>
    <w:rsid w:val="00695895"/>
    <w:rsid w:val="00696FBC"/>
    <w:rsid w:val="006A04C6"/>
    <w:rsid w:val="006A0AE0"/>
    <w:rsid w:val="006A22C1"/>
    <w:rsid w:val="006A5596"/>
    <w:rsid w:val="006A69E4"/>
    <w:rsid w:val="006A71FC"/>
    <w:rsid w:val="006A7ACE"/>
    <w:rsid w:val="006B1FCD"/>
    <w:rsid w:val="006B2064"/>
    <w:rsid w:val="006B2783"/>
    <w:rsid w:val="006B3B8F"/>
    <w:rsid w:val="006C263B"/>
    <w:rsid w:val="006C49E8"/>
    <w:rsid w:val="006C4CD7"/>
    <w:rsid w:val="006C5E40"/>
    <w:rsid w:val="006C7DFA"/>
    <w:rsid w:val="006D0F69"/>
    <w:rsid w:val="006D249E"/>
    <w:rsid w:val="006D272F"/>
    <w:rsid w:val="006D2B1A"/>
    <w:rsid w:val="006D2C51"/>
    <w:rsid w:val="006D5156"/>
    <w:rsid w:val="006E0E72"/>
    <w:rsid w:val="006E17F0"/>
    <w:rsid w:val="006E1BAC"/>
    <w:rsid w:val="006E2E18"/>
    <w:rsid w:val="006E3236"/>
    <w:rsid w:val="006E4735"/>
    <w:rsid w:val="006E5461"/>
    <w:rsid w:val="006E5606"/>
    <w:rsid w:val="006E5F37"/>
    <w:rsid w:val="006E62C0"/>
    <w:rsid w:val="006E639D"/>
    <w:rsid w:val="006F00DD"/>
    <w:rsid w:val="006F06AA"/>
    <w:rsid w:val="006F0B67"/>
    <w:rsid w:val="006F0E30"/>
    <w:rsid w:val="006F112F"/>
    <w:rsid w:val="006F2BEA"/>
    <w:rsid w:val="006F2C9C"/>
    <w:rsid w:val="006F36F3"/>
    <w:rsid w:val="006F408C"/>
    <w:rsid w:val="006F4596"/>
    <w:rsid w:val="00700152"/>
    <w:rsid w:val="007023C3"/>
    <w:rsid w:val="007049EF"/>
    <w:rsid w:val="00704D82"/>
    <w:rsid w:val="00705692"/>
    <w:rsid w:val="00706471"/>
    <w:rsid w:val="00710E04"/>
    <w:rsid w:val="00711DC7"/>
    <w:rsid w:val="00712456"/>
    <w:rsid w:val="0071385D"/>
    <w:rsid w:val="007139CC"/>
    <w:rsid w:val="00713FC2"/>
    <w:rsid w:val="00716962"/>
    <w:rsid w:val="0071778A"/>
    <w:rsid w:val="00720B4E"/>
    <w:rsid w:val="0072158E"/>
    <w:rsid w:val="00721618"/>
    <w:rsid w:val="00722991"/>
    <w:rsid w:val="00723B3E"/>
    <w:rsid w:val="00724F7C"/>
    <w:rsid w:val="00725822"/>
    <w:rsid w:val="00725EBE"/>
    <w:rsid w:val="00730205"/>
    <w:rsid w:val="00730D67"/>
    <w:rsid w:val="00730D8B"/>
    <w:rsid w:val="00731239"/>
    <w:rsid w:val="007337CC"/>
    <w:rsid w:val="00733E62"/>
    <w:rsid w:val="00734204"/>
    <w:rsid w:val="00735894"/>
    <w:rsid w:val="00740DEC"/>
    <w:rsid w:val="007410C0"/>
    <w:rsid w:val="007427AB"/>
    <w:rsid w:val="0074322A"/>
    <w:rsid w:val="007441B4"/>
    <w:rsid w:val="00745292"/>
    <w:rsid w:val="007457F2"/>
    <w:rsid w:val="0074613D"/>
    <w:rsid w:val="00750079"/>
    <w:rsid w:val="007544DF"/>
    <w:rsid w:val="00754F19"/>
    <w:rsid w:val="00756E33"/>
    <w:rsid w:val="00757207"/>
    <w:rsid w:val="00760EEF"/>
    <w:rsid w:val="0076285D"/>
    <w:rsid w:val="00762DAD"/>
    <w:rsid w:val="00763815"/>
    <w:rsid w:val="00766686"/>
    <w:rsid w:val="00766BF9"/>
    <w:rsid w:val="00767F21"/>
    <w:rsid w:val="007701B0"/>
    <w:rsid w:val="0077068B"/>
    <w:rsid w:val="0077433B"/>
    <w:rsid w:val="0077500B"/>
    <w:rsid w:val="0077564D"/>
    <w:rsid w:val="00777152"/>
    <w:rsid w:val="00777E77"/>
    <w:rsid w:val="007805B3"/>
    <w:rsid w:val="00781C61"/>
    <w:rsid w:val="007830FE"/>
    <w:rsid w:val="00785F6E"/>
    <w:rsid w:val="0078623D"/>
    <w:rsid w:val="007862E3"/>
    <w:rsid w:val="00787A60"/>
    <w:rsid w:val="00787A89"/>
    <w:rsid w:val="00791066"/>
    <w:rsid w:val="00792D3E"/>
    <w:rsid w:val="007939E3"/>
    <w:rsid w:val="00795FB3"/>
    <w:rsid w:val="00796283"/>
    <w:rsid w:val="007A0F3F"/>
    <w:rsid w:val="007A17A6"/>
    <w:rsid w:val="007A1934"/>
    <w:rsid w:val="007A3B67"/>
    <w:rsid w:val="007A3FA4"/>
    <w:rsid w:val="007A461F"/>
    <w:rsid w:val="007A46B6"/>
    <w:rsid w:val="007A67F9"/>
    <w:rsid w:val="007A7098"/>
    <w:rsid w:val="007B1163"/>
    <w:rsid w:val="007B488F"/>
    <w:rsid w:val="007B5901"/>
    <w:rsid w:val="007B6C5E"/>
    <w:rsid w:val="007C1DD4"/>
    <w:rsid w:val="007C628D"/>
    <w:rsid w:val="007D0653"/>
    <w:rsid w:val="007D11BC"/>
    <w:rsid w:val="007D1BBD"/>
    <w:rsid w:val="007D51AE"/>
    <w:rsid w:val="007D7146"/>
    <w:rsid w:val="007E3C05"/>
    <w:rsid w:val="007E535C"/>
    <w:rsid w:val="007E551C"/>
    <w:rsid w:val="007E59FB"/>
    <w:rsid w:val="007E7D0B"/>
    <w:rsid w:val="007F0AF8"/>
    <w:rsid w:val="007F177F"/>
    <w:rsid w:val="007F3050"/>
    <w:rsid w:val="007F37F7"/>
    <w:rsid w:val="007F4AD0"/>
    <w:rsid w:val="007F77B0"/>
    <w:rsid w:val="007F79F4"/>
    <w:rsid w:val="00801264"/>
    <w:rsid w:val="008033F7"/>
    <w:rsid w:val="00804A57"/>
    <w:rsid w:val="00806F42"/>
    <w:rsid w:val="00807161"/>
    <w:rsid w:val="00807171"/>
    <w:rsid w:val="0081051F"/>
    <w:rsid w:val="00812EB9"/>
    <w:rsid w:val="00813447"/>
    <w:rsid w:val="00814352"/>
    <w:rsid w:val="00815FC8"/>
    <w:rsid w:val="00816D5A"/>
    <w:rsid w:val="008171E7"/>
    <w:rsid w:val="0081731A"/>
    <w:rsid w:val="00817F60"/>
    <w:rsid w:val="008253CA"/>
    <w:rsid w:val="0082574A"/>
    <w:rsid w:val="00826482"/>
    <w:rsid w:val="008271EC"/>
    <w:rsid w:val="00830ABB"/>
    <w:rsid w:val="008312BF"/>
    <w:rsid w:val="00831A9B"/>
    <w:rsid w:val="008332E9"/>
    <w:rsid w:val="008351A2"/>
    <w:rsid w:val="008362E7"/>
    <w:rsid w:val="00840144"/>
    <w:rsid w:val="00842BD4"/>
    <w:rsid w:val="00843112"/>
    <w:rsid w:val="00845C25"/>
    <w:rsid w:val="008461E1"/>
    <w:rsid w:val="008472AA"/>
    <w:rsid w:val="00847565"/>
    <w:rsid w:val="008478B8"/>
    <w:rsid w:val="008508EB"/>
    <w:rsid w:val="00851EFE"/>
    <w:rsid w:val="0085220E"/>
    <w:rsid w:val="00852485"/>
    <w:rsid w:val="00852D96"/>
    <w:rsid w:val="00855CB7"/>
    <w:rsid w:val="00862DCD"/>
    <w:rsid w:val="00862FDC"/>
    <w:rsid w:val="00863220"/>
    <w:rsid w:val="00865439"/>
    <w:rsid w:val="0086622D"/>
    <w:rsid w:val="0086734B"/>
    <w:rsid w:val="00873ADC"/>
    <w:rsid w:val="008753CA"/>
    <w:rsid w:val="00875BAF"/>
    <w:rsid w:val="00877411"/>
    <w:rsid w:val="008778D4"/>
    <w:rsid w:val="00877C31"/>
    <w:rsid w:val="00886425"/>
    <w:rsid w:val="00890DCB"/>
    <w:rsid w:val="0089168E"/>
    <w:rsid w:val="0089171F"/>
    <w:rsid w:val="0089348B"/>
    <w:rsid w:val="008934CE"/>
    <w:rsid w:val="00893822"/>
    <w:rsid w:val="0089478C"/>
    <w:rsid w:val="008948D8"/>
    <w:rsid w:val="00895944"/>
    <w:rsid w:val="00896F0C"/>
    <w:rsid w:val="008970B9"/>
    <w:rsid w:val="008A00BE"/>
    <w:rsid w:val="008A024A"/>
    <w:rsid w:val="008A0861"/>
    <w:rsid w:val="008A1F50"/>
    <w:rsid w:val="008A372A"/>
    <w:rsid w:val="008A3FA6"/>
    <w:rsid w:val="008B004F"/>
    <w:rsid w:val="008B1EB2"/>
    <w:rsid w:val="008B3E17"/>
    <w:rsid w:val="008B3FE7"/>
    <w:rsid w:val="008B4D0A"/>
    <w:rsid w:val="008B4D27"/>
    <w:rsid w:val="008B6845"/>
    <w:rsid w:val="008C084D"/>
    <w:rsid w:val="008C31C0"/>
    <w:rsid w:val="008C3210"/>
    <w:rsid w:val="008C3A02"/>
    <w:rsid w:val="008C6E61"/>
    <w:rsid w:val="008C7F27"/>
    <w:rsid w:val="008D27DE"/>
    <w:rsid w:val="008D2879"/>
    <w:rsid w:val="008D2FF8"/>
    <w:rsid w:val="008D38E4"/>
    <w:rsid w:val="008D3C1D"/>
    <w:rsid w:val="008D3DE8"/>
    <w:rsid w:val="008D5C82"/>
    <w:rsid w:val="008D6DD8"/>
    <w:rsid w:val="008D7BF9"/>
    <w:rsid w:val="008D7FAA"/>
    <w:rsid w:val="008E04AC"/>
    <w:rsid w:val="008E15D8"/>
    <w:rsid w:val="008E356F"/>
    <w:rsid w:val="008E3B21"/>
    <w:rsid w:val="008E3ECC"/>
    <w:rsid w:val="008E5B40"/>
    <w:rsid w:val="008E5B77"/>
    <w:rsid w:val="008E5B8E"/>
    <w:rsid w:val="008E70DC"/>
    <w:rsid w:val="008E746D"/>
    <w:rsid w:val="008E7BD8"/>
    <w:rsid w:val="008F5AE2"/>
    <w:rsid w:val="008F6202"/>
    <w:rsid w:val="008F6A28"/>
    <w:rsid w:val="008F6C4C"/>
    <w:rsid w:val="00900A51"/>
    <w:rsid w:val="00902368"/>
    <w:rsid w:val="0090483F"/>
    <w:rsid w:val="00907195"/>
    <w:rsid w:val="009077DD"/>
    <w:rsid w:val="00907934"/>
    <w:rsid w:val="00907D67"/>
    <w:rsid w:val="009123C7"/>
    <w:rsid w:val="0091304F"/>
    <w:rsid w:val="009149A7"/>
    <w:rsid w:val="00914AE6"/>
    <w:rsid w:val="00915CF7"/>
    <w:rsid w:val="00916237"/>
    <w:rsid w:val="00921107"/>
    <w:rsid w:val="00921BEE"/>
    <w:rsid w:val="00922907"/>
    <w:rsid w:val="00922A9D"/>
    <w:rsid w:val="00923BC5"/>
    <w:rsid w:val="00925023"/>
    <w:rsid w:val="00926286"/>
    <w:rsid w:val="009264E5"/>
    <w:rsid w:val="00926768"/>
    <w:rsid w:val="00926A42"/>
    <w:rsid w:val="00926B90"/>
    <w:rsid w:val="00931220"/>
    <w:rsid w:val="00931250"/>
    <w:rsid w:val="009315F7"/>
    <w:rsid w:val="00931889"/>
    <w:rsid w:val="00931AB7"/>
    <w:rsid w:val="00931DD2"/>
    <w:rsid w:val="00932930"/>
    <w:rsid w:val="009346E7"/>
    <w:rsid w:val="00935C7D"/>
    <w:rsid w:val="0093703B"/>
    <w:rsid w:val="00937C11"/>
    <w:rsid w:val="00937DE4"/>
    <w:rsid w:val="00940A75"/>
    <w:rsid w:val="00941E61"/>
    <w:rsid w:val="00942B8B"/>
    <w:rsid w:val="00943233"/>
    <w:rsid w:val="009443AB"/>
    <w:rsid w:val="009466A0"/>
    <w:rsid w:val="00946C7B"/>
    <w:rsid w:val="009502DC"/>
    <w:rsid w:val="00950A12"/>
    <w:rsid w:val="00952014"/>
    <w:rsid w:val="00952266"/>
    <w:rsid w:val="00953E7A"/>
    <w:rsid w:val="00954721"/>
    <w:rsid w:val="009548CA"/>
    <w:rsid w:val="009549DF"/>
    <w:rsid w:val="00955DBF"/>
    <w:rsid w:val="00957D5B"/>
    <w:rsid w:val="00960C7A"/>
    <w:rsid w:val="00961072"/>
    <w:rsid w:val="00961BF0"/>
    <w:rsid w:val="00961C27"/>
    <w:rsid w:val="00962EA7"/>
    <w:rsid w:val="009630CD"/>
    <w:rsid w:val="009635A2"/>
    <w:rsid w:val="00963B0A"/>
    <w:rsid w:val="00966FE7"/>
    <w:rsid w:val="00967C40"/>
    <w:rsid w:val="00967D3A"/>
    <w:rsid w:val="00970B78"/>
    <w:rsid w:val="00970EA1"/>
    <w:rsid w:val="00970EB4"/>
    <w:rsid w:val="00971E89"/>
    <w:rsid w:val="0097242E"/>
    <w:rsid w:val="00972E12"/>
    <w:rsid w:val="00973498"/>
    <w:rsid w:val="00973CF9"/>
    <w:rsid w:val="00975E6D"/>
    <w:rsid w:val="00975ECC"/>
    <w:rsid w:val="0097769D"/>
    <w:rsid w:val="00981577"/>
    <w:rsid w:val="00981A1A"/>
    <w:rsid w:val="00981B37"/>
    <w:rsid w:val="0098319E"/>
    <w:rsid w:val="00983307"/>
    <w:rsid w:val="00986714"/>
    <w:rsid w:val="00987A18"/>
    <w:rsid w:val="00987BA6"/>
    <w:rsid w:val="0099035C"/>
    <w:rsid w:val="00993A2E"/>
    <w:rsid w:val="00994159"/>
    <w:rsid w:val="00994E0C"/>
    <w:rsid w:val="00995737"/>
    <w:rsid w:val="0099697F"/>
    <w:rsid w:val="009A0B2E"/>
    <w:rsid w:val="009A0D4C"/>
    <w:rsid w:val="009A0EC0"/>
    <w:rsid w:val="009A1268"/>
    <w:rsid w:val="009A1C30"/>
    <w:rsid w:val="009A2713"/>
    <w:rsid w:val="009A2FC3"/>
    <w:rsid w:val="009A57B5"/>
    <w:rsid w:val="009A5873"/>
    <w:rsid w:val="009B0A3C"/>
    <w:rsid w:val="009B20BF"/>
    <w:rsid w:val="009B2414"/>
    <w:rsid w:val="009B2999"/>
    <w:rsid w:val="009B2E57"/>
    <w:rsid w:val="009B4B35"/>
    <w:rsid w:val="009B5191"/>
    <w:rsid w:val="009B6451"/>
    <w:rsid w:val="009B69CC"/>
    <w:rsid w:val="009B6A8E"/>
    <w:rsid w:val="009B73F1"/>
    <w:rsid w:val="009C07B9"/>
    <w:rsid w:val="009C0B0D"/>
    <w:rsid w:val="009C1A57"/>
    <w:rsid w:val="009C30D6"/>
    <w:rsid w:val="009C3538"/>
    <w:rsid w:val="009C4CF5"/>
    <w:rsid w:val="009C7FD2"/>
    <w:rsid w:val="009D08BF"/>
    <w:rsid w:val="009D0D30"/>
    <w:rsid w:val="009D1FFC"/>
    <w:rsid w:val="009D23DE"/>
    <w:rsid w:val="009D4E17"/>
    <w:rsid w:val="009D5887"/>
    <w:rsid w:val="009D5B8B"/>
    <w:rsid w:val="009D62F8"/>
    <w:rsid w:val="009D634F"/>
    <w:rsid w:val="009D65C6"/>
    <w:rsid w:val="009D6C9E"/>
    <w:rsid w:val="009D7854"/>
    <w:rsid w:val="009D7858"/>
    <w:rsid w:val="009E0A1F"/>
    <w:rsid w:val="009E0E32"/>
    <w:rsid w:val="009E1BC8"/>
    <w:rsid w:val="009E2B7B"/>
    <w:rsid w:val="009E36EE"/>
    <w:rsid w:val="009E42C0"/>
    <w:rsid w:val="009E51F9"/>
    <w:rsid w:val="009E5579"/>
    <w:rsid w:val="009E5C1F"/>
    <w:rsid w:val="009E6397"/>
    <w:rsid w:val="009E7B97"/>
    <w:rsid w:val="009E7BD5"/>
    <w:rsid w:val="009E7EBB"/>
    <w:rsid w:val="009F059B"/>
    <w:rsid w:val="009F1EA2"/>
    <w:rsid w:val="009F22C4"/>
    <w:rsid w:val="009F2831"/>
    <w:rsid w:val="009F2CE2"/>
    <w:rsid w:val="009F30A6"/>
    <w:rsid w:val="009F4C4B"/>
    <w:rsid w:val="009F56F8"/>
    <w:rsid w:val="009F660B"/>
    <w:rsid w:val="00A010D7"/>
    <w:rsid w:val="00A031DE"/>
    <w:rsid w:val="00A0322C"/>
    <w:rsid w:val="00A03C66"/>
    <w:rsid w:val="00A04831"/>
    <w:rsid w:val="00A06266"/>
    <w:rsid w:val="00A06957"/>
    <w:rsid w:val="00A06E6C"/>
    <w:rsid w:val="00A06E71"/>
    <w:rsid w:val="00A10293"/>
    <w:rsid w:val="00A11E75"/>
    <w:rsid w:val="00A12B52"/>
    <w:rsid w:val="00A13D81"/>
    <w:rsid w:val="00A15012"/>
    <w:rsid w:val="00A156CB"/>
    <w:rsid w:val="00A20087"/>
    <w:rsid w:val="00A21845"/>
    <w:rsid w:val="00A21B69"/>
    <w:rsid w:val="00A2527E"/>
    <w:rsid w:val="00A25B9B"/>
    <w:rsid w:val="00A26DCA"/>
    <w:rsid w:val="00A273A4"/>
    <w:rsid w:val="00A275BE"/>
    <w:rsid w:val="00A27EFE"/>
    <w:rsid w:val="00A30169"/>
    <w:rsid w:val="00A3016A"/>
    <w:rsid w:val="00A30289"/>
    <w:rsid w:val="00A30387"/>
    <w:rsid w:val="00A319F6"/>
    <w:rsid w:val="00A33340"/>
    <w:rsid w:val="00A33E32"/>
    <w:rsid w:val="00A3419C"/>
    <w:rsid w:val="00A35D5E"/>
    <w:rsid w:val="00A37588"/>
    <w:rsid w:val="00A4057E"/>
    <w:rsid w:val="00A45953"/>
    <w:rsid w:val="00A460F5"/>
    <w:rsid w:val="00A50868"/>
    <w:rsid w:val="00A50BE0"/>
    <w:rsid w:val="00A5117F"/>
    <w:rsid w:val="00A5214F"/>
    <w:rsid w:val="00A53783"/>
    <w:rsid w:val="00A53F81"/>
    <w:rsid w:val="00A543F8"/>
    <w:rsid w:val="00A54995"/>
    <w:rsid w:val="00A56950"/>
    <w:rsid w:val="00A56FAA"/>
    <w:rsid w:val="00A57EE5"/>
    <w:rsid w:val="00A6156B"/>
    <w:rsid w:val="00A64876"/>
    <w:rsid w:val="00A6621D"/>
    <w:rsid w:val="00A70CF8"/>
    <w:rsid w:val="00A7164B"/>
    <w:rsid w:val="00A71790"/>
    <w:rsid w:val="00A722E4"/>
    <w:rsid w:val="00A74BCA"/>
    <w:rsid w:val="00A75391"/>
    <w:rsid w:val="00A7680D"/>
    <w:rsid w:val="00A76A64"/>
    <w:rsid w:val="00A76D2E"/>
    <w:rsid w:val="00A8112C"/>
    <w:rsid w:val="00A81D33"/>
    <w:rsid w:val="00A825B2"/>
    <w:rsid w:val="00A83AA9"/>
    <w:rsid w:val="00A85D1B"/>
    <w:rsid w:val="00A90339"/>
    <w:rsid w:val="00A91E40"/>
    <w:rsid w:val="00A938A4"/>
    <w:rsid w:val="00A93C50"/>
    <w:rsid w:val="00A94348"/>
    <w:rsid w:val="00A9505C"/>
    <w:rsid w:val="00A96894"/>
    <w:rsid w:val="00A97A35"/>
    <w:rsid w:val="00AA01CE"/>
    <w:rsid w:val="00AA031B"/>
    <w:rsid w:val="00AA035C"/>
    <w:rsid w:val="00AA09FA"/>
    <w:rsid w:val="00AB14B2"/>
    <w:rsid w:val="00AB2C56"/>
    <w:rsid w:val="00AC0B13"/>
    <w:rsid w:val="00AC1AB6"/>
    <w:rsid w:val="00AC2DEE"/>
    <w:rsid w:val="00AC5810"/>
    <w:rsid w:val="00AC61C1"/>
    <w:rsid w:val="00AD0EAC"/>
    <w:rsid w:val="00AD0FB6"/>
    <w:rsid w:val="00AD1425"/>
    <w:rsid w:val="00AD3F10"/>
    <w:rsid w:val="00AD3F15"/>
    <w:rsid w:val="00AD707E"/>
    <w:rsid w:val="00AE2522"/>
    <w:rsid w:val="00AE28CA"/>
    <w:rsid w:val="00AE3F34"/>
    <w:rsid w:val="00AE4310"/>
    <w:rsid w:val="00AE4B2F"/>
    <w:rsid w:val="00AE4F7D"/>
    <w:rsid w:val="00AE7912"/>
    <w:rsid w:val="00AF0E41"/>
    <w:rsid w:val="00AF2A0C"/>
    <w:rsid w:val="00AF2E2F"/>
    <w:rsid w:val="00AF4100"/>
    <w:rsid w:val="00AF4245"/>
    <w:rsid w:val="00AF5F63"/>
    <w:rsid w:val="00AF63CE"/>
    <w:rsid w:val="00AF6C7F"/>
    <w:rsid w:val="00AF73AF"/>
    <w:rsid w:val="00AF7BC0"/>
    <w:rsid w:val="00B00B47"/>
    <w:rsid w:val="00B023CD"/>
    <w:rsid w:val="00B02D2E"/>
    <w:rsid w:val="00B0358F"/>
    <w:rsid w:val="00B04228"/>
    <w:rsid w:val="00B04250"/>
    <w:rsid w:val="00B05803"/>
    <w:rsid w:val="00B105AC"/>
    <w:rsid w:val="00B12070"/>
    <w:rsid w:val="00B12B85"/>
    <w:rsid w:val="00B140FD"/>
    <w:rsid w:val="00B1438E"/>
    <w:rsid w:val="00B1521A"/>
    <w:rsid w:val="00B15FC6"/>
    <w:rsid w:val="00B172D2"/>
    <w:rsid w:val="00B212EB"/>
    <w:rsid w:val="00B2257C"/>
    <w:rsid w:val="00B30906"/>
    <w:rsid w:val="00B316BE"/>
    <w:rsid w:val="00B33D13"/>
    <w:rsid w:val="00B378E4"/>
    <w:rsid w:val="00B41FFB"/>
    <w:rsid w:val="00B446C2"/>
    <w:rsid w:val="00B44940"/>
    <w:rsid w:val="00B45222"/>
    <w:rsid w:val="00B459BF"/>
    <w:rsid w:val="00B46518"/>
    <w:rsid w:val="00B46B7D"/>
    <w:rsid w:val="00B50F61"/>
    <w:rsid w:val="00B50F9A"/>
    <w:rsid w:val="00B53966"/>
    <w:rsid w:val="00B5488A"/>
    <w:rsid w:val="00B57BBC"/>
    <w:rsid w:val="00B609ED"/>
    <w:rsid w:val="00B61122"/>
    <w:rsid w:val="00B628B6"/>
    <w:rsid w:val="00B63262"/>
    <w:rsid w:val="00B634A7"/>
    <w:rsid w:val="00B6479D"/>
    <w:rsid w:val="00B6494A"/>
    <w:rsid w:val="00B65368"/>
    <w:rsid w:val="00B6562A"/>
    <w:rsid w:val="00B66C34"/>
    <w:rsid w:val="00B67658"/>
    <w:rsid w:val="00B67B16"/>
    <w:rsid w:val="00B67CA2"/>
    <w:rsid w:val="00B70EF2"/>
    <w:rsid w:val="00B71256"/>
    <w:rsid w:val="00B731F4"/>
    <w:rsid w:val="00B76896"/>
    <w:rsid w:val="00B77DBD"/>
    <w:rsid w:val="00B82952"/>
    <w:rsid w:val="00B84569"/>
    <w:rsid w:val="00B874B6"/>
    <w:rsid w:val="00B87F33"/>
    <w:rsid w:val="00B90070"/>
    <w:rsid w:val="00B91EB8"/>
    <w:rsid w:val="00B93C29"/>
    <w:rsid w:val="00B9415A"/>
    <w:rsid w:val="00B951C0"/>
    <w:rsid w:val="00B953CC"/>
    <w:rsid w:val="00B95412"/>
    <w:rsid w:val="00B95D2D"/>
    <w:rsid w:val="00BA17E0"/>
    <w:rsid w:val="00BA4B44"/>
    <w:rsid w:val="00BA53A0"/>
    <w:rsid w:val="00BA5FDF"/>
    <w:rsid w:val="00BA650B"/>
    <w:rsid w:val="00BB05B8"/>
    <w:rsid w:val="00BB2C25"/>
    <w:rsid w:val="00BB2EEC"/>
    <w:rsid w:val="00BB6D32"/>
    <w:rsid w:val="00BB7B3D"/>
    <w:rsid w:val="00BC0C9C"/>
    <w:rsid w:val="00BC41F1"/>
    <w:rsid w:val="00BC435A"/>
    <w:rsid w:val="00BC4483"/>
    <w:rsid w:val="00BC498D"/>
    <w:rsid w:val="00BC525B"/>
    <w:rsid w:val="00BC5377"/>
    <w:rsid w:val="00BD06F1"/>
    <w:rsid w:val="00BD0860"/>
    <w:rsid w:val="00BD3E7F"/>
    <w:rsid w:val="00BD4351"/>
    <w:rsid w:val="00BD4371"/>
    <w:rsid w:val="00BD5CCF"/>
    <w:rsid w:val="00BE0A74"/>
    <w:rsid w:val="00BE133E"/>
    <w:rsid w:val="00BE1402"/>
    <w:rsid w:val="00BE1449"/>
    <w:rsid w:val="00BE26B2"/>
    <w:rsid w:val="00BE2851"/>
    <w:rsid w:val="00BE5E26"/>
    <w:rsid w:val="00BE68D6"/>
    <w:rsid w:val="00BE7011"/>
    <w:rsid w:val="00BE730E"/>
    <w:rsid w:val="00BE759C"/>
    <w:rsid w:val="00BF0C2E"/>
    <w:rsid w:val="00BF21E0"/>
    <w:rsid w:val="00BF26C2"/>
    <w:rsid w:val="00BF3E06"/>
    <w:rsid w:val="00BF41CF"/>
    <w:rsid w:val="00BF41D7"/>
    <w:rsid w:val="00BF41FA"/>
    <w:rsid w:val="00BF5E1A"/>
    <w:rsid w:val="00C0248C"/>
    <w:rsid w:val="00C02D9D"/>
    <w:rsid w:val="00C02FA5"/>
    <w:rsid w:val="00C02FB3"/>
    <w:rsid w:val="00C055AE"/>
    <w:rsid w:val="00C06903"/>
    <w:rsid w:val="00C07F1A"/>
    <w:rsid w:val="00C10801"/>
    <w:rsid w:val="00C10EF5"/>
    <w:rsid w:val="00C12A18"/>
    <w:rsid w:val="00C14D27"/>
    <w:rsid w:val="00C1667E"/>
    <w:rsid w:val="00C1790D"/>
    <w:rsid w:val="00C200BD"/>
    <w:rsid w:val="00C22038"/>
    <w:rsid w:val="00C22B41"/>
    <w:rsid w:val="00C23D20"/>
    <w:rsid w:val="00C24697"/>
    <w:rsid w:val="00C26160"/>
    <w:rsid w:val="00C26632"/>
    <w:rsid w:val="00C312F5"/>
    <w:rsid w:val="00C31F86"/>
    <w:rsid w:val="00C3420D"/>
    <w:rsid w:val="00C34C15"/>
    <w:rsid w:val="00C35232"/>
    <w:rsid w:val="00C35A8D"/>
    <w:rsid w:val="00C379CB"/>
    <w:rsid w:val="00C37E01"/>
    <w:rsid w:val="00C4038C"/>
    <w:rsid w:val="00C42897"/>
    <w:rsid w:val="00C4291E"/>
    <w:rsid w:val="00C44538"/>
    <w:rsid w:val="00C45BF5"/>
    <w:rsid w:val="00C4684F"/>
    <w:rsid w:val="00C51620"/>
    <w:rsid w:val="00C51C1D"/>
    <w:rsid w:val="00C51FC0"/>
    <w:rsid w:val="00C53A29"/>
    <w:rsid w:val="00C5565A"/>
    <w:rsid w:val="00C60195"/>
    <w:rsid w:val="00C61FF3"/>
    <w:rsid w:val="00C63478"/>
    <w:rsid w:val="00C6364F"/>
    <w:rsid w:val="00C64260"/>
    <w:rsid w:val="00C653DF"/>
    <w:rsid w:val="00C65686"/>
    <w:rsid w:val="00C660F0"/>
    <w:rsid w:val="00C6670E"/>
    <w:rsid w:val="00C71FFF"/>
    <w:rsid w:val="00C72562"/>
    <w:rsid w:val="00C725B2"/>
    <w:rsid w:val="00C72E22"/>
    <w:rsid w:val="00C74F98"/>
    <w:rsid w:val="00C762EB"/>
    <w:rsid w:val="00C82E41"/>
    <w:rsid w:val="00C8357A"/>
    <w:rsid w:val="00C83767"/>
    <w:rsid w:val="00C8387D"/>
    <w:rsid w:val="00C8450F"/>
    <w:rsid w:val="00C867EB"/>
    <w:rsid w:val="00C86CDA"/>
    <w:rsid w:val="00C87B8C"/>
    <w:rsid w:val="00C900FD"/>
    <w:rsid w:val="00C90243"/>
    <w:rsid w:val="00C90E2B"/>
    <w:rsid w:val="00C915F8"/>
    <w:rsid w:val="00C9300C"/>
    <w:rsid w:val="00C969A6"/>
    <w:rsid w:val="00C97823"/>
    <w:rsid w:val="00C97ABA"/>
    <w:rsid w:val="00CA02A8"/>
    <w:rsid w:val="00CA1B49"/>
    <w:rsid w:val="00CA2844"/>
    <w:rsid w:val="00CB0299"/>
    <w:rsid w:val="00CB02E7"/>
    <w:rsid w:val="00CB0344"/>
    <w:rsid w:val="00CB070C"/>
    <w:rsid w:val="00CB39E2"/>
    <w:rsid w:val="00CB4E56"/>
    <w:rsid w:val="00CB58B4"/>
    <w:rsid w:val="00CB6513"/>
    <w:rsid w:val="00CB66D6"/>
    <w:rsid w:val="00CB73AB"/>
    <w:rsid w:val="00CC1119"/>
    <w:rsid w:val="00CC121A"/>
    <w:rsid w:val="00CC1BF1"/>
    <w:rsid w:val="00CC2A6D"/>
    <w:rsid w:val="00CC34DB"/>
    <w:rsid w:val="00CC3C37"/>
    <w:rsid w:val="00CC4C69"/>
    <w:rsid w:val="00CC74C3"/>
    <w:rsid w:val="00CD0A3E"/>
    <w:rsid w:val="00CD6568"/>
    <w:rsid w:val="00CD6579"/>
    <w:rsid w:val="00CE0E94"/>
    <w:rsid w:val="00CE122F"/>
    <w:rsid w:val="00CE253E"/>
    <w:rsid w:val="00CE79A7"/>
    <w:rsid w:val="00CE7A12"/>
    <w:rsid w:val="00CF1BA9"/>
    <w:rsid w:val="00CF32EE"/>
    <w:rsid w:val="00CF5349"/>
    <w:rsid w:val="00CF7F70"/>
    <w:rsid w:val="00D01B08"/>
    <w:rsid w:val="00D01CC4"/>
    <w:rsid w:val="00D02A2C"/>
    <w:rsid w:val="00D02F6F"/>
    <w:rsid w:val="00D03783"/>
    <w:rsid w:val="00D04049"/>
    <w:rsid w:val="00D071D5"/>
    <w:rsid w:val="00D07AE0"/>
    <w:rsid w:val="00D10D58"/>
    <w:rsid w:val="00D12541"/>
    <w:rsid w:val="00D1347A"/>
    <w:rsid w:val="00D14058"/>
    <w:rsid w:val="00D14711"/>
    <w:rsid w:val="00D16B46"/>
    <w:rsid w:val="00D17A68"/>
    <w:rsid w:val="00D2228A"/>
    <w:rsid w:val="00D227FB"/>
    <w:rsid w:val="00D2515D"/>
    <w:rsid w:val="00D25C56"/>
    <w:rsid w:val="00D26FE2"/>
    <w:rsid w:val="00D30F50"/>
    <w:rsid w:val="00D314CF"/>
    <w:rsid w:val="00D31C6C"/>
    <w:rsid w:val="00D31F1F"/>
    <w:rsid w:val="00D331C4"/>
    <w:rsid w:val="00D34478"/>
    <w:rsid w:val="00D35614"/>
    <w:rsid w:val="00D3696D"/>
    <w:rsid w:val="00D37863"/>
    <w:rsid w:val="00D37CA5"/>
    <w:rsid w:val="00D40AF5"/>
    <w:rsid w:val="00D40B8A"/>
    <w:rsid w:val="00D4122E"/>
    <w:rsid w:val="00D4140C"/>
    <w:rsid w:val="00D41FB9"/>
    <w:rsid w:val="00D4416A"/>
    <w:rsid w:val="00D477A6"/>
    <w:rsid w:val="00D479EF"/>
    <w:rsid w:val="00D47A6C"/>
    <w:rsid w:val="00D47DFB"/>
    <w:rsid w:val="00D505EE"/>
    <w:rsid w:val="00D50D37"/>
    <w:rsid w:val="00D51512"/>
    <w:rsid w:val="00D52452"/>
    <w:rsid w:val="00D52CCB"/>
    <w:rsid w:val="00D53540"/>
    <w:rsid w:val="00D54176"/>
    <w:rsid w:val="00D54999"/>
    <w:rsid w:val="00D54A93"/>
    <w:rsid w:val="00D552C1"/>
    <w:rsid w:val="00D5631A"/>
    <w:rsid w:val="00D57DA6"/>
    <w:rsid w:val="00D615C8"/>
    <w:rsid w:val="00D619A1"/>
    <w:rsid w:val="00D62190"/>
    <w:rsid w:val="00D63A0A"/>
    <w:rsid w:val="00D6576E"/>
    <w:rsid w:val="00D66EB4"/>
    <w:rsid w:val="00D7208D"/>
    <w:rsid w:val="00D73097"/>
    <w:rsid w:val="00D74094"/>
    <w:rsid w:val="00D74888"/>
    <w:rsid w:val="00D75B40"/>
    <w:rsid w:val="00D763F5"/>
    <w:rsid w:val="00D777C6"/>
    <w:rsid w:val="00D8162E"/>
    <w:rsid w:val="00D84454"/>
    <w:rsid w:val="00D860F7"/>
    <w:rsid w:val="00D863BD"/>
    <w:rsid w:val="00D8658D"/>
    <w:rsid w:val="00D90ADF"/>
    <w:rsid w:val="00D91C08"/>
    <w:rsid w:val="00D92441"/>
    <w:rsid w:val="00D97BE5"/>
    <w:rsid w:val="00DA276A"/>
    <w:rsid w:val="00DA3B88"/>
    <w:rsid w:val="00DA4163"/>
    <w:rsid w:val="00DA51EA"/>
    <w:rsid w:val="00DA5271"/>
    <w:rsid w:val="00DA6CE4"/>
    <w:rsid w:val="00DA7FD3"/>
    <w:rsid w:val="00DB0776"/>
    <w:rsid w:val="00DB1871"/>
    <w:rsid w:val="00DB2CE9"/>
    <w:rsid w:val="00DB3E89"/>
    <w:rsid w:val="00DC27E5"/>
    <w:rsid w:val="00DC2CC3"/>
    <w:rsid w:val="00DC40E6"/>
    <w:rsid w:val="00DC40EF"/>
    <w:rsid w:val="00DC4546"/>
    <w:rsid w:val="00DC6378"/>
    <w:rsid w:val="00DC6661"/>
    <w:rsid w:val="00DC6DE5"/>
    <w:rsid w:val="00DC6EE5"/>
    <w:rsid w:val="00DD1338"/>
    <w:rsid w:val="00DD16A1"/>
    <w:rsid w:val="00DD1843"/>
    <w:rsid w:val="00DD27DE"/>
    <w:rsid w:val="00DD28EB"/>
    <w:rsid w:val="00DD33DA"/>
    <w:rsid w:val="00DD51D3"/>
    <w:rsid w:val="00DE174B"/>
    <w:rsid w:val="00DE200F"/>
    <w:rsid w:val="00DE3EDA"/>
    <w:rsid w:val="00DE464D"/>
    <w:rsid w:val="00DE4675"/>
    <w:rsid w:val="00DE4A8C"/>
    <w:rsid w:val="00DE53C9"/>
    <w:rsid w:val="00DE56F6"/>
    <w:rsid w:val="00DF0561"/>
    <w:rsid w:val="00DF1ABC"/>
    <w:rsid w:val="00DF1B58"/>
    <w:rsid w:val="00DF28C6"/>
    <w:rsid w:val="00DF2916"/>
    <w:rsid w:val="00DF501A"/>
    <w:rsid w:val="00DF64E4"/>
    <w:rsid w:val="00E00C08"/>
    <w:rsid w:val="00E04632"/>
    <w:rsid w:val="00E05265"/>
    <w:rsid w:val="00E06A16"/>
    <w:rsid w:val="00E11BAF"/>
    <w:rsid w:val="00E12925"/>
    <w:rsid w:val="00E13015"/>
    <w:rsid w:val="00E1356D"/>
    <w:rsid w:val="00E1419F"/>
    <w:rsid w:val="00E155DA"/>
    <w:rsid w:val="00E1753A"/>
    <w:rsid w:val="00E20473"/>
    <w:rsid w:val="00E222D6"/>
    <w:rsid w:val="00E22532"/>
    <w:rsid w:val="00E22574"/>
    <w:rsid w:val="00E22987"/>
    <w:rsid w:val="00E244C4"/>
    <w:rsid w:val="00E24FF1"/>
    <w:rsid w:val="00E25ED2"/>
    <w:rsid w:val="00E26CE7"/>
    <w:rsid w:val="00E27763"/>
    <w:rsid w:val="00E27D08"/>
    <w:rsid w:val="00E30C0C"/>
    <w:rsid w:val="00E3216A"/>
    <w:rsid w:val="00E3450E"/>
    <w:rsid w:val="00E411EE"/>
    <w:rsid w:val="00E412CB"/>
    <w:rsid w:val="00E42BA7"/>
    <w:rsid w:val="00E4600A"/>
    <w:rsid w:val="00E46D29"/>
    <w:rsid w:val="00E50BE1"/>
    <w:rsid w:val="00E50FDD"/>
    <w:rsid w:val="00E52253"/>
    <w:rsid w:val="00E55023"/>
    <w:rsid w:val="00E5568B"/>
    <w:rsid w:val="00E563EA"/>
    <w:rsid w:val="00E57F29"/>
    <w:rsid w:val="00E62C5E"/>
    <w:rsid w:val="00E63BE6"/>
    <w:rsid w:val="00E64544"/>
    <w:rsid w:val="00E658E0"/>
    <w:rsid w:val="00E7281B"/>
    <w:rsid w:val="00E72BFC"/>
    <w:rsid w:val="00E75887"/>
    <w:rsid w:val="00E77973"/>
    <w:rsid w:val="00E81AEB"/>
    <w:rsid w:val="00E82E3C"/>
    <w:rsid w:val="00E83AD5"/>
    <w:rsid w:val="00E87181"/>
    <w:rsid w:val="00E9250E"/>
    <w:rsid w:val="00E92B0B"/>
    <w:rsid w:val="00E93EB1"/>
    <w:rsid w:val="00E95791"/>
    <w:rsid w:val="00E96692"/>
    <w:rsid w:val="00E97F99"/>
    <w:rsid w:val="00EA3F63"/>
    <w:rsid w:val="00EA42C8"/>
    <w:rsid w:val="00EA5514"/>
    <w:rsid w:val="00EA58AF"/>
    <w:rsid w:val="00EA635C"/>
    <w:rsid w:val="00EA6597"/>
    <w:rsid w:val="00EB42F9"/>
    <w:rsid w:val="00EB4B51"/>
    <w:rsid w:val="00EB4C3C"/>
    <w:rsid w:val="00EB55B5"/>
    <w:rsid w:val="00EB581C"/>
    <w:rsid w:val="00EB5D7C"/>
    <w:rsid w:val="00EB6326"/>
    <w:rsid w:val="00EB7741"/>
    <w:rsid w:val="00EC04C0"/>
    <w:rsid w:val="00EC107D"/>
    <w:rsid w:val="00EC265B"/>
    <w:rsid w:val="00EC39F5"/>
    <w:rsid w:val="00EC71F8"/>
    <w:rsid w:val="00EC7CC1"/>
    <w:rsid w:val="00EC7CEC"/>
    <w:rsid w:val="00ED19A4"/>
    <w:rsid w:val="00ED24E1"/>
    <w:rsid w:val="00ED28BA"/>
    <w:rsid w:val="00ED2A9A"/>
    <w:rsid w:val="00ED67CA"/>
    <w:rsid w:val="00ED7E94"/>
    <w:rsid w:val="00EE0251"/>
    <w:rsid w:val="00EE11D6"/>
    <w:rsid w:val="00EE1D05"/>
    <w:rsid w:val="00EE1EA1"/>
    <w:rsid w:val="00EE2A21"/>
    <w:rsid w:val="00EE32D8"/>
    <w:rsid w:val="00EE5197"/>
    <w:rsid w:val="00EE5295"/>
    <w:rsid w:val="00EE5C8B"/>
    <w:rsid w:val="00EE7041"/>
    <w:rsid w:val="00EF1541"/>
    <w:rsid w:val="00EF3037"/>
    <w:rsid w:val="00EF30CF"/>
    <w:rsid w:val="00EF4FD4"/>
    <w:rsid w:val="00EF583A"/>
    <w:rsid w:val="00EF6355"/>
    <w:rsid w:val="00EF6BBE"/>
    <w:rsid w:val="00EF79E8"/>
    <w:rsid w:val="00F00993"/>
    <w:rsid w:val="00F00BFE"/>
    <w:rsid w:val="00F01EA8"/>
    <w:rsid w:val="00F02EC2"/>
    <w:rsid w:val="00F0389D"/>
    <w:rsid w:val="00F03C82"/>
    <w:rsid w:val="00F072EE"/>
    <w:rsid w:val="00F07FF6"/>
    <w:rsid w:val="00F106BF"/>
    <w:rsid w:val="00F1091B"/>
    <w:rsid w:val="00F129CC"/>
    <w:rsid w:val="00F13EA3"/>
    <w:rsid w:val="00F15CD9"/>
    <w:rsid w:val="00F20419"/>
    <w:rsid w:val="00F20B71"/>
    <w:rsid w:val="00F2131B"/>
    <w:rsid w:val="00F22625"/>
    <w:rsid w:val="00F229E0"/>
    <w:rsid w:val="00F243AF"/>
    <w:rsid w:val="00F261A3"/>
    <w:rsid w:val="00F269C0"/>
    <w:rsid w:val="00F270CB"/>
    <w:rsid w:val="00F27CBB"/>
    <w:rsid w:val="00F30679"/>
    <w:rsid w:val="00F321A9"/>
    <w:rsid w:val="00F32B90"/>
    <w:rsid w:val="00F33197"/>
    <w:rsid w:val="00F34487"/>
    <w:rsid w:val="00F36C7D"/>
    <w:rsid w:val="00F377B0"/>
    <w:rsid w:val="00F41D42"/>
    <w:rsid w:val="00F4239C"/>
    <w:rsid w:val="00F439CB"/>
    <w:rsid w:val="00F43AA3"/>
    <w:rsid w:val="00F4432F"/>
    <w:rsid w:val="00F44440"/>
    <w:rsid w:val="00F44689"/>
    <w:rsid w:val="00F472EA"/>
    <w:rsid w:val="00F47B5C"/>
    <w:rsid w:val="00F51EA5"/>
    <w:rsid w:val="00F52CFD"/>
    <w:rsid w:val="00F554EE"/>
    <w:rsid w:val="00F55C6D"/>
    <w:rsid w:val="00F612AF"/>
    <w:rsid w:val="00F6391E"/>
    <w:rsid w:val="00F63D53"/>
    <w:rsid w:val="00F6660C"/>
    <w:rsid w:val="00F668EC"/>
    <w:rsid w:val="00F67759"/>
    <w:rsid w:val="00F70B71"/>
    <w:rsid w:val="00F70FF3"/>
    <w:rsid w:val="00F71A65"/>
    <w:rsid w:val="00F75E4F"/>
    <w:rsid w:val="00F771B9"/>
    <w:rsid w:val="00F77246"/>
    <w:rsid w:val="00F80E11"/>
    <w:rsid w:val="00F813D2"/>
    <w:rsid w:val="00F828B0"/>
    <w:rsid w:val="00F845FF"/>
    <w:rsid w:val="00F84FFA"/>
    <w:rsid w:val="00F8522C"/>
    <w:rsid w:val="00F8775B"/>
    <w:rsid w:val="00F87B89"/>
    <w:rsid w:val="00F87C7A"/>
    <w:rsid w:val="00F90032"/>
    <w:rsid w:val="00F90AAF"/>
    <w:rsid w:val="00F90B8A"/>
    <w:rsid w:val="00F92DC7"/>
    <w:rsid w:val="00F93708"/>
    <w:rsid w:val="00F937A2"/>
    <w:rsid w:val="00F9462E"/>
    <w:rsid w:val="00F963C9"/>
    <w:rsid w:val="00F96AE9"/>
    <w:rsid w:val="00F96F48"/>
    <w:rsid w:val="00FA187B"/>
    <w:rsid w:val="00FA1BDE"/>
    <w:rsid w:val="00FA23D9"/>
    <w:rsid w:val="00FA2591"/>
    <w:rsid w:val="00FA60BF"/>
    <w:rsid w:val="00FA7496"/>
    <w:rsid w:val="00FB20BF"/>
    <w:rsid w:val="00FB2DF7"/>
    <w:rsid w:val="00FB7486"/>
    <w:rsid w:val="00FB7DD3"/>
    <w:rsid w:val="00FC11F2"/>
    <w:rsid w:val="00FC13FB"/>
    <w:rsid w:val="00FC1566"/>
    <w:rsid w:val="00FC18D9"/>
    <w:rsid w:val="00FC190F"/>
    <w:rsid w:val="00FC202C"/>
    <w:rsid w:val="00FC24CD"/>
    <w:rsid w:val="00FC2F56"/>
    <w:rsid w:val="00FC362B"/>
    <w:rsid w:val="00FC3E02"/>
    <w:rsid w:val="00FC3F0E"/>
    <w:rsid w:val="00FC4761"/>
    <w:rsid w:val="00FC6893"/>
    <w:rsid w:val="00FC68EE"/>
    <w:rsid w:val="00FC7889"/>
    <w:rsid w:val="00FC7A01"/>
    <w:rsid w:val="00FC7ABC"/>
    <w:rsid w:val="00FD03ED"/>
    <w:rsid w:val="00FD0F44"/>
    <w:rsid w:val="00FD42F8"/>
    <w:rsid w:val="00FD46A3"/>
    <w:rsid w:val="00FD512A"/>
    <w:rsid w:val="00FD6A75"/>
    <w:rsid w:val="00FD75A9"/>
    <w:rsid w:val="00FD7DAB"/>
    <w:rsid w:val="00FE0C3C"/>
    <w:rsid w:val="00FE0F1E"/>
    <w:rsid w:val="00FE29EB"/>
    <w:rsid w:val="00FE38CC"/>
    <w:rsid w:val="00FE3A71"/>
    <w:rsid w:val="00FE5B8A"/>
    <w:rsid w:val="00FE635C"/>
    <w:rsid w:val="00FE6C56"/>
    <w:rsid w:val="00FF14C7"/>
    <w:rsid w:val="00FF2515"/>
    <w:rsid w:val="00FF5AE6"/>
    <w:rsid w:val="00FF7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595852"/>
    <w:rPr>
      <w:rFonts w:ascii="Times New Roman" w:eastAsia="Times New Roman" w:hAnsi="Times New Roman"/>
      <w:sz w:val="24"/>
      <w:szCs w:val="24"/>
    </w:rPr>
  </w:style>
  <w:style w:type="paragraph" w:styleId="af9">
    <w:name w:val="footnote text"/>
    <w:aliases w:val=" Знак,Знак,Table_Footnote_last"/>
    <w:basedOn w:val="a"/>
    <w:link w:val="afa"/>
    <w:uiPriority w:val="99"/>
    <w:unhideWhenUsed/>
    <w:rsid w:val="00902368"/>
    <w:pPr>
      <w:widowControl/>
    </w:pPr>
    <w:rPr>
      <w:rFonts w:ascii="Times New Roman" w:eastAsia="SimSun" w:hAnsi="Times New Roman" w:cs="Times New Roman"/>
      <w:color w:val="auto"/>
      <w:sz w:val="20"/>
      <w:szCs w:val="20"/>
      <w:lang w:eastAsia="zh-CN"/>
    </w:rPr>
  </w:style>
  <w:style w:type="character" w:customStyle="1" w:styleId="afa">
    <w:name w:val="Текст сноски Знак"/>
    <w:aliases w:val=" Знак Знак,Знак Знак,Table_Footnote_last Знак"/>
    <w:basedOn w:val="a0"/>
    <w:link w:val="af9"/>
    <w:uiPriority w:val="99"/>
    <w:rsid w:val="00902368"/>
    <w:rPr>
      <w:rFonts w:ascii="Times New Roman" w:eastAsia="SimSun" w:hAnsi="Times New Roman"/>
      <w:lang w:eastAsia="zh-CN"/>
    </w:rPr>
  </w:style>
  <w:style w:type="character" w:styleId="afb">
    <w:name w:val="footnote reference"/>
    <w:aliases w:val="текст сноски,анкета сноска,Знак сноски-FN,Ciae niinee-FN,Знак сноски 1,Ciae niinee 1"/>
    <w:unhideWhenUsed/>
    <w:rsid w:val="009023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595852"/>
    <w:rPr>
      <w:rFonts w:ascii="Times New Roman" w:eastAsia="Times New Roman" w:hAnsi="Times New Roman"/>
      <w:sz w:val="24"/>
      <w:szCs w:val="24"/>
    </w:rPr>
  </w:style>
  <w:style w:type="paragraph" w:styleId="af9">
    <w:name w:val="footnote text"/>
    <w:aliases w:val=" Знак,Знак,Table_Footnote_last"/>
    <w:basedOn w:val="a"/>
    <w:link w:val="afa"/>
    <w:uiPriority w:val="99"/>
    <w:unhideWhenUsed/>
    <w:rsid w:val="00902368"/>
    <w:pPr>
      <w:widowControl/>
    </w:pPr>
    <w:rPr>
      <w:rFonts w:ascii="Times New Roman" w:eastAsia="SimSun" w:hAnsi="Times New Roman" w:cs="Times New Roman"/>
      <w:color w:val="auto"/>
      <w:sz w:val="20"/>
      <w:szCs w:val="20"/>
      <w:lang w:eastAsia="zh-CN"/>
    </w:rPr>
  </w:style>
  <w:style w:type="character" w:customStyle="1" w:styleId="afa">
    <w:name w:val="Текст сноски Знак"/>
    <w:aliases w:val=" Знак Знак,Знак Знак,Table_Footnote_last Знак"/>
    <w:basedOn w:val="a0"/>
    <w:link w:val="af9"/>
    <w:uiPriority w:val="99"/>
    <w:rsid w:val="00902368"/>
    <w:rPr>
      <w:rFonts w:ascii="Times New Roman" w:eastAsia="SimSun" w:hAnsi="Times New Roman"/>
      <w:lang w:eastAsia="zh-CN"/>
    </w:rPr>
  </w:style>
  <w:style w:type="character" w:styleId="afb">
    <w:name w:val="footnote reference"/>
    <w:aliases w:val="текст сноски,анкета сноска,Знак сноски-FN,Ciae niinee-FN,Знак сноски 1,Ciae niinee 1"/>
    <w:unhideWhenUsed/>
    <w:rsid w:val="00902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56980577">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0B3AB-2A86-4201-885E-8FEBC7F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11</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25006</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30</cp:revision>
  <cp:lastPrinted>2024-10-03T05:14:00Z</cp:lastPrinted>
  <dcterms:created xsi:type="dcterms:W3CDTF">2023-08-29T08:17:00Z</dcterms:created>
  <dcterms:modified xsi:type="dcterms:W3CDTF">2024-10-08T06:10:00Z</dcterms:modified>
</cp:coreProperties>
</file>