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4BD" w:rsidRDefault="00EF24BD" w:rsidP="00EF24BD">
      <w:pPr>
        <w:ind w:right="2"/>
        <w:jc w:val="center"/>
      </w:pPr>
      <w:r>
        <w:rPr>
          <w:noProof/>
        </w:rPr>
        <w:drawing>
          <wp:inline distT="0" distB="0" distL="0" distR="0" wp14:anchorId="301A372C" wp14:editId="78C3603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4BD" w:rsidRDefault="00EF24BD" w:rsidP="00EF24BD">
      <w:pPr>
        <w:shd w:val="clear" w:color="auto" w:fill="FFFFFF"/>
        <w:spacing w:before="86"/>
        <w:ind w:right="10"/>
        <w:jc w:val="center"/>
      </w:pPr>
    </w:p>
    <w:p w:rsidR="00EF24BD" w:rsidRPr="00BE0F24" w:rsidRDefault="00EF24BD" w:rsidP="00EF24BD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</w:t>
      </w:r>
      <w:proofErr w:type="gramStart"/>
      <w:r w:rsidRPr="00BE0F24">
        <w:rPr>
          <w:b/>
        </w:rPr>
        <w:t>ГОРОДСКОГО</w:t>
      </w:r>
      <w:proofErr w:type="gramEnd"/>
      <w:r w:rsidRPr="00BE0F24">
        <w:rPr>
          <w:b/>
        </w:rPr>
        <w:t xml:space="preserve"> </w:t>
      </w:r>
    </w:p>
    <w:p w:rsidR="00EF24BD" w:rsidRPr="00BE0F24" w:rsidRDefault="00EF24BD" w:rsidP="00EF24BD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EF24BD" w:rsidRPr="00BE0F24" w:rsidRDefault="00EF24BD" w:rsidP="00EF24B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F24BD" w:rsidRPr="00EF24BD" w:rsidRDefault="00EF24BD" w:rsidP="00EF24B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  <w:lang w:val="en-US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</w:t>
      </w:r>
      <w:r>
        <w:rPr>
          <w:bCs/>
          <w:u w:val="single"/>
          <w:lang w:val="en-US"/>
        </w:rPr>
        <w:t>30</w:t>
      </w:r>
      <w:r w:rsidRPr="00A87823">
        <w:rPr>
          <w:bCs/>
          <w:u w:val="single"/>
        </w:rPr>
        <w:t>.0</w:t>
      </w:r>
      <w:r>
        <w:rPr>
          <w:bCs/>
          <w:u w:val="single"/>
          <w:lang w:val="en-US"/>
        </w:rPr>
        <w:t>3</w:t>
      </w:r>
      <w:r w:rsidRPr="00A87823">
        <w:rPr>
          <w:bCs/>
          <w:u w:val="single"/>
        </w:rPr>
        <w:t>.202</w:t>
      </w:r>
      <w:r>
        <w:rPr>
          <w:bCs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u w:val="single"/>
        </w:rPr>
        <w:t xml:space="preserve"> г.</w:t>
      </w:r>
      <w:r w:rsidRPr="00BE0F24">
        <w:rPr>
          <w:bCs/>
          <w:u w:val="single"/>
        </w:rPr>
        <w:t xml:space="preserve">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</w:t>
      </w:r>
      <w:r w:rsidRPr="00A87823">
        <w:rPr>
          <w:bCs/>
        </w:rPr>
        <w:t xml:space="preserve">№ </w:t>
      </w:r>
      <w:r>
        <w:rPr>
          <w:bCs/>
          <w:u w:val="single"/>
          <w:lang w:val="en-US"/>
        </w:rPr>
        <w:t>336</w:t>
      </w:r>
    </w:p>
    <w:p w:rsidR="00EF24BD" w:rsidRDefault="00EF24BD" w:rsidP="00EF24BD">
      <w:pPr>
        <w:jc w:val="center"/>
      </w:pPr>
      <w:r w:rsidRPr="00BE0F24">
        <w:rPr>
          <w:b/>
        </w:rPr>
        <w:t>город Тимашевск</w:t>
      </w:r>
    </w:p>
    <w:p w:rsidR="00EE45AA" w:rsidRPr="005909A3" w:rsidRDefault="00EE45AA" w:rsidP="00371D9A">
      <w:pPr>
        <w:shd w:val="clear" w:color="auto" w:fill="FFFFFF"/>
        <w:ind w:right="14"/>
      </w:pPr>
    </w:p>
    <w:p w:rsidR="00F07249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О признании </w:t>
      </w:r>
      <w:proofErr w:type="gramStart"/>
      <w:r>
        <w:rPr>
          <w:rFonts w:ascii="Times New Roman CYR" w:hAnsi="Times New Roman CYR" w:cs="Times New Roman CYR"/>
          <w:b/>
        </w:rPr>
        <w:t>утратившим</w:t>
      </w:r>
      <w:proofErr w:type="gramEnd"/>
      <w:r>
        <w:rPr>
          <w:rFonts w:ascii="Times New Roman CYR" w:hAnsi="Times New Roman CYR" w:cs="Times New Roman CYR"/>
          <w:b/>
        </w:rPr>
        <w:t xml:space="preserve"> силу постановления</w:t>
      </w:r>
    </w:p>
    <w:p w:rsidR="00F07249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 w:rsidRPr="00F07249">
        <w:rPr>
          <w:rFonts w:ascii="Times New Roman CYR" w:hAnsi="Times New Roman CYR" w:cs="Times New Roman CYR"/>
          <w:b/>
        </w:rPr>
        <w:t xml:space="preserve">администрации Тимашевского городского поселения </w:t>
      </w:r>
    </w:p>
    <w:p w:rsidR="00F07249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 w:rsidRPr="00F07249">
        <w:rPr>
          <w:rFonts w:ascii="Times New Roman CYR" w:hAnsi="Times New Roman CYR" w:cs="Times New Roman CYR"/>
          <w:b/>
        </w:rPr>
        <w:t xml:space="preserve">Тимашевского района от 2 апреля 2018 г. № 135 </w:t>
      </w:r>
    </w:p>
    <w:p w:rsidR="00F07249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 w:rsidRPr="00F07249">
        <w:rPr>
          <w:rFonts w:ascii="Times New Roman CYR" w:hAnsi="Times New Roman CYR" w:cs="Times New Roman CYR"/>
          <w:b/>
        </w:rPr>
        <w:t xml:space="preserve">«Об определении специализированной службы по вопросам  </w:t>
      </w:r>
    </w:p>
    <w:p w:rsidR="00F07249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 w:rsidRPr="00F07249">
        <w:rPr>
          <w:rFonts w:ascii="Times New Roman CYR" w:hAnsi="Times New Roman CYR" w:cs="Times New Roman CYR"/>
          <w:b/>
        </w:rPr>
        <w:t>похоронного дела</w:t>
      </w:r>
      <w:r>
        <w:rPr>
          <w:rFonts w:ascii="Times New Roman CYR" w:hAnsi="Times New Roman CYR" w:cs="Times New Roman CYR"/>
          <w:b/>
        </w:rPr>
        <w:t xml:space="preserve"> </w:t>
      </w:r>
      <w:r w:rsidRPr="00F07249">
        <w:rPr>
          <w:rFonts w:ascii="Times New Roman CYR" w:hAnsi="Times New Roman CYR" w:cs="Times New Roman CYR"/>
          <w:b/>
        </w:rPr>
        <w:t xml:space="preserve">на территории Тимашевского </w:t>
      </w:r>
    </w:p>
    <w:p w:rsidR="00D06065" w:rsidRDefault="00F07249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  <w:r w:rsidRPr="00F07249">
        <w:rPr>
          <w:rFonts w:ascii="Times New Roman CYR" w:hAnsi="Times New Roman CYR" w:cs="Times New Roman CYR"/>
          <w:b/>
        </w:rPr>
        <w:t>городского поселения Тимашевского района»</w:t>
      </w:r>
    </w:p>
    <w:p w:rsidR="00992E53" w:rsidRDefault="00992E53" w:rsidP="00F07249">
      <w:pPr>
        <w:widowControl w:val="0"/>
        <w:autoSpaceDE w:val="0"/>
        <w:autoSpaceDN w:val="0"/>
        <w:adjustRightInd w:val="0"/>
        <w:ind w:right="567" w:firstLine="567"/>
        <w:jc w:val="center"/>
        <w:rPr>
          <w:rFonts w:ascii="Times New Roman CYR" w:hAnsi="Times New Roman CYR" w:cs="Times New Roman CYR"/>
          <w:b/>
        </w:rPr>
      </w:pPr>
    </w:p>
    <w:p w:rsidR="00F07249" w:rsidRPr="005909A3" w:rsidRDefault="00F07249" w:rsidP="004809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06065" w:rsidRPr="005909A3" w:rsidRDefault="00A77A2B" w:rsidP="00E372E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proofErr w:type="gramStart"/>
      <w:r w:rsidRPr="00A77A2B">
        <w:rPr>
          <w:rFonts w:ascii="Times New Roman CYR" w:hAnsi="Times New Roman CYR" w:cs="Times New Roman CYR"/>
        </w:rPr>
        <w:t>В соответствии</w:t>
      </w:r>
      <w:r>
        <w:rPr>
          <w:rFonts w:ascii="Times New Roman CYR" w:hAnsi="Times New Roman CYR" w:cs="Times New Roman CYR"/>
        </w:rPr>
        <w:t xml:space="preserve"> с</w:t>
      </w:r>
      <w:r w:rsidR="00D06065" w:rsidRPr="005909A3">
        <w:rPr>
          <w:rFonts w:ascii="Times New Roman CYR" w:hAnsi="Times New Roman CYR" w:cs="Times New Roman CYR"/>
        </w:rPr>
        <w:t xml:space="preserve"> </w:t>
      </w:r>
      <w:r w:rsidR="002F04B1" w:rsidRPr="005909A3">
        <w:rPr>
          <w:rFonts w:ascii="Times New Roman CYR" w:hAnsi="Times New Roman CYR" w:cs="Times New Roman CYR"/>
        </w:rPr>
        <w:t>Федеральным закон</w:t>
      </w:r>
      <w:r w:rsidR="00E372E3">
        <w:rPr>
          <w:rFonts w:ascii="Times New Roman CYR" w:hAnsi="Times New Roman CYR" w:cs="Times New Roman CYR"/>
        </w:rPr>
        <w:t>ом</w:t>
      </w:r>
      <w:r w:rsidR="002F04B1" w:rsidRPr="005909A3">
        <w:rPr>
          <w:rFonts w:ascii="Times New Roman CYR" w:hAnsi="Times New Roman CYR" w:cs="Times New Roman CYR"/>
        </w:rPr>
        <w:t xml:space="preserve"> от 6 октября 2003 г</w:t>
      </w:r>
      <w:r w:rsidR="00A0331B">
        <w:rPr>
          <w:rFonts w:ascii="Times New Roman CYR" w:hAnsi="Times New Roman CYR" w:cs="Times New Roman CYR"/>
        </w:rPr>
        <w:t>.</w:t>
      </w:r>
      <w:r w:rsidR="002F04B1" w:rsidRPr="005909A3">
        <w:rPr>
          <w:rFonts w:ascii="Times New Roman CYR" w:hAnsi="Times New Roman CYR" w:cs="Times New Roman CYR"/>
        </w:rPr>
        <w:t xml:space="preserve"> № 131-ФЗ «Об общих принципах организации местного самоуправления в </w:t>
      </w:r>
      <w:r w:rsidR="0072317B">
        <w:rPr>
          <w:rFonts w:ascii="Times New Roman CYR" w:hAnsi="Times New Roman CYR" w:cs="Times New Roman CYR"/>
        </w:rPr>
        <w:t xml:space="preserve">               </w:t>
      </w:r>
      <w:r w:rsidR="002F04B1" w:rsidRPr="005909A3">
        <w:rPr>
          <w:rFonts w:ascii="Times New Roman CYR" w:hAnsi="Times New Roman CYR" w:cs="Times New Roman CYR"/>
        </w:rPr>
        <w:t>Российской Федерации»,</w:t>
      </w:r>
      <w:r w:rsidR="00A511EB" w:rsidRPr="00A511EB">
        <w:t xml:space="preserve"> </w:t>
      </w:r>
      <w:r w:rsidR="00CC5B10">
        <w:t>Федеральным законом от 12 января</w:t>
      </w:r>
      <w:r w:rsidR="00CC5B10" w:rsidRPr="00CC5B10">
        <w:t xml:space="preserve"> 1996 г</w:t>
      </w:r>
      <w:r w:rsidR="00CC5B10">
        <w:t>.</w:t>
      </w:r>
      <w:r w:rsidR="00CC5B10" w:rsidRPr="00CC5B10">
        <w:t xml:space="preserve"> № 8-ФЗ</w:t>
      </w:r>
      <w:r w:rsidR="00CC5B10">
        <w:t xml:space="preserve"> </w:t>
      </w:r>
      <w:r w:rsidR="00CC5B10" w:rsidRPr="00CC5B10">
        <w:t xml:space="preserve"> «О погребении и похоронном деле»</w:t>
      </w:r>
      <w:r w:rsidR="00A511EB">
        <w:rPr>
          <w:rFonts w:ascii="Times New Roman CYR" w:hAnsi="Times New Roman CYR" w:cs="Times New Roman CYR"/>
        </w:rPr>
        <w:t>,</w:t>
      </w:r>
      <w:r w:rsidR="00A5466B" w:rsidRPr="00A5466B">
        <w:t xml:space="preserve"> </w:t>
      </w:r>
      <w:r w:rsidR="00A5466B" w:rsidRPr="00A5466B">
        <w:rPr>
          <w:rFonts w:ascii="Times New Roman CYR" w:hAnsi="Times New Roman CYR" w:cs="Times New Roman CYR"/>
        </w:rPr>
        <w:t>постановлением администрации Тимашевского городского поселения Тимашевского района</w:t>
      </w:r>
      <w:r w:rsidR="00A5466B">
        <w:rPr>
          <w:rFonts w:ascii="Times New Roman CYR" w:hAnsi="Times New Roman CYR" w:cs="Times New Roman CYR"/>
        </w:rPr>
        <w:t xml:space="preserve">                                             </w:t>
      </w:r>
      <w:r w:rsidR="00A5466B" w:rsidRPr="00A5466B">
        <w:rPr>
          <w:rFonts w:ascii="Times New Roman CYR" w:hAnsi="Times New Roman CYR" w:cs="Times New Roman CYR"/>
        </w:rPr>
        <w:t xml:space="preserve"> от </w:t>
      </w:r>
      <w:r w:rsidR="00A5466B">
        <w:rPr>
          <w:rFonts w:ascii="Times New Roman CYR" w:hAnsi="Times New Roman CYR" w:cs="Times New Roman CYR"/>
        </w:rPr>
        <w:t>26</w:t>
      </w:r>
      <w:r w:rsidR="00A5466B" w:rsidRPr="00A5466B">
        <w:rPr>
          <w:rFonts w:ascii="Times New Roman CYR" w:hAnsi="Times New Roman CYR" w:cs="Times New Roman CYR"/>
        </w:rPr>
        <w:t xml:space="preserve"> </w:t>
      </w:r>
      <w:r w:rsidR="00A5466B">
        <w:rPr>
          <w:rFonts w:ascii="Times New Roman CYR" w:hAnsi="Times New Roman CYR" w:cs="Times New Roman CYR"/>
        </w:rPr>
        <w:t>октября</w:t>
      </w:r>
      <w:r w:rsidR="00A5466B" w:rsidRPr="00A5466B">
        <w:rPr>
          <w:rFonts w:ascii="Times New Roman CYR" w:hAnsi="Times New Roman CYR" w:cs="Times New Roman CYR"/>
        </w:rPr>
        <w:t xml:space="preserve"> 202</w:t>
      </w:r>
      <w:r w:rsidR="00A5466B">
        <w:rPr>
          <w:rFonts w:ascii="Times New Roman CYR" w:hAnsi="Times New Roman CYR" w:cs="Times New Roman CYR"/>
        </w:rPr>
        <w:t>0</w:t>
      </w:r>
      <w:r w:rsidR="00A5466B" w:rsidRPr="00A5466B">
        <w:rPr>
          <w:rFonts w:ascii="Times New Roman CYR" w:hAnsi="Times New Roman CYR" w:cs="Times New Roman CYR"/>
        </w:rPr>
        <w:t xml:space="preserve"> г. № </w:t>
      </w:r>
      <w:r w:rsidR="00A5466B">
        <w:rPr>
          <w:rFonts w:ascii="Times New Roman CYR" w:hAnsi="Times New Roman CYR" w:cs="Times New Roman CYR"/>
        </w:rPr>
        <w:t xml:space="preserve">764 </w:t>
      </w:r>
      <w:r w:rsidR="00A5466B" w:rsidRPr="00A5466B">
        <w:rPr>
          <w:rFonts w:ascii="Times New Roman CYR" w:hAnsi="Times New Roman CYR" w:cs="Times New Roman CYR"/>
        </w:rPr>
        <w:t>«О ликвидации муниципального автономного учреждения Тимашевского городского поселения Тимашевск</w:t>
      </w:r>
      <w:r w:rsidR="00A5466B">
        <w:rPr>
          <w:rFonts w:ascii="Times New Roman CYR" w:hAnsi="Times New Roman CYR" w:cs="Times New Roman CYR"/>
        </w:rPr>
        <w:t>ого района «Городское хозяйство</w:t>
      </w:r>
      <w:r w:rsidR="00A5466B" w:rsidRPr="00A5466B">
        <w:rPr>
          <w:rFonts w:ascii="Times New Roman CYR" w:hAnsi="Times New Roman CYR" w:cs="Times New Roman CYR"/>
        </w:rPr>
        <w:t>»</w:t>
      </w:r>
      <w:r w:rsidR="00A5466B">
        <w:rPr>
          <w:rFonts w:ascii="Times New Roman CYR" w:hAnsi="Times New Roman CYR" w:cs="Times New Roman CYR"/>
        </w:rPr>
        <w:t>,</w:t>
      </w:r>
      <w:r w:rsidR="00A511EB">
        <w:rPr>
          <w:rFonts w:ascii="Times New Roman CYR" w:hAnsi="Times New Roman CYR" w:cs="Times New Roman CYR"/>
        </w:rPr>
        <w:t xml:space="preserve"> </w:t>
      </w:r>
      <w:r w:rsidR="00D06065" w:rsidRPr="00E372E3">
        <w:rPr>
          <w:rFonts w:ascii="Times New Roman CYR" w:hAnsi="Times New Roman CYR" w:cs="Times New Roman CYR"/>
        </w:rPr>
        <w:t>Уставом</w:t>
      </w:r>
      <w:r w:rsidR="00D06065" w:rsidRPr="005909A3">
        <w:rPr>
          <w:rFonts w:ascii="Times New Roman CYR" w:hAnsi="Times New Roman CYR" w:cs="Times New Roman CYR"/>
        </w:rPr>
        <w:t xml:space="preserve"> </w:t>
      </w:r>
      <w:r w:rsidR="00CF2201" w:rsidRPr="00CF2201">
        <w:rPr>
          <w:rFonts w:ascii="Times New Roman CYR" w:hAnsi="Times New Roman CYR" w:cs="Times New Roman CYR"/>
        </w:rPr>
        <w:t>Тимашевского</w:t>
      </w:r>
      <w:proofErr w:type="gramEnd"/>
      <w:r w:rsidR="00CF2201" w:rsidRPr="00CF2201">
        <w:rPr>
          <w:rFonts w:ascii="Times New Roman CYR" w:hAnsi="Times New Roman CYR" w:cs="Times New Roman CYR"/>
        </w:rPr>
        <w:t xml:space="preserve"> городского поселения </w:t>
      </w:r>
      <w:r w:rsidR="00D06065">
        <w:rPr>
          <w:rFonts w:ascii="Times New Roman CYR" w:hAnsi="Times New Roman CYR" w:cs="Times New Roman CYR"/>
        </w:rPr>
        <w:t>Тимашевского района</w:t>
      </w:r>
      <w:r w:rsidR="00A5466B">
        <w:rPr>
          <w:rFonts w:ascii="Times New Roman CYR" w:hAnsi="Times New Roman CYR" w:cs="Times New Roman CYR"/>
        </w:rPr>
        <w:t xml:space="preserve">  </w:t>
      </w:r>
      <w:r w:rsidR="00D06065" w:rsidRPr="005909A3">
        <w:rPr>
          <w:rFonts w:ascii="Times New Roman CYR" w:hAnsi="Times New Roman CYR" w:cs="Times New Roman CYR"/>
        </w:rPr>
        <w:t xml:space="preserve"> </w:t>
      </w:r>
      <w:proofErr w:type="gramStart"/>
      <w:r w:rsidR="00D06065" w:rsidRPr="005909A3">
        <w:rPr>
          <w:rFonts w:ascii="Times New Roman CYR" w:hAnsi="Times New Roman CYR" w:cs="Times New Roman CYR"/>
        </w:rPr>
        <w:t>п</w:t>
      </w:r>
      <w:proofErr w:type="gramEnd"/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с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т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а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н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в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л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я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ю:</w:t>
      </w:r>
    </w:p>
    <w:p w:rsidR="004C58E1" w:rsidRPr="00EF0427" w:rsidRDefault="004C58E1" w:rsidP="00C85A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</w:rPr>
      </w:pPr>
      <w:r w:rsidRPr="004C58E1">
        <w:rPr>
          <w:rFonts w:ascii="Times New Roman CYR" w:hAnsi="Times New Roman CYR" w:cs="Times New Roman CYR"/>
        </w:rPr>
        <w:t>1.</w:t>
      </w:r>
      <w:r>
        <w:rPr>
          <w:rFonts w:ascii="Times New Roman CYR" w:hAnsi="Times New Roman CYR" w:cs="Times New Roman CYR"/>
        </w:rPr>
        <w:t xml:space="preserve"> </w:t>
      </w:r>
      <w:r w:rsidR="00972C18" w:rsidRPr="00EF0427">
        <w:rPr>
          <w:rFonts w:ascii="Times New Roman CYR" w:hAnsi="Times New Roman CYR" w:cs="Times New Roman CYR"/>
        </w:rPr>
        <w:t xml:space="preserve">Признать утратившим силу постановление </w:t>
      </w:r>
      <w:r w:rsidR="00EF0427" w:rsidRPr="00EF0427">
        <w:rPr>
          <w:rFonts w:ascii="Times New Roman CYR" w:hAnsi="Times New Roman CYR" w:cs="Times New Roman CYR"/>
        </w:rPr>
        <w:t>администрации Тимашевского городского поселения Тимашевского района от 2 апреля 2018 г. № 135</w:t>
      </w:r>
      <w:r w:rsidR="00972C18" w:rsidRPr="00EF0427">
        <w:rPr>
          <w:rFonts w:ascii="Times New Roman CYR" w:hAnsi="Times New Roman CYR" w:cs="Times New Roman CYR"/>
        </w:rPr>
        <w:t xml:space="preserve"> «Об определении специализированной службы по вопросам  похоронного дела на территории Тимашевского городского поселения Тимашевского района»</w:t>
      </w:r>
      <w:r w:rsidR="00EF0427" w:rsidRPr="00EF0427">
        <w:rPr>
          <w:rFonts w:ascii="Times New Roman CYR" w:hAnsi="Times New Roman CYR" w:cs="Times New Roman CYR"/>
        </w:rPr>
        <w:t>.</w:t>
      </w:r>
    </w:p>
    <w:p w:rsidR="00511BD4" w:rsidRDefault="00511BD4" w:rsidP="00511BD4">
      <w:pPr>
        <w:widowControl w:val="0"/>
        <w:autoSpaceDE w:val="0"/>
        <w:autoSpaceDN w:val="0"/>
        <w:adjustRightInd w:val="0"/>
        <w:ind w:firstLine="720"/>
        <w:jc w:val="both"/>
        <w:rPr>
          <w:spacing w:val="2"/>
        </w:rPr>
      </w:pPr>
      <w:r>
        <w:rPr>
          <w:rFonts w:ascii="Times New Roman CYR" w:hAnsi="Times New Roman CYR" w:cs="Times New Roman CYR"/>
        </w:rPr>
        <w:t>2</w:t>
      </w:r>
      <w:r w:rsidR="00DE2A91" w:rsidRPr="00EF0427">
        <w:rPr>
          <w:rFonts w:ascii="Times New Roman CYR" w:hAnsi="Times New Roman CYR" w:cs="Times New Roman CYR"/>
        </w:rPr>
        <w:t xml:space="preserve">. </w:t>
      </w:r>
      <w:r w:rsidRPr="00511BD4">
        <w:rPr>
          <w:spacing w:val="2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511BD4">
        <w:rPr>
          <w:spacing w:val="2"/>
        </w:rPr>
        <w:t>разместить</w:t>
      </w:r>
      <w:proofErr w:type="gramEnd"/>
      <w:r w:rsidRPr="00511BD4">
        <w:rPr>
          <w:spacing w:val="2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D06065" w:rsidRPr="00EF0427" w:rsidRDefault="00511BD4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3</w:t>
      </w:r>
      <w:r w:rsidR="00D06065" w:rsidRPr="00EF0427">
        <w:t xml:space="preserve">. </w:t>
      </w:r>
      <w:r w:rsidRPr="00511BD4">
        <w:t>Постановление вступает в силу со дня его подписания</w:t>
      </w:r>
      <w:r w:rsidR="00CC6FF1" w:rsidRPr="00CC6FF1">
        <w:t xml:space="preserve"> и распространяетс</w:t>
      </w:r>
      <w:r w:rsidR="00CC6FF1">
        <w:t>я на правоотношения, возникшие</w:t>
      </w:r>
      <w:r w:rsidR="00CC6FF1" w:rsidRPr="00CC6FF1">
        <w:t xml:space="preserve"> с </w:t>
      </w:r>
      <w:r w:rsidR="00F6759E">
        <w:t>12</w:t>
      </w:r>
      <w:r w:rsidR="00CC6FF1" w:rsidRPr="00CC6FF1">
        <w:t xml:space="preserve"> </w:t>
      </w:r>
      <w:r w:rsidR="00F6759E">
        <w:t>января</w:t>
      </w:r>
      <w:r w:rsidR="00CC6FF1" w:rsidRPr="00CC6FF1">
        <w:t xml:space="preserve"> 202</w:t>
      </w:r>
      <w:r w:rsidR="00F6759E">
        <w:t>1</w:t>
      </w:r>
      <w:r w:rsidR="00CC6FF1" w:rsidRPr="00CC6FF1">
        <w:t xml:space="preserve"> г.</w:t>
      </w:r>
    </w:p>
    <w:p w:rsidR="00D06065" w:rsidRPr="00EF0427" w:rsidRDefault="00D06065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72317B" w:rsidRPr="00EF0427" w:rsidRDefault="0072317B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511BD4" w:rsidRDefault="00511BD4" w:rsidP="00CD2876">
      <w:pPr>
        <w:tabs>
          <w:tab w:val="left" w:pos="9356"/>
        </w:tabs>
        <w:suppressAutoHyphens/>
        <w:jc w:val="both"/>
        <w:rPr>
          <w:rFonts w:eastAsia="Calibri"/>
          <w:szCs w:val="24"/>
          <w:lang w:eastAsia="ar-SA"/>
        </w:rPr>
      </w:pPr>
      <w:r>
        <w:rPr>
          <w:rFonts w:eastAsia="Calibri"/>
          <w:szCs w:val="24"/>
          <w:lang w:eastAsia="ar-SA"/>
        </w:rPr>
        <w:t>Г</w:t>
      </w:r>
      <w:r w:rsidR="00CD2876" w:rsidRPr="00CD2876">
        <w:rPr>
          <w:rFonts w:eastAsia="Calibri"/>
          <w:szCs w:val="24"/>
          <w:lang w:eastAsia="ar-SA"/>
        </w:rPr>
        <w:t>лав</w:t>
      </w:r>
      <w:r>
        <w:rPr>
          <w:rFonts w:eastAsia="Calibri"/>
          <w:szCs w:val="24"/>
          <w:lang w:eastAsia="ar-SA"/>
        </w:rPr>
        <w:t xml:space="preserve">а </w:t>
      </w:r>
      <w:r w:rsidR="00CD2876" w:rsidRPr="00CD2876">
        <w:rPr>
          <w:rFonts w:eastAsia="Calibri"/>
          <w:szCs w:val="24"/>
          <w:lang w:eastAsia="ar-SA"/>
        </w:rPr>
        <w:t xml:space="preserve">Тимашевского </w:t>
      </w:r>
      <w:proofErr w:type="gramStart"/>
      <w:r w:rsidR="00CD2876" w:rsidRPr="00CD2876">
        <w:rPr>
          <w:rFonts w:eastAsia="Calibri"/>
          <w:szCs w:val="24"/>
          <w:lang w:eastAsia="ar-SA"/>
        </w:rPr>
        <w:t>городского</w:t>
      </w:r>
      <w:proofErr w:type="gramEnd"/>
      <w:r w:rsidR="00CD2876" w:rsidRPr="00CD2876">
        <w:rPr>
          <w:rFonts w:eastAsia="Calibri"/>
          <w:szCs w:val="24"/>
          <w:lang w:eastAsia="ar-SA"/>
        </w:rPr>
        <w:t xml:space="preserve"> </w:t>
      </w:r>
    </w:p>
    <w:p w:rsidR="00D06065" w:rsidRPr="005909A3" w:rsidRDefault="007F1483" w:rsidP="00CD2876">
      <w:pPr>
        <w:tabs>
          <w:tab w:val="left" w:pos="9356"/>
        </w:tabs>
        <w:suppressAutoHyphens/>
        <w:jc w:val="both"/>
      </w:pPr>
      <w:r>
        <w:rPr>
          <w:rFonts w:eastAsia="Calibri"/>
          <w:szCs w:val="24"/>
          <w:lang w:eastAsia="ar-SA"/>
        </w:rPr>
        <w:t>п</w:t>
      </w:r>
      <w:r w:rsidR="00CD2876" w:rsidRPr="00CD2876">
        <w:rPr>
          <w:rFonts w:eastAsia="Calibri"/>
          <w:szCs w:val="24"/>
          <w:lang w:eastAsia="ar-SA"/>
        </w:rPr>
        <w:t>оселения</w:t>
      </w:r>
      <w:r w:rsidR="00511BD4">
        <w:rPr>
          <w:rFonts w:eastAsia="Calibri"/>
          <w:szCs w:val="24"/>
          <w:lang w:eastAsia="ar-SA"/>
        </w:rPr>
        <w:t xml:space="preserve"> </w:t>
      </w:r>
      <w:r w:rsidR="00CD2876" w:rsidRPr="00CD2876">
        <w:rPr>
          <w:rFonts w:eastAsia="Calibri"/>
          <w:szCs w:val="24"/>
          <w:lang w:eastAsia="ar-SA"/>
        </w:rPr>
        <w:t xml:space="preserve">Тимашевского района                                 </w:t>
      </w:r>
      <w:r w:rsidR="00511BD4">
        <w:rPr>
          <w:rFonts w:eastAsia="Calibri"/>
          <w:szCs w:val="24"/>
          <w:lang w:eastAsia="ar-SA"/>
        </w:rPr>
        <w:t xml:space="preserve">                           Н.Н. Панин</w:t>
      </w:r>
    </w:p>
    <w:sectPr w:rsidR="00D06065" w:rsidRPr="005909A3" w:rsidSect="00F07249">
      <w:head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39D" w:rsidRDefault="0009239D" w:rsidP="008239CE">
      <w:r>
        <w:separator/>
      </w:r>
    </w:p>
  </w:endnote>
  <w:endnote w:type="continuationSeparator" w:id="0">
    <w:p w:rsidR="0009239D" w:rsidRDefault="0009239D" w:rsidP="008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39D" w:rsidRDefault="0009239D" w:rsidP="008239CE">
      <w:r>
        <w:separator/>
      </w:r>
    </w:p>
  </w:footnote>
  <w:footnote w:type="continuationSeparator" w:id="0">
    <w:p w:rsidR="0009239D" w:rsidRDefault="0009239D" w:rsidP="0082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56" w:rsidRDefault="00E25F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F24BD">
      <w:rPr>
        <w:noProof/>
      </w:rPr>
      <w:t>2</w:t>
    </w:r>
    <w:r>
      <w:fldChar w:fldCharType="end"/>
    </w:r>
  </w:p>
  <w:p w:rsidR="00E25F56" w:rsidRDefault="00E25F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72312"/>
    <w:multiLevelType w:val="hybridMultilevel"/>
    <w:tmpl w:val="B49696C0"/>
    <w:lvl w:ilvl="0" w:tplc="AAA2AE9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6E"/>
    <w:rsid w:val="00024AB3"/>
    <w:rsid w:val="000330DC"/>
    <w:rsid w:val="00033CFE"/>
    <w:rsid w:val="00077B7B"/>
    <w:rsid w:val="0009239D"/>
    <w:rsid w:val="000B08DD"/>
    <w:rsid w:val="000B1875"/>
    <w:rsid w:val="000D49C9"/>
    <w:rsid w:val="0011385B"/>
    <w:rsid w:val="00114E2A"/>
    <w:rsid w:val="001212F4"/>
    <w:rsid w:val="001254C2"/>
    <w:rsid w:val="00131CE6"/>
    <w:rsid w:val="00132339"/>
    <w:rsid w:val="00137092"/>
    <w:rsid w:val="00160C46"/>
    <w:rsid w:val="0017408B"/>
    <w:rsid w:val="001D6FDD"/>
    <w:rsid w:val="001D76A8"/>
    <w:rsid w:val="00201F4B"/>
    <w:rsid w:val="00237FEC"/>
    <w:rsid w:val="00243820"/>
    <w:rsid w:val="00275554"/>
    <w:rsid w:val="002805B4"/>
    <w:rsid w:val="00295897"/>
    <w:rsid w:val="00296AEE"/>
    <w:rsid w:val="002B3C82"/>
    <w:rsid w:val="002C068E"/>
    <w:rsid w:val="002F04B1"/>
    <w:rsid w:val="003043FB"/>
    <w:rsid w:val="00364F31"/>
    <w:rsid w:val="00371D9A"/>
    <w:rsid w:val="00385EB8"/>
    <w:rsid w:val="003C3FB9"/>
    <w:rsid w:val="003C673C"/>
    <w:rsid w:val="004328FA"/>
    <w:rsid w:val="00453A47"/>
    <w:rsid w:val="0047124B"/>
    <w:rsid w:val="004809B0"/>
    <w:rsid w:val="004A5698"/>
    <w:rsid w:val="004B56D4"/>
    <w:rsid w:val="004C58E1"/>
    <w:rsid w:val="004D3484"/>
    <w:rsid w:val="004D6E6E"/>
    <w:rsid w:val="004E6E3A"/>
    <w:rsid w:val="004E780A"/>
    <w:rsid w:val="00511BD4"/>
    <w:rsid w:val="00520480"/>
    <w:rsid w:val="005210E7"/>
    <w:rsid w:val="00521653"/>
    <w:rsid w:val="00535DDA"/>
    <w:rsid w:val="0058548C"/>
    <w:rsid w:val="005909A3"/>
    <w:rsid w:val="005937AD"/>
    <w:rsid w:val="005E6D33"/>
    <w:rsid w:val="005F15C0"/>
    <w:rsid w:val="005F775F"/>
    <w:rsid w:val="00614B6F"/>
    <w:rsid w:val="00632647"/>
    <w:rsid w:val="0067077D"/>
    <w:rsid w:val="006B43DE"/>
    <w:rsid w:val="006C6B97"/>
    <w:rsid w:val="006D523E"/>
    <w:rsid w:val="007107E0"/>
    <w:rsid w:val="00710807"/>
    <w:rsid w:val="0072317B"/>
    <w:rsid w:val="007253C1"/>
    <w:rsid w:val="007274DB"/>
    <w:rsid w:val="007423DD"/>
    <w:rsid w:val="007473BE"/>
    <w:rsid w:val="00751300"/>
    <w:rsid w:val="007656C4"/>
    <w:rsid w:val="00771724"/>
    <w:rsid w:val="007776DB"/>
    <w:rsid w:val="00781DE9"/>
    <w:rsid w:val="00786CBA"/>
    <w:rsid w:val="00797499"/>
    <w:rsid w:val="007A2256"/>
    <w:rsid w:val="007A2395"/>
    <w:rsid w:val="007F1483"/>
    <w:rsid w:val="0080631C"/>
    <w:rsid w:val="008239CE"/>
    <w:rsid w:val="00844F66"/>
    <w:rsid w:val="00856FED"/>
    <w:rsid w:val="00872976"/>
    <w:rsid w:val="00880D03"/>
    <w:rsid w:val="008812E0"/>
    <w:rsid w:val="008B0C1D"/>
    <w:rsid w:val="008F0C04"/>
    <w:rsid w:val="008F6A4B"/>
    <w:rsid w:val="0091149A"/>
    <w:rsid w:val="009272EF"/>
    <w:rsid w:val="00953FED"/>
    <w:rsid w:val="009567AB"/>
    <w:rsid w:val="00957DCB"/>
    <w:rsid w:val="00962A7A"/>
    <w:rsid w:val="00971F93"/>
    <w:rsid w:val="00972C18"/>
    <w:rsid w:val="00984950"/>
    <w:rsid w:val="00991178"/>
    <w:rsid w:val="00992E53"/>
    <w:rsid w:val="00994F10"/>
    <w:rsid w:val="009A4105"/>
    <w:rsid w:val="009B0B64"/>
    <w:rsid w:val="009B33F0"/>
    <w:rsid w:val="009D0FCE"/>
    <w:rsid w:val="009D3E8B"/>
    <w:rsid w:val="00A0015C"/>
    <w:rsid w:val="00A0331B"/>
    <w:rsid w:val="00A07525"/>
    <w:rsid w:val="00A12EB6"/>
    <w:rsid w:val="00A34941"/>
    <w:rsid w:val="00A511EB"/>
    <w:rsid w:val="00A5466B"/>
    <w:rsid w:val="00A77A2B"/>
    <w:rsid w:val="00A8081B"/>
    <w:rsid w:val="00A81961"/>
    <w:rsid w:val="00A8319E"/>
    <w:rsid w:val="00AA280D"/>
    <w:rsid w:val="00AA5659"/>
    <w:rsid w:val="00AD28E9"/>
    <w:rsid w:val="00AD6633"/>
    <w:rsid w:val="00AE43ED"/>
    <w:rsid w:val="00B260E8"/>
    <w:rsid w:val="00B45564"/>
    <w:rsid w:val="00B50EA0"/>
    <w:rsid w:val="00B67405"/>
    <w:rsid w:val="00B71568"/>
    <w:rsid w:val="00B821C2"/>
    <w:rsid w:val="00BA5E6F"/>
    <w:rsid w:val="00BB0A36"/>
    <w:rsid w:val="00BB2C6D"/>
    <w:rsid w:val="00BC11F7"/>
    <w:rsid w:val="00C121E9"/>
    <w:rsid w:val="00C362AB"/>
    <w:rsid w:val="00C56A33"/>
    <w:rsid w:val="00C85AB7"/>
    <w:rsid w:val="00CA2046"/>
    <w:rsid w:val="00CB3B5F"/>
    <w:rsid w:val="00CC5B10"/>
    <w:rsid w:val="00CC6FF1"/>
    <w:rsid w:val="00CD19A6"/>
    <w:rsid w:val="00CD2876"/>
    <w:rsid w:val="00CE1D89"/>
    <w:rsid w:val="00CF2201"/>
    <w:rsid w:val="00D04BEF"/>
    <w:rsid w:val="00D06065"/>
    <w:rsid w:val="00D203DD"/>
    <w:rsid w:val="00D36D04"/>
    <w:rsid w:val="00D47C38"/>
    <w:rsid w:val="00D520AC"/>
    <w:rsid w:val="00D57DAD"/>
    <w:rsid w:val="00D62F5E"/>
    <w:rsid w:val="00DB174D"/>
    <w:rsid w:val="00DC0053"/>
    <w:rsid w:val="00DD1DE6"/>
    <w:rsid w:val="00DE2A91"/>
    <w:rsid w:val="00E17A0B"/>
    <w:rsid w:val="00E23ADC"/>
    <w:rsid w:val="00E25F56"/>
    <w:rsid w:val="00E372E3"/>
    <w:rsid w:val="00E55A61"/>
    <w:rsid w:val="00E63083"/>
    <w:rsid w:val="00E7301D"/>
    <w:rsid w:val="00E9746E"/>
    <w:rsid w:val="00EC1BF4"/>
    <w:rsid w:val="00ED2C82"/>
    <w:rsid w:val="00EE45AA"/>
    <w:rsid w:val="00EE52B2"/>
    <w:rsid w:val="00EF0427"/>
    <w:rsid w:val="00EF24BD"/>
    <w:rsid w:val="00EF273E"/>
    <w:rsid w:val="00EF77C1"/>
    <w:rsid w:val="00F07249"/>
    <w:rsid w:val="00F12556"/>
    <w:rsid w:val="00F21754"/>
    <w:rsid w:val="00F251C1"/>
    <w:rsid w:val="00F60AE4"/>
    <w:rsid w:val="00F6759E"/>
    <w:rsid w:val="00F725B5"/>
    <w:rsid w:val="00F92CA3"/>
    <w:rsid w:val="00FC5F40"/>
    <w:rsid w:val="00FD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4A9CF-0E74-467A-9842-C88A8A7C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НЕЗАМАЕВСКОГО СЕЛЬСКОГО ПОСЕЛЕНИЯ</vt:lpstr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НЕЗАМАЕВСКОГО СЕЛЬСКОГО ПОСЕЛЕНИЯ</dc:title>
  <dc:creator>User</dc:creator>
  <cp:lastModifiedBy>ADM</cp:lastModifiedBy>
  <cp:revision>16</cp:revision>
  <cp:lastPrinted>2023-03-17T11:51:00Z</cp:lastPrinted>
  <dcterms:created xsi:type="dcterms:W3CDTF">2023-03-14T05:43:00Z</dcterms:created>
  <dcterms:modified xsi:type="dcterms:W3CDTF">2023-04-04T13:27:00Z</dcterms:modified>
</cp:coreProperties>
</file>