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8"/>
      </w:tblGrid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нестационарного торгового объекта по реализации</w:t>
            </w:r>
            <w:proofErr w:type="gramEnd"/>
            <w:r w:rsidR="008D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E14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2512AC" w:rsidRDefault="00DC1BCA" w:rsidP="002512AC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</w:p>
    <w:p w:rsidR="00CF1C14" w:rsidRPr="002512AC" w:rsidRDefault="002512AC" w:rsidP="00251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2AC">
        <w:rPr>
          <w:rFonts w:ascii="Times New Roman" w:hAnsi="Times New Roman" w:cs="Times New Roman"/>
          <w:sz w:val="28"/>
          <w:szCs w:val="28"/>
        </w:rPr>
        <w:t>Эскиз нестационарного торгового объекта</w:t>
      </w:r>
    </w:p>
    <w:p w:rsidR="00CF1C14" w:rsidRPr="00DC1BCA" w:rsidRDefault="00987E14" w:rsidP="00DC1BCA">
      <w:r>
        <w:rPr>
          <w:noProof/>
        </w:rPr>
        <w:drawing>
          <wp:inline distT="0" distB="0" distL="0" distR="0">
            <wp:extent cx="4838700" cy="3071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44" cy="307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C14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6-8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</w:t>
      </w:r>
      <w:r w:rsidR="00987E14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D3F">
        <w:rPr>
          <w:rFonts w:ascii="Times New Roman" w:hAnsi="Times New Roman" w:cs="Times New Roman"/>
          <w:sz w:val="28"/>
          <w:szCs w:val="28"/>
        </w:rPr>
        <w:t>пластик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серый, </w:t>
      </w:r>
      <w:r w:rsidR="00987E14">
        <w:rPr>
          <w:rFonts w:ascii="Times New Roman" w:hAnsi="Times New Roman" w:cs="Times New Roman"/>
          <w:sz w:val="28"/>
          <w:szCs w:val="28"/>
        </w:rPr>
        <w:t>красный, бел</w:t>
      </w:r>
      <w:r>
        <w:rPr>
          <w:rFonts w:ascii="Times New Roman" w:hAnsi="Times New Roman" w:cs="Times New Roman"/>
          <w:sz w:val="28"/>
          <w:szCs w:val="28"/>
        </w:rPr>
        <w:t>ый, коричневый.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04E9C" w:rsidRDefault="00304E9C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D602E" w:rsidRDefault="00304E9C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602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602E">
        <w:rPr>
          <w:rFonts w:ascii="Times New Roman" w:hAnsi="Times New Roman" w:cs="Times New Roman"/>
          <w:sz w:val="28"/>
          <w:szCs w:val="28"/>
        </w:rPr>
        <w:t xml:space="preserve"> отдела архитектуры,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2512AC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AC" w:rsidRDefault="009D602E" w:rsidP="002512AC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251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D602E" w:rsidRPr="002512AC" w:rsidRDefault="009D602E" w:rsidP="002512AC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2512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04E9C">
        <w:rPr>
          <w:rFonts w:ascii="Times New Roman" w:hAnsi="Times New Roman" w:cs="Times New Roman"/>
          <w:sz w:val="28"/>
          <w:szCs w:val="28"/>
        </w:rPr>
        <w:t>Н</w:t>
      </w:r>
      <w:r w:rsidR="002512AC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304E9C">
        <w:rPr>
          <w:rFonts w:ascii="Times New Roman" w:hAnsi="Times New Roman" w:cs="Times New Roman"/>
          <w:sz w:val="28"/>
          <w:szCs w:val="28"/>
        </w:rPr>
        <w:t>Сидикова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63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512AC" w:rsidRDefault="002512AC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Е.А. Проценко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BCA" w:rsidSect="0015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C14"/>
    <w:rsid w:val="001543B6"/>
    <w:rsid w:val="002512AC"/>
    <w:rsid w:val="00304E9C"/>
    <w:rsid w:val="005744C2"/>
    <w:rsid w:val="0077408B"/>
    <w:rsid w:val="008D0D3F"/>
    <w:rsid w:val="00987E14"/>
    <w:rsid w:val="009D602E"/>
    <w:rsid w:val="00B7206F"/>
    <w:rsid w:val="00BA7169"/>
    <w:rsid w:val="00BD3C6F"/>
    <w:rsid w:val="00CF1C14"/>
    <w:rsid w:val="00DC1BCA"/>
    <w:rsid w:val="00E3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14</cp:revision>
  <cp:lastPrinted>2024-11-06T07:19:00Z</cp:lastPrinted>
  <dcterms:created xsi:type="dcterms:W3CDTF">2021-01-29T08:50:00Z</dcterms:created>
  <dcterms:modified xsi:type="dcterms:W3CDTF">2024-11-06T07:19:00Z</dcterms:modified>
</cp:coreProperties>
</file>