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38" w:rsidRDefault="007F5C38" w:rsidP="007F5C38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176A8DE" wp14:editId="00392CC9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C38" w:rsidRPr="007F5C38" w:rsidRDefault="007F5C38" w:rsidP="007F5C38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7F5C38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СОВЕТ</w:t>
      </w:r>
    </w:p>
    <w:p w:rsidR="007F5C38" w:rsidRPr="007F5C38" w:rsidRDefault="007F5C38" w:rsidP="007F5C38">
      <w:pPr>
        <w:pStyle w:val="5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F5C38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</w:t>
      </w:r>
    </w:p>
    <w:p w:rsidR="007F5C38" w:rsidRPr="007F5C38" w:rsidRDefault="007F5C38" w:rsidP="007F5C3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5C38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F5C38" w:rsidRPr="007F5C38" w:rsidRDefault="007F5C38" w:rsidP="007F5C3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7F5C38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7F5C38">
        <w:rPr>
          <w:rFonts w:ascii="Times New Roman" w:hAnsi="Times New Roman" w:cs="Times New Roman"/>
          <w:bCs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50</w:t>
      </w:r>
    </w:p>
    <w:p w:rsidR="007F5C38" w:rsidRPr="007F5C38" w:rsidRDefault="007F5C38" w:rsidP="007F5C3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5C38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F5C38" w:rsidRPr="007F5C38" w:rsidRDefault="007F5C38" w:rsidP="007F5C38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F5C38">
        <w:rPr>
          <w:rFonts w:ascii="Times New Roman" w:hAnsi="Times New Roman" w:cs="Times New Roman"/>
          <w:bCs/>
          <w:sz w:val="28"/>
          <w:szCs w:val="28"/>
        </w:rPr>
        <w:t>от 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  <w:r w:rsidRPr="007F5C38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7F5C38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  <w:r w:rsidRPr="007F5C3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196</w:t>
      </w:r>
    </w:p>
    <w:p w:rsidR="007F5C38" w:rsidRDefault="007F5C38" w:rsidP="007F5C3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7F5C38" w:rsidRDefault="007F5C38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59414C" w:rsidRPr="0059414C" w:rsidRDefault="0059414C" w:rsidP="00594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14C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ноября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sz w:val="28"/>
          <w:szCs w:val="28"/>
        </w:rPr>
        <w:t>180</w:t>
      </w:r>
      <w:r w:rsidRPr="005941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7933" w:rsidRDefault="0059414C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2CD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D81971" w:rsidRDefault="00D81971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</w:t>
      </w:r>
      <w:r w:rsidR="003B4268">
        <w:rPr>
          <w:rFonts w:ascii="Times New Roman" w:hAnsi="Times New Roman" w:cs="Times New Roman"/>
          <w:sz w:val="28"/>
          <w:szCs w:val="28"/>
        </w:rPr>
        <w:t xml:space="preserve"> </w:t>
      </w:r>
      <w:r w:rsidRPr="00451709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главой 32 Налогового кодекса Российской Федерации, </w:t>
      </w:r>
      <w:r w:rsidR="0071438E">
        <w:rPr>
          <w:rFonts w:ascii="Times New Roman" w:hAnsi="Times New Roman" w:cs="Times New Roman"/>
          <w:sz w:val="28"/>
        </w:rPr>
        <w:t>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12755A">
        <w:rPr>
          <w:rFonts w:ascii="Times New Roman" w:hAnsi="Times New Roman" w:cs="Times New Roman"/>
          <w:sz w:val="28"/>
        </w:rPr>
        <w:t xml:space="preserve">        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320563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</w:rPr>
        <w:t xml:space="preserve">Внести изменения в </w:t>
      </w:r>
      <w:r w:rsidR="00BE20ED">
        <w:rPr>
          <w:rFonts w:ascii="Times New Roman" w:hAnsi="Times New Roman" w:cs="Times New Roman"/>
          <w:sz w:val="28"/>
        </w:rPr>
        <w:t>решение</w:t>
      </w:r>
      <w:r w:rsidRPr="00320563">
        <w:rPr>
          <w:rFonts w:ascii="Times New Roman" w:hAnsi="Times New Roman" w:cs="Times New Roman"/>
          <w:sz w:val="28"/>
        </w:rPr>
        <w:t xml:space="preserve"> Совета Тимашевского городского поселения Тимашевского района от 30 ноября 2022 г. № 180 «О внесении изменений в решение Совета Тимашевского городского поселения Тимашевского района от 19 октября 2016 г. </w:t>
      </w:r>
      <w:r w:rsidR="003B4268">
        <w:rPr>
          <w:rFonts w:ascii="Times New Roman" w:hAnsi="Times New Roman" w:cs="Times New Roman"/>
          <w:sz w:val="28"/>
        </w:rPr>
        <w:t xml:space="preserve">№ 220 </w:t>
      </w:r>
      <w:r w:rsidRPr="00320563">
        <w:rPr>
          <w:rFonts w:ascii="Times New Roman" w:hAnsi="Times New Roman" w:cs="Times New Roman"/>
          <w:sz w:val="28"/>
        </w:rPr>
        <w:t>«Об установлении налога на имущество физических лиц на территории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</w:rPr>
        <w:t>, изложив пункт 5 в новой редакции:</w:t>
      </w:r>
      <w:proofErr w:type="gramEnd"/>
    </w:p>
    <w:p w:rsidR="00320563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«5. Настоящее решение вступает в силу 1 января 2024 г., но не ранее, чем по истечении одного месяца со дня его официального опубликования</w:t>
      </w:r>
      <w:proofErr w:type="gramStart"/>
      <w:r>
        <w:rPr>
          <w:rFonts w:ascii="Times New Roman" w:hAnsi="Times New Roman" w:cs="Times New Roman"/>
          <w:sz w:val="28"/>
        </w:rPr>
        <w:t xml:space="preserve">.» </w:t>
      </w:r>
      <w:proofErr w:type="gramEnd"/>
    </w:p>
    <w:p w:rsidR="008A7472" w:rsidRPr="00C830A6" w:rsidRDefault="00320563" w:rsidP="00C830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14C">
        <w:rPr>
          <w:rFonts w:ascii="Times New Roman" w:hAnsi="Times New Roman" w:cs="Times New Roman"/>
          <w:sz w:val="28"/>
          <w:szCs w:val="28"/>
        </w:rPr>
        <w:t>. Признать утратившим силу пункт 6</w:t>
      </w:r>
      <w:r w:rsidR="00C830A6">
        <w:rPr>
          <w:rFonts w:ascii="Times New Roman" w:hAnsi="Times New Roman" w:cs="Times New Roman"/>
          <w:sz w:val="28"/>
          <w:szCs w:val="28"/>
        </w:rPr>
        <w:t xml:space="preserve"> </w:t>
      </w:r>
      <w:r w:rsidR="008A7472" w:rsidRPr="008A7472">
        <w:rPr>
          <w:rFonts w:ascii="Times New Roman" w:hAnsi="Times New Roman" w:cs="Times New Roman"/>
          <w:sz w:val="28"/>
          <w:szCs w:val="28"/>
        </w:rPr>
        <w:t>решени</w:t>
      </w:r>
      <w:r w:rsidR="0059414C">
        <w:rPr>
          <w:rFonts w:ascii="Times New Roman" w:hAnsi="Times New Roman" w:cs="Times New Roman"/>
          <w:sz w:val="28"/>
          <w:szCs w:val="28"/>
        </w:rPr>
        <w:t>я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59414C">
        <w:rPr>
          <w:rFonts w:ascii="Times New Roman" w:hAnsi="Times New Roman" w:cs="Times New Roman"/>
          <w:sz w:val="28"/>
          <w:szCs w:val="28"/>
        </w:rPr>
        <w:t>30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 w:rsidR="0059414C">
        <w:rPr>
          <w:rFonts w:ascii="Times New Roman" w:hAnsi="Times New Roman" w:cs="Times New Roman"/>
          <w:sz w:val="28"/>
          <w:szCs w:val="28"/>
        </w:rPr>
        <w:t>ноября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20</w:t>
      </w:r>
      <w:r w:rsidR="0059414C">
        <w:rPr>
          <w:rFonts w:ascii="Times New Roman" w:hAnsi="Times New Roman" w:cs="Times New Roman"/>
          <w:sz w:val="28"/>
          <w:szCs w:val="28"/>
        </w:rPr>
        <w:t>22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59414C">
        <w:rPr>
          <w:rFonts w:ascii="Times New Roman" w:hAnsi="Times New Roman" w:cs="Times New Roman"/>
          <w:sz w:val="28"/>
          <w:szCs w:val="28"/>
        </w:rPr>
        <w:t>180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</w:t>
      </w:r>
      <w:r w:rsidR="0059414C">
        <w:rPr>
          <w:rFonts w:ascii="Times New Roman" w:hAnsi="Times New Roman" w:cs="Times New Roman"/>
          <w:sz w:val="28"/>
          <w:szCs w:val="28"/>
        </w:rPr>
        <w:t>«О</w:t>
      </w:r>
      <w:r w:rsidR="003B4268">
        <w:rPr>
          <w:rFonts w:ascii="Times New Roman" w:hAnsi="Times New Roman" w:cs="Times New Roman"/>
          <w:sz w:val="28"/>
          <w:szCs w:val="28"/>
        </w:rPr>
        <w:t> </w:t>
      </w:r>
      <w:r w:rsidR="0059414C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Совета Тимашевского городского поселения Тимашевского района от 19 октября 2016 г. </w:t>
      </w:r>
      <w:r w:rsidR="003B4268">
        <w:rPr>
          <w:rFonts w:ascii="Times New Roman" w:hAnsi="Times New Roman" w:cs="Times New Roman"/>
          <w:sz w:val="28"/>
          <w:szCs w:val="28"/>
        </w:rPr>
        <w:t xml:space="preserve">№ 220 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«Об установлении </w:t>
      </w:r>
      <w:r w:rsidR="008A7472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8A7472">
        <w:rPr>
          <w:rFonts w:ascii="Times New Roman" w:hAnsi="Times New Roman" w:cs="Times New Roman"/>
          <w:sz w:val="28"/>
          <w:szCs w:val="28"/>
        </w:rPr>
        <w:lastRenderedPageBreak/>
        <w:t>имущество физических лиц</w:t>
      </w:r>
      <w:r w:rsidR="008A7472"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</w:t>
      </w:r>
      <w:r w:rsidR="0059414C">
        <w:rPr>
          <w:rFonts w:ascii="Times New Roman" w:hAnsi="Times New Roman" w:cs="Times New Roman"/>
          <w:sz w:val="28"/>
          <w:szCs w:val="28"/>
        </w:rPr>
        <w:t>.</w:t>
      </w:r>
    </w:p>
    <w:p w:rsidR="007359B7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тделу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экономики и прогнозирования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Проценко Е.А.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краю.</w:t>
      </w:r>
    </w:p>
    <w:p w:rsidR="007359B7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 w:rsidR="00C830A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ешение в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общественно-политической газете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Тимашевского района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EE6BBC" w:rsidRPr="009D67B9" w:rsidRDefault="00320563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</w:t>
      </w:r>
      <w:r w:rsidR="00CA251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Тимашевского городского поселения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Туринцеву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Е.В. и председателя постоянной комиссии Совета Тимашевского городского поселения Тимашевского района по экономической политике, 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2C6B1D" w:rsidRPr="009D67B9" w:rsidRDefault="00320563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Н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830A6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 w:rsidR="00C830A6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</w:t>
      </w:r>
      <w:r w:rsidR="0059414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со дня его </w:t>
      </w:r>
      <w:r w:rsidR="00162C2A">
        <w:rPr>
          <w:rFonts w:ascii="Times New Roman" w:eastAsia="SimSun" w:hAnsi="Times New Roman" w:cs="Times New Roman"/>
          <w:sz w:val="28"/>
          <w:szCs w:val="28"/>
          <w:lang w:eastAsia="ar-SA"/>
        </w:rPr>
        <w:t>официального опубликования</w:t>
      </w:r>
      <w:r w:rsidR="00A96D21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BE3071" w:rsidRDefault="00AD250E" w:rsidP="00B20C14">
            <w:pPr>
              <w:pStyle w:val="ConsNormal"/>
              <w:tabs>
                <w:tab w:val="left" w:pos="657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  <w:r w:rsidR="00B20C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  <w:r w:rsidR="00F8289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162C2A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 Качанов</w:t>
            </w:r>
            <w:r w:rsidR="00AD250E"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5CA7" w:rsidRDefault="00A25CA7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A25CA7" w:rsidSect="007F5C38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94F" w:rsidRDefault="00F9394F" w:rsidP="00497494">
      <w:pPr>
        <w:spacing w:after="0" w:line="240" w:lineRule="auto"/>
      </w:pPr>
      <w:r>
        <w:separator/>
      </w:r>
    </w:p>
  </w:endnote>
  <w:endnote w:type="continuationSeparator" w:id="0">
    <w:p w:rsidR="00F9394F" w:rsidRDefault="00F9394F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94F" w:rsidRDefault="00F9394F" w:rsidP="00497494">
      <w:pPr>
        <w:spacing w:after="0" w:line="240" w:lineRule="auto"/>
      </w:pPr>
      <w:r>
        <w:separator/>
      </w:r>
    </w:p>
  </w:footnote>
  <w:footnote w:type="continuationSeparator" w:id="0">
    <w:p w:rsidR="00F9394F" w:rsidRDefault="00F9394F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C3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30"/>
    <w:rsid w:val="00004996"/>
    <w:rsid w:val="0005221B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0F4AB4"/>
    <w:rsid w:val="00121F73"/>
    <w:rsid w:val="0012755A"/>
    <w:rsid w:val="00144368"/>
    <w:rsid w:val="0015344D"/>
    <w:rsid w:val="00154C69"/>
    <w:rsid w:val="00162C2A"/>
    <w:rsid w:val="00197F68"/>
    <w:rsid w:val="001A7436"/>
    <w:rsid w:val="00264341"/>
    <w:rsid w:val="00276B8B"/>
    <w:rsid w:val="002855B6"/>
    <w:rsid w:val="00292382"/>
    <w:rsid w:val="002A4A2B"/>
    <w:rsid w:val="002A6CB3"/>
    <w:rsid w:val="002C4CD4"/>
    <w:rsid w:val="002C6B1D"/>
    <w:rsid w:val="002D3B19"/>
    <w:rsid w:val="002E4F04"/>
    <w:rsid w:val="002F3C19"/>
    <w:rsid w:val="003178F6"/>
    <w:rsid w:val="00320563"/>
    <w:rsid w:val="003250D4"/>
    <w:rsid w:val="00331067"/>
    <w:rsid w:val="003654FC"/>
    <w:rsid w:val="00365686"/>
    <w:rsid w:val="00365C6C"/>
    <w:rsid w:val="003845E2"/>
    <w:rsid w:val="0039363F"/>
    <w:rsid w:val="003B1953"/>
    <w:rsid w:val="003B21C5"/>
    <w:rsid w:val="003B4268"/>
    <w:rsid w:val="003D49D6"/>
    <w:rsid w:val="003E5BCA"/>
    <w:rsid w:val="003E7673"/>
    <w:rsid w:val="0040222A"/>
    <w:rsid w:val="00411410"/>
    <w:rsid w:val="00441A11"/>
    <w:rsid w:val="004514CF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08E6"/>
    <w:rsid w:val="00556CD0"/>
    <w:rsid w:val="005722B3"/>
    <w:rsid w:val="00573E96"/>
    <w:rsid w:val="0059414C"/>
    <w:rsid w:val="005A36AB"/>
    <w:rsid w:val="005E668F"/>
    <w:rsid w:val="00600D81"/>
    <w:rsid w:val="00640B46"/>
    <w:rsid w:val="00644A66"/>
    <w:rsid w:val="00666413"/>
    <w:rsid w:val="006831C1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45741"/>
    <w:rsid w:val="00751788"/>
    <w:rsid w:val="00753A06"/>
    <w:rsid w:val="00787E0D"/>
    <w:rsid w:val="007B5764"/>
    <w:rsid w:val="007F4CBC"/>
    <w:rsid w:val="007F5C38"/>
    <w:rsid w:val="00802CA9"/>
    <w:rsid w:val="00811CD8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08E3"/>
    <w:rsid w:val="008B226D"/>
    <w:rsid w:val="008D2E57"/>
    <w:rsid w:val="008D693C"/>
    <w:rsid w:val="008E59E9"/>
    <w:rsid w:val="008E5EF2"/>
    <w:rsid w:val="008F05A3"/>
    <w:rsid w:val="008F241E"/>
    <w:rsid w:val="008F2B22"/>
    <w:rsid w:val="008F6C2F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25CA7"/>
    <w:rsid w:val="00A366FB"/>
    <w:rsid w:val="00A71242"/>
    <w:rsid w:val="00A752B5"/>
    <w:rsid w:val="00A77283"/>
    <w:rsid w:val="00A96D21"/>
    <w:rsid w:val="00AA02C0"/>
    <w:rsid w:val="00AA5E63"/>
    <w:rsid w:val="00AB1EFD"/>
    <w:rsid w:val="00AD250E"/>
    <w:rsid w:val="00AD33D0"/>
    <w:rsid w:val="00AE4101"/>
    <w:rsid w:val="00AF6C75"/>
    <w:rsid w:val="00B10747"/>
    <w:rsid w:val="00B20C14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BE20ED"/>
    <w:rsid w:val="00C22E59"/>
    <w:rsid w:val="00C23053"/>
    <w:rsid w:val="00C25C31"/>
    <w:rsid w:val="00C37E94"/>
    <w:rsid w:val="00C654A8"/>
    <w:rsid w:val="00C830A6"/>
    <w:rsid w:val="00C84FE2"/>
    <w:rsid w:val="00C86680"/>
    <w:rsid w:val="00CA251C"/>
    <w:rsid w:val="00CC0AA0"/>
    <w:rsid w:val="00CC221A"/>
    <w:rsid w:val="00CC4730"/>
    <w:rsid w:val="00CC4C77"/>
    <w:rsid w:val="00CD55FE"/>
    <w:rsid w:val="00CE12AA"/>
    <w:rsid w:val="00CE4FB0"/>
    <w:rsid w:val="00D22728"/>
    <w:rsid w:val="00D3691E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B1A26"/>
    <w:rsid w:val="00EE6BBC"/>
    <w:rsid w:val="00EF633E"/>
    <w:rsid w:val="00F1111F"/>
    <w:rsid w:val="00F13C8E"/>
    <w:rsid w:val="00F16DBF"/>
    <w:rsid w:val="00F716BD"/>
    <w:rsid w:val="00F82896"/>
    <w:rsid w:val="00F9394F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9414C"/>
    <w:pPr>
      <w:ind w:left="720"/>
      <w:contextualSpacing/>
    </w:pPr>
  </w:style>
  <w:style w:type="paragraph" w:customStyle="1" w:styleId="ConsTitle">
    <w:name w:val="ConsTitle"/>
    <w:rsid w:val="007F5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D415-C74B-4299-A66E-033DE86F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ADM</cp:lastModifiedBy>
  <cp:revision>44</cp:revision>
  <cp:lastPrinted>2023-03-20T10:00:00Z</cp:lastPrinted>
  <dcterms:created xsi:type="dcterms:W3CDTF">2019-11-21T09:49:00Z</dcterms:created>
  <dcterms:modified xsi:type="dcterms:W3CDTF">2023-03-31T07:21:00Z</dcterms:modified>
</cp:coreProperties>
</file>