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9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по результатам проведения антикоррупционной экспертизы проекта  муниципального нормативного правового акта – постановления администрации 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 «О внесении изменений в постановление администрации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20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октября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2022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1105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О создании конкурсной комиссии по проведению открытого конкурса по отбору управляющих организаций для управления многоквартирными домами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расположенными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>на территории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</w:rPr>
              <w:t>Тимашевского городского поселения Тимашевского района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ru-RU"/>
              </w:rPr>
              <w:t xml:space="preserve">» 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постановления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начальником МКУ «ЖКХ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СТиС» в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связи с кадровыми изменениями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Проект постановления был размещен на 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постановления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21.01.2025</w:t>
      </w:r>
    </w:p>
    <w:p>
      <w:pPr>
        <w:pStyle w:val="Обычный"/>
        <w:ind w:firstLine="0"/>
        <w:jc w:val="right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