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22C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822CA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</w:t>
      </w:r>
      <w:r w:rsidR="00822CA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22CA5">
        <w:rPr>
          <w:rFonts w:ascii="Times New Roman" w:hAnsi="Times New Roman"/>
          <w:sz w:val="28"/>
          <w:szCs w:val="28"/>
        </w:rPr>
        <w:t>702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  <w:r w:rsidRPr="007421DB">
        <w:rPr>
          <w:rFonts w:ascii="Times New Roman" w:hAnsi="Times New Roman"/>
          <w:sz w:val="28"/>
          <w:szCs w:val="28"/>
        </w:rPr>
        <w:t>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A35A87" w:rsidRDefault="00A35A8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A35A87" w:rsidRDefault="00A35A8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D15EC" w:rsidRDefault="000D15EC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2021-2023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стритболу.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35</w:t>
            </w:r>
            <w:r w:rsidRPr="00BC71D7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458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831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D61220">
              <w:rPr>
                <w:rFonts w:ascii="Times New Roman" w:hAnsi="Times New Roman"/>
                <w:sz w:val="28"/>
                <w:szCs w:val="28"/>
              </w:rPr>
              <w:t>11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 w:rsidR="00D61220">
              <w:rPr>
                <w:rFonts w:ascii="Times New Roman" w:hAnsi="Times New Roman"/>
                <w:sz w:val="28"/>
                <w:szCs w:val="28"/>
              </w:rPr>
              <w:t>831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 w:rsidR="00D61220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района. Объём финансирования из средств бюджета Тимашевского городского поселения Тимашевского района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D61220">
        <w:rPr>
          <w:rFonts w:ascii="Times New Roman" w:hAnsi="Times New Roman"/>
          <w:sz w:val="28"/>
          <w:szCs w:val="28"/>
        </w:rPr>
        <w:t>35</w:t>
      </w:r>
      <w:r w:rsidR="00D61220" w:rsidRPr="00BC71D7">
        <w:rPr>
          <w:rFonts w:ascii="Times New Roman" w:hAnsi="Times New Roman"/>
          <w:sz w:val="28"/>
        </w:rPr>
        <w:t> </w:t>
      </w:r>
      <w:r w:rsidR="00D61220">
        <w:rPr>
          <w:rFonts w:ascii="Times New Roman" w:hAnsi="Times New Roman"/>
          <w:sz w:val="28"/>
        </w:rPr>
        <w:t>458</w:t>
      </w:r>
      <w:r w:rsidR="00D61220" w:rsidRPr="00BC71D7">
        <w:rPr>
          <w:rFonts w:ascii="Times New Roman" w:hAnsi="Times New Roman"/>
          <w:sz w:val="28"/>
        </w:rPr>
        <w:t>,</w:t>
      </w:r>
      <w:r w:rsidR="00D61220">
        <w:rPr>
          <w:rFonts w:ascii="Times New Roman" w:hAnsi="Times New Roman"/>
          <w:sz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21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11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D61220">
        <w:rPr>
          <w:rFonts w:ascii="Times New Roman" w:hAnsi="Times New Roman"/>
          <w:sz w:val="28"/>
          <w:szCs w:val="28"/>
        </w:rPr>
        <w:t>831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11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D61220">
        <w:rPr>
          <w:rFonts w:ascii="Times New Roman" w:hAnsi="Times New Roman"/>
          <w:sz w:val="28"/>
          <w:szCs w:val="28"/>
        </w:rPr>
        <w:t>831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11 813,4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 xml:space="preserve">11 813,4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В.С. Валько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FB6CF6" w:rsidRPr="00FB6CF6" w:rsidSect="00A35A87">
      <w:headerReference w:type="default" r:id="rId8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F1" w:rsidRDefault="002079F1" w:rsidP="00FB6CF6">
      <w:pPr>
        <w:spacing w:after="0" w:line="240" w:lineRule="auto"/>
      </w:pPr>
      <w:r>
        <w:separator/>
      </w:r>
    </w:p>
  </w:endnote>
  <w:endnote w:type="continuationSeparator" w:id="0">
    <w:p w:rsidR="002079F1" w:rsidRDefault="002079F1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F1" w:rsidRDefault="002079F1" w:rsidP="00FB6CF6">
      <w:pPr>
        <w:spacing w:after="0" w:line="240" w:lineRule="auto"/>
      </w:pPr>
      <w:r>
        <w:separator/>
      </w:r>
    </w:p>
  </w:footnote>
  <w:footnote w:type="continuationSeparator" w:id="0">
    <w:p w:rsidR="002079F1" w:rsidRDefault="002079F1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883F59">
          <w:rPr>
            <w:rFonts w:ascii="Times New Roman" w:hAnsi="Times New Roman"/>
            <w:noProof/>
            <w:sz w:val="28"/>
          </w:rPr>
          <w:t>7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73016"/>
    <w:rsid w:val="000D15EC"/>
    <w:rsid w:val="002079F1"/>
    <w:rsid w:val="002954D8"/>
    <w:rsid w:val="00822CA5"/>
    <w:rsid w:val="00883F59"/>
    <w:rsid w:val="008F36C4"/>
    <w:rsid w:val="009E1E1E"/>
    <w:rsid w:val="00A35A87"/>
    <w:rsid w:val="00AF0291"/>
    <w:rsid w:val="00C73CCC"/>
    <w:rsid w:val="00D61220"/>
    <w:rsid w:val="00F02506"/>
    <w:rsid w:val="00F30092"/>
    <w:rsid w:val="00F30D07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2110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2021-03-31T11:56:00Z</cp:lastPrinted>
  <dcterms:created xsi:type="dcterms:W3CDTF">2021-02-18T12:47:00Z</dcterms:created>
  <dcterms:modified xsi:type="dcterms:W3CDTF">2021-03-31T11:58:00Z</dcterms:modified>
</cp:coreProperties>
</file>