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8E4CD2" w:rsidRDefault="004F3CE5" w:rsidP="008E4CD2">
      <w:pPr>
        <w:pStyle w:val="ConsTitle"/>
        <w:widowControl/>
        <w:ind w:right="0"/>
        <w:jc w:val="center"/>
        <w:rPr>
          <w:rFonts w:cs="Arial"/>
          <w:b w:val="0"/>
          <w:sz w:val="24"/>
          <w:szCs w:val="24"/>
        </w:rPr>
      </w:pPr>
      <w:r w:rsidRPr="008E4CD2">
        <w:rPr>
          <w:rFonts w:cs="Arial"/>
          <w:b w:val="0"/>
          <w:sz w:val="24"/>
          <w:szCs w:val="24"/>
        </w:rPr>
        <w:t>КРАСНОДАРСКИЙ КРАЙ</w:t>
      </w:r>
    </w:p>
    <w:p w:rsidR="004F3CE5" w:rsidRPr="008E4CD2" w:rsidRDefault="004F3CE5" w:rsidP="008E4CD2">
      <w:pPr>
        <w:pStyle w:val="ConsTitle"/>
        <w:widowControl/>
        <w:ind w:right="0"/>
        <w:jc w:val="center"/>
        <w:rPr>
          <w:rFonts w:cs="Arial"/>
          <w:b w:val="0"/>
          <w:sz w:val="24"/>
          <w:szCs w:val="24"/>
        </w:rPr>
      </w:pPr>
      <w:r w:rsidRPr="008E4CD2">
        <w:rPr>
          <w:rFonts w:cs="Arial"/>
          <w:b w:val="0"/>
          <w:sz w:val="24"/>
          <w:szCs w:val="24"/>
        </w:rPr>
        <w:t>ТИМАШЕВСКИЙ РАЙОН</w:t>
      </w:r>
    </w:p>
    <w:p w:rsidR="004F3CE5" w:rsidRPr="008E4CD2" w:rsidRDefault="004F3CE5" w:rsidP="008E4CD2">
      <w:pPr>
        <w:pStyle w:val="ConsTitle"/>
        <w:widowControl/>
        <w:ind w:right="0"/>
        <w:jc w:val="center"/>
        <w:rPr>
          <w:rFonts w:cs="Arial"/>
          <w:b w:val="0"/>
          <w:sz w:val="24"/>
          <w:szCs w:val="24"/>
        </w:rPr>
      </w:pPr>
      <w:r w:rsidRPr="008E4CD2">
        <w:rPr>
          <w:rFonts w:cs="Arial"/>
          <w:b w:val="0"/>
          <w:sz w:val="24"/>
          <w:szCs w:val="24"/>
        </w:rPr>
        <w:t>АДМИНИСТРАЦИЯ ТИМАШЕВСКОГО ГОРОДСКОГО ПОСЕЛЕНИЯ ТИМАШЕВСКОГО РАЙОНА</w:t>
      </w:r>
    </w:p>
    <w:p w:rsidR="004F3CE5" w:rsidRPr="008E4CD2" w:rsidRDefault="004F3CE5" w:rsidP="008E4CD2">
      <w:pPr>
        <w:pStyle w:val="ConsTitle"/>
        <w:widowControl/>
        <w:ind w:right="0"/>
        <w:jc w:val="center"/>
        <w:rPr>
          <w:rFonts w:cs="Arial"/>
          <w:b w:val="0"/>
          <w:sz w:val="24"/>
          <w:szCs w:val="24"/>
        </w:rPr>
      </w:pPr>
    </w:p>
    <w:p w:rsidR="004F3CE5" w:rsidRPr="008E4CD2" w:rsidRDefault="004F3CE5" w:rsidP="008E4CD2">
      <w:pPr>
        <w:pStyle w:val="ConsTitle"/>
        <w:widowControl/>
        <w:ind w:right="0"/>
        <w:jc w:val="center"/>
        <w:rPr>
          <w:rFonts w:cs="Arial"/>
          <w:b w:val="0"/>
          <w:sz w:val="24"/>
          <w:szCs w:val="24"/>
        </w:rPr>
      </w:pPr>
      <w:r w:rsidRPr="008E4CD2">
        <w:rPr>
          <w:rFonts w:cs="Arial"/>
          <w:b w:val="0"/>
          <w:sz w:val="24"/>
          <w:szCs w:val="24"/>
        </w:rPr>
        <w:t>ПОСТАНОВЛЕНИЕ</w:t>
      </w:r>
    </w:p>
    <w:p w:rsidR="004F3CE5" w:rsidRPr="008E4CD2" w:rsidRDefault="004F3CE5" w:rsidP="008E4CD2">
      <w:pPr>
        <w:pStyle w:val="ConsTitle"/>
        <w:widowControl/>
        <w:ind w:right="0"/>
        <w:jc w:val="center"/>
        <w:rPr>
          <w:rFonts w:cs="Arial"/>
          <w:b w:val="0"/>
          <w:sz w:val="24"/>
          <w:szCs w:val="24"/>
        </w:rPr>
      </w:pPr>
    </w:p>
    <w:p w:rsidR="004F3CE5" w:rsidRPr="008E4CD2" w:rsidRDefault="00A03515" w:rsidP="008E4CD2">
      <w:pPr>
        <w:pStyle w:val="ConsTitle"/>
        <w:widowControl/>
        <w:ind w:right="0"/>
        <w:jc w:val="both"/>
        <w:rPr>
          <w:rFonts w:cs="Arial"/>
          <w:b w:val="0"/>
          <w:sz w:val="24"/>
          <w:szCs w:val="24"/>
        </w:rPr>
      </w:pPr>
      <w:r w:rsidRPr="008E4CD2">
        <w:rPr>
          <w:rFonts w:cs="Arial"/>
          <w:b w:val="0"/>
          <w:sz w:val="24"/>
          <w:szCs w:val="24"/>
        </w:rPr>
        <w:t>13</w:t>
      </w:r>
      <w:r w:rsidR="00EA7712" w:rsidRPr="008E4CD2">
        <w:rPr>
          <w:rFonts w:cs="Arial"/>
          <w:b w:val="0"/>
          <w:sz w:val="24"/>
          <w:szCs w:val="24"/>
        </w:rPr>
        <w:t xml:space="preserve"> июля </w:t>
      </w:r>
      <w:r w:rsidR="00E35A6F" w:rsidRPr="008E4CD2">
        <w:rPr>
          <w:rFonts w:cs="Arial"/>
          <w:b w:val="0"/>
          <w:sz w:val="24"/>
          <w:szCs w:val="24"/>
        </w:rPr>
        <w:t>201</w:t>
      </w:r>
      <w:r w:rsidR="00C00C63" w:rsidRPr="008E4CD2">
        <w:rPr>
          <w:rFonts w:cs="Arial"/>
          <w:b w:val="0"/>
          <w:sz w:val="24"/>
          <w:szCs w:val="24"/>
        </w:rPr>
        <w:t>7</w:t>
      </w:r>
      <w:r w:rsidR="004F3CE5" w:rsidRPr="008E4CD2">
        <w:rPr>
          <w:rFonts w:cs="Arial"/>
          <w:b w:val="0"/>
          <w:sz w:val="24"/>
          <w:szCs w:val="24"/>
        </w:rPr>
        <w:t xml:space="preserve"> года        </w:t>
      </w:r>
      <w:r w:rsidR="00F8491F" w:rsidRPr="008E4CD2">
        <w:rPr>
          <w:rFonts w:cs="Arial"/>
          <w:b w:val="0"/>
          <w:sz w:val="24"/>
          <w:szCs w:val="24"/>
        </w:rPr>
        <w:t xml:space="preserve">                       </w:t>
      </w:r>
      <w:r w:rsidRPr="008E4CD2">
        <w:rPr>
          <w:rFonts w:cs="Arial"/>
          <w:b w:val="0"/>
          <w:sz w:val="24"/>
          <w:szCs w:val="24"/>
        </w:rPr>
        <w:t xml:space="preserve">  </w:t>
      </w:r>
      <w:r w:rsidR="00F8491F" w:rsidRPr="008E4CD2">
        <w:rPr>
          <w:rFonts w:cs="Arial"/>
          <w:b w:val="0"/>
          <w:sz w:val="24"/>
          <w:szCs w:val="24"/>
        </w:rPr>
        <w:t xml:space="preserve">  </w:t>
      </w:r>
      <w:r w:rsidR="004F3CE5" w:rsidRPr="008E4CD2">
        <w:rPr>
          <w:rFonts w:cs="Arial"/>
          <w:b w:val="0"/>
          <w:sz w:val="24"/>
          <w:szCs w:val="24"/>
        </w:rPr>
        <w:t>№</w:t>
      </w:r>
      <w:r w:rsidRPr="008E4CD2">
        <w:rPr>
          <w:rFonts w:cs="Arial"/>
          <w:b w:val="0"/>
          <w:sz w:val="24"/>
          <w:szCs w:val="24"/>
        </w:rPr>
        <w:t xml:space="preserve"> 624</w:t>
      </w:r>
      <w:r w:rsidR="004F3CE5" w:rsidRPr="008E4CD2">
        <w:rPr>
          <w:rFonts w:cs="Arial"/>
          <w:b w:val="0"/>
          <w:sz w:val="24"/>
          <w:szCs w:val="24"/>
        </w:rPr>
        <w:t xml:space="preserve"> </w:t>
      </w:r>
      <w:r w:rsidR="000B7756" w:rsidRPr="008E4CD2">
        <w:rPr>
          <w:rFonts w:cs="Arial"/>
          <w:b w:val="0"/>
          <w:sz w:val="24"/>
          <w:szCs w:val="24"/>
        </w:rPr>
        <w:t xml:space="preserve"> </w:t>
      </w:r>
      <w:r w:rsidR="004F3CE5" w:rsidRPr="008E4CD2">
        <w:rPr>
          <w:rFonts w:cs="Arial"/>
          <w:b w:val="0"/>
          <w:sz w:val="24"/>
          <w:szCs w:val="24"/>
        </w:rPr>
        <w:t xml:space="preserve">           </w:t>
      </w:r>
      <w:r w:rsidR="00F8491F" w:rsidRPr="008E4CD2">
        <w:rPr>
          <w:rFonts w:cs="Arial"/>
          <w:b w:val="0"/>
          <w:sz w:val="24"/>
          <w:szCs w:val="24"/>
        </w:rPr>
        <w:t xml:space="preserve">          </w:t>
      </w:r>
      <w:r w:rsidR="004F3CE5" w:rsidRPr="008E4CD2">
        <w:rPr>
          <w:rFonts w:cs="Arial"/>
          <w:b w:val="0"/>
          <w:sz w:val="24"/>
          <w:szCs w:val="24"/>
        </w:rPr>
        <w:t xml:space="preserve">                       г.Тимаш</w:t>
      </w:r>
      <w:bookmarkStart w:id="0" w:name="_GoBack"/>
      <w:bookmarkEnd w:id="0"/>
      <w:r w:rsidR="004F3CE5" w:rsidRPr="008E4CD2">
        <w:rPr>
          <w:rFonts w:cs="Arial"/>
          <w:b w:val="0"/>
          <w:sz w:val="24"/>
          <w:szCs w:val="24"/>
        </w:rPr>
        <w:t>евск</w:t>
      </w:r>
    </w:p>
    <w:p w:rsidR="009A5B88" w:rsidRPr="008E4CD2" w:rsidRDefault="009A5B88" w:rsidP="008E4CD2">
      <w:pPr>
        <w:spacing w:after="0" w:line="240" w:lineRule="auto"/>
        <w:jc w:val="center"/>
        <w:rPr>
          <w:rFonts w:ascii="Arial" w:hAnsi="Arial" w:cs="Arial"/>
          <w:sz w:val="24"/>
          <w:szCs w:val="24"/>
        </w:rPr>
      </w:pPr>
    </w:p>
    <w:p w:rsidR="008E4CD2" w:rsidRPr="008E4CD2" w:rsidRDefault="008E4CD2" w:rsidP="008E4CD2">
      <w:pPr>
        <w:spacing w:after="0" w:line="240" w:lineRule="auto"/>
        <w:jc w:val="center"/>
        <w:rPr>
          <w:rFonts w:ascii="Arial" w:hAnsi="Arial" w:cs="Arial"/>
          <w:b/>
          <w:sz w:val="32"/>
          <w:szCs w:val="32"/>
        </w:rPr>
      </w:pPr>
      <w:r w:rsidRPr="008E4CD2">
        <w:rPr>
          <w:rFonts w:ascii="Arial" w:hAnsi="Arial" w:cs="Arial"/>
          <w:b/>
          <w:bCs/>
          <w:sz w:val="32"/>
          <w:szCs w:val="32"/>
        </w:rPr>
        <w:t xml:space="preserve">О внесении изменений в постановление администрации Тимашевского городского поселения Тимашевского района от 18 сентября 2014 года № 645 «Об утверждении административного регламента исполнения муниципальной функции </w:t>
      </w:r>
      <w:r w:rsidRPr="008E4CD2">
        <w:rPr>
          <w:rFonts w:ascii="Arial" w:hAnsi="Arial" w:cs="Arial"/>
          <w:b/>
          <w:sz w:val="32"/>
          <w:szCs w:val="32"/>
        </w:rPr>
        <w:t>«</w:t>
      </w:r>
      <w:r w:rsidRPr="008E4CD2">
        <w:rPr>
          <w:rFonts w:ascii="Arial" w:hAnsi="Arial" w:cs="Arial"/>
          <w:b/>
          <w:spacing w:val="-1"/>
          <w:sz w:val="32"/>
          <w:szCs w:val="32"/>
        </w:rPr>
        <w:t>Осуществление муниципального контроля в области торговой деятельности</w:t>
      </w:r>
      <w:r w:rsidRPr="008E4CD2">
        <w:rPr>
          <w:rFonts w:ascii="Arial" w:hAnsi="Arial" w:cs="Arial"/>
          <w:b/>
          <w:sz w:val="32"/>
          <w:szCs w:val="32"/>
        </w:rPr>
        <w:t>»</w:t>
      </w:r>
    </w:p>
    <w:p w:rsidR="008E4CD2" w:rsidRDefault="008E4CD2" w:rsidP="008E4CD2">
      <w:pPr>
        <w:pStyle w:val="121"/>
        <w:spacing w:before="0" w:line="240" w:lineRule="auto"/>
        <w:ind w:right="-83"/>
        <w:jc w:val="both"/>
        <w:rPr>
          <w:rFonts w:ascii="Arial" w:hAnsi="Arial" w:cs="Arial"/>
          <w:b w:val="0"/>
          <w:bCs/>
          <w:spacing w:val="0"/>
          <w:sz w:val="24"/>
          <w:szCs w:val="24"/>
          <w:lang w:eastAsia="ar-SA"/>
        </w:rPr>
      </w:pPr>
    </w:p>
    <w:p w:rsidR="008E4CD2" w:rsidRPr="008E4CD2" w:rsidRDefault="008E4CD2" w:rsidP="008E4CD2">
      <w:pPr>
        <w:pStyle w:val="121"/>
        <w:spacing w:before="0" w:line="240" w:lineRule="auto"/>
        <w:ind w:right="-83"/>
        <w:jc w:val="both"/>
        <w:rPr>
          <w:rFonts w:ascii="Arial" w:hAnsi="Arial" w:cs="Arial"/>
          <w:b w:val="0"/>
          <w:bCs/>
          <w:spacing w:val="0"/>
          <w:sz w:val="24"/>
          <w:szCs w:val="24"/>
          <w:lang w:eastAsia="ar-SA"/>
        </w:rPr>
      </w:pPr>
    </w:p>
    <w:p w:rsidR="008E4CD2" w:rsidRPr="008E4CD2" w:rsidRDefault="008E4CD2" w:rsidP="008E4CD2">
      <w:pPr>
        <w:spacing w:after="0" w:line="240" w:lineRule="auto"/>
        <w:ind w:firstLine="567"/>
        <w:jc w:val="both"/>
        <w:rPr>
          <w:rFonts w:ascii="Arial" w:eastAsia="Calibri" w:hAnsi="Arial" w:cs="Arial"/>
          <w:sz w:val="24"/>
          <w:szCs w:val="24"/>
        </w:rPr>
      </w:pPr>
      <w:r w:rsidRPr="008E4CD2">
        <w:rPr>
          <w:rFonts w:ascii="Arial" w:hAnsi="Arial" w:cs="Arial"/>
          <w:sz w:val="24"/>
          <w:szCs w:val="24"/>
        </w:rPr>
        <w:t xml:space="preserve">В соответствии с </w:t>
      </w:r>
      <w:hyperlink r:id="rId7" w:history="1">
        <w:r w:rsidRPr="008E4CD2">
          <w:rPr>
            <w:rStyle w:val="affe"/>
            <w:rFonts w:ascii="Arial" w:hAnsi="Arial" w:cs="Arial"/>
            <w:color w:val="auto"/>
            <w:sz w:val="24"/>
            <w:szCs w:val="24"/>
          </w:rPr>
          <w:t>Федеральным законом</w:t>
        </w:r>
      </w:hyperlink>
      <w:r w:rsidRPr="008E4CD2">
        <w:rPr>
          <w:rFonts w:ascii="Arial" w:hAnsi="Arial" w:cs="Arial"/>
          <w:sz w:val="24"/>
          <w:szCs w:val="24"/>
        </w:rPr>
        <w:t xml:space="preserve"> от 26 декабря 2008 года №</w:t>
      </w:r>
      <w:r>
        <w:rPr>
          <w:rFonts w:ascii="Arial" w:hAnsi="Arial" w:cs="Arial"/>
          <w:sz w:val="24"/>
          <w:szCs w:val="24"/>
        </w:rPr>
        <w:t xml:space="preserve"> </w:t>
      </w:r>
      <w:r w:rsidRPr="008E4CD2">
        <w:rPr>
          <w:rFonts w:ascii="Arial" w:hAnsi="Arial" w:cs="Arial"/>
          <w:sz w:val="24"/>
          <w:szCs w:val="24"/>
        </w:rPr>
        <w:t xml:space="preserve">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8" w:history="1">
        <w:r w:rsidRPr="008E4CD2">
          <w:rPr>
            <w:rStyle w:val="affe"/>
            <w:rFonts w:ascii="Arial" w:hAnsi="Arial" w:cs="Arial"/>
            <w:color w:val="auto"/>
            <w:sz w:val="24"/>
            <w:szCs w:val="24"/>
          </w:rPr>
          <w:t>Федеральным закон</w:t>
        </w:r>
      </w:hyperlink>
      <w:r w:rsidRPr="008E4CD2">
        <w:rPr>
          <w:rFonts w:ascii="Arial" w:hAnsi="Arial" w:cs="Arial"/>
          <w:sz w:val="24"/>
          <w:szCs w:val="24"/>
        </w:rPr>
        <w:t>ом от 6 октября 2003 года № 131-ФЗ «Об общих принципах организации местного самоуправления в Российской Федерации»</w:t>
      </w:r>
      <w:r w:rsidRPr="008E4CD2">
        <w:rPr>
          <w:rFonts w:ascii="Arial" w:eastAsia="Calibri" w:hAnsi="Arial" w:cs="Arial"/>
          <w:sz w:val="24"/>
          <w:szCs w:val="24"/>
        </w:rPr>
        <w:t xml:space="preserve">, </w:t>
      </w:r>
      <w:bookmarkStart w:id="1" w:name="sub_20"/>
      <w:r w:rsidRPr="008E4CD2">
        <w:rPr>
          <w:rFonts w:ascii="Arial" w:hAnsi="Arial" w:cs="Arial"/>
          <w:sz w:val="24"/>
          <w:szCs w:val="24"/>
        </w:rPr>
        <w:t xml:space="preserve">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bookmarkEnd w:id="1"/>
      <w:r w:rsidRPr="008E4CD2">
        <w:rPr>
          <w:rFonts w:ascii="Arial" w:hAnsi="Arial" w:cs="Arial"/>
          <w:sz w:val="24"/>
          <w:szCs w:val="24"/>
        </w:rPr>
        <w:t>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протестом прокуратуры Тимашевского района от 16 июня 2017 года № 7-02-2017/51224 на постановление администрации Тимашевского городского поселения Тимашевского района от 18 сентября 2014 года № 645</w:t>
      </w:r>
      <w:r>
        <w:rPr>
          <w:rFonts w:ascii="Arial" w:hAnsi="Arial" w:cs="Arial"/>
          <w:sz w:val="24"/>
          <w:szCs w:val="24"/>
        </w:rPr>
        <w:t xml:space="preserve"> «</w:t>
      </w:r>
      <w:r w:rsidRPr="008E4CD2">
        <w:rPr>
          <w:rFonts w:ascii="Arial" w:hAnsi="Arial" w:cs="Arial"/>
          <w:sz w:val="24"/>
          <w:szCs w:val="24"/>
        </w:rPr>
        <w:t>Об утверждении административного регламента исполнения муниципальной функции «Осуществление муниципального контроля в области торговой деятельности», статьей 65 Устава Тимашевского городского поселения Тимашевского района, п</w:t>
      </w:r>
      <w:r>
        <w:rPr>
          <w:rFonts w:ascii="Arial" w:hAnsi="Arial" w:cs="Arial"/>
          <w:sz w:val="24"/>
          <w:szCs w:val="24"/>
        </w:rPr>
        <w:t>остановля</w:t>
      </w:r>
      <w:r w:rsidRPr="008E4CD2">
        <w:rPr>
          <w:rFonts w:ascii="Arial" w:hAnsi="Arial" w:cs="Arial"/>
          <w:sz w:val="24"/>
          <w:szCs w:val="24"/>
        </w:rPr>
        <w:t>ю:</w:t>
      </w:r>
    </w:p>
    <w:p w:rsidR="008E4CD2" w:rsidRPr="008E4CD2" w:rsidRDefault="008E4CD2" w:rsidP="008E4CD2">
      <w:pPr>
        <w:suppressAutoHyphens/>
        <w:spacing w:after="0" w:line="240" w:lineRule="auto"/>
        <w:ind w:firstLine="567"/>
        <w:jc w:val="both"/>
        <w:rPr>
          <w:rFonts w:ascii="Arial" w:hAnsi="Arial" w:cs="Arial"/>
          <w:sz w:val="24"/>
          <w:szCs w:val="24"/>
        </w:rPr>
      </w:pPr>
      <w:r>
        <w:rPr>
          <w:rFonts w:ascii="Arial" w:hAnsi="Arial" w:cs="Arial"/>
          <w:sz w:val="24"/>
          <w:szCs w:val="24"/>
        </w:rPr>
        <w:t xml:space="preserve">1. </w:t>
      </w:r>
      <w:r w:rsidRPr="008E4CD2">
        <w:rPr>
          <w:rFonts w:ascii="Arial" w:hAnsi="Arial" w:cs="Arial"/>
          <w:sz w:val="24"/>
          <w:szCs w:val="24"/>
        </w:rPr>
        <w:t>Внести изменения в постановление администрации Тимашевского городского поселения Тимашевского района от 18 сентября 2014 года № 645 «Об утверждении административного регламента по предоставлению муниципальной функции «Осуществление муниципального контроля в области торговой деятельности», изложив приложение в новой редакции.</w:t>
      </w:r>
    </w:p>
    <w:p w:rsidR="008E4CD2" w:rsidRPr="008E4CD2" w:rsidRDefault="008E4CD2" w:rsidP="008E4CD2">
      <w:pPr>
        <w:spacing w:after="0" w:line="240" w:lineRule="auto"/>
        <w:ind w:firstLine="567"/>
        <w:jc w:val="both"/>
        <w:rPr>
          <w:rFonts w:ascii="Arial" w:hAnsi="Arial" w:cs="Arial"/>
          <w:sz w:val="24"/>
          <w:szCs w:val="24"/>
        </w:rPr>
      </w:pPr>
      <w:r w:rsidRPr="008E4CD2">
        <w:rPr>
          <w:rFonts w:ascii="Arial" w:hAnsi="Arial" w:cs="Arial"/>
          <w:sz w:val="24"/>
          <w:szCs w:val="24"/>
        </w:rPr>
        <w:t xml:space="preserve">2. Организационному отделу администрации Тимашевского городского поселения Тимашевского района (Рудниченко) опубликовать настоящее постановление в газете «Мой Тимашевск» и разместить его в информационно-телекоммуникационной сети «Интернет» на официальном сайте администрации Тимашевского городского поселения Тимашевского района. </w:t>
      </w:r>
    </w:p>
    <w:p w:rsidR="008E4CD2" w:rsidRPr="008E4CD2" w:rsidRDefault="008E4CD2" w:rsidP="008E4CD2">
      <w:pPr>
        <w:spacing w:after="0" w:line="240" w:lineRule="auto"/>
        <w:ind w:firstLine="567"/>
        <w:jc w:val="both"/>
        <w:rPr>
          <w:rFonts w:ascii="Arial" w:hAnsi="Arial" w:cs="Arial"/>
          <w:sz w:val="24"/>
          <w:szCs w:val="24"/>
        </w:rPr>
      </w:pPr>
      <w:r w:rsidRPr="008E4CD2">
        <w:rPr>
          <w:rFonts w:ascii="Arial" w:hAnsi="Arial" w:cs="Arial"/>
          <w:sz w:val="24"/>
          <w:szCs w:val="24"/>
        </w:rPr>
        <w:t>3. Постановление вступает в силу со дня его официального опубликования.</w:t>
      </w:r>
    </w:p>
    <w:p w:rsidR="00286658" w:rsidRPr="008E4CD2" w:rsidRDefault="00286658" w:rsidP="008E4CD2">
      <w:pPr>
        <w:spacing w:after="0" w:line="240" w:lineRule="auto"/>
        <w:ind w:firstLine="567"/>
        <w:jc w:val="both"/>
        <w:rPr>
          <w:rFonts w:ascii="Arial" w:hAnsi="Arial" w:cs="Arial"/>
          <w:sz w:val="24"/>
          <w:szCs w:val="24"/>
        </w:rPr>
      </w:pPr>
    </w:p>
    <w:p w:rsidR="00121650" w:rsidRPr="008E4CD2" w:rsidRDefault="00121650" w:rsidP="008E4CD2">
      <w:pPr>
        <w:spacing w:after="0" w:line="240" w:lineRule="auto"/>
        <w:ind w:firstLine="567"/>
        <w:jc w:val="both"/>
        <w:rPr>
          <w:rFonts w:ascii="Arial" w:hAnsi="Arial" w:cs="Arial"/>
          <w:sz w:val="24"/>
          <w:szCs w:val="24"/>
        </w:rPr>
      </w:pPr>
    </w:p>
    <w:p w:rsidR="00286658" w:rsidRPr="008E4CD2" w:rsidRDefault="00286658" w:rsidP="008E4CD2">
      <w:pPr>
        <w:spacing w:after="0" w:line="240" w:lineRule="auto"/>
        <w:ind w:firstLine="567"/>
        <w:jc w:val="both"/>
        <w:rPr>
          <w:rFonts w:ascii="Arial" w:hAnsi="Arial" w:cs="Arial"/>
          <w:sz w:val="24"/>
          <w:szCs w:val="24"/>
        </w:rPr>
      </w:pPr>
    </w:p>
    <w:p w:rsidR="00286658" w:rsidRPr="008E4CD2" w:rsidRDefault="00286658" w:rsidP="008E4CD2">
      <w:pPr>
        <w:spacing w:after="0" w:line="240" w:lineRule="auto"/>
        <w:ind w:firstLine="567"/>
        <w:jc w:val="both"/>
        <w:rPr>
          <w:rFonts w:ascii="Arial" w:hAnsi="Arial" w:cs="Arial"/>
          <w:sz w:val="24"/>
          <w:szCs w:val="24"/>
        </w:rPr>
      </w:pPr>
      <w:r w:rsidRPr="008E4CD2">
        <w:rPr>
          <w:rFonts w:ascii="Arial" w:hAnsi="Arial" w:cs="Arial"/>
          <w:sz w:val="24"/>
          <w:szCs w:val="24"/>
        </w:rPr>
        <w:t>Глава</w:t>
      </w:r>
    </w:p>
    <w:p w:rsidR="00CD3914" w:rsidRPr="008E4CD2" w:rsidRDefault="006C7AE9" w:rsidP="008E4CD2">
      <w:pPr>
        <w:spacing w:after="0" w:line="240" w:lineRule="auto"/>
        <w:ind w:firstLine="567"/>
        <w:jc w:val="both"/>
        <w:rPr>
          <w:rFonts w:ascii="Arial" w:hAnsi="Arial" w:cs="Arial"/>
          <w:sz w:val="24"/>
          <w:szCs w:val="24"/>
        </w:rPr>
      </w:pPr>
      <w:r w:rsidRPr="008E4CD2">
        <w:rPr>
          <w:rFonts w:ascii="Arial" w:hAnsi="Arial" w:cs="Arial"/>
          <w:sz w:val="24"/>
          <w:szCs w:val="24"/>
        </w:rPr>
        <w:lastRenderedPageBreak/>
        <w:t>Тимашевского городского</w:t>
      </w:r>
      <w:r w:rsidR="00624BF6" w:rsidRPr="008E4CD2">
        <w:rPr>
          <w:rFonts w:ascii="Arial" w:hAnsi="Arial" w:cs="Arial"/>
          <w:sz w:val="24"/>
          <w:szCs w:val="24"/>
        </w:rPr>
        <w:t xml:space="preserve"> </w:t>
      </w:r>
      <w:r w:rsidRPr="008E4CD2">
        <w:rPr>
          <w:rFonts w:ascii="Arial" w:hAnsi="Arial" w:cs="Arial"/>
          <w:sz w:val="24"/>
          <w:szCs w:val="24"/>
        </w:rPr>
        <w:t>поселения</w:t>
      </w:r>
    </w:p>
    <w:p w:rsidR="00CD3914" w:rsidRPr="008E4CD2" w:rsidRDefault="006C7AE9" w:rsidP="008E4CD2">
      <w:pPr>
        <w:spacing w:after="0" w:line="240" w:lineRule="auto"/>
        <w:ind w:firstLine="567"/>
        <w:jc w:val="both"/>
        <w:rPr>
          <w:rFonts w:ascii="Arial" w:hAnsi="Arial" w:cs="Arial"/>
          <w:sz w:val="24"/>
          <w:szCs w:val="24"/>
        </w:rPr>
      </w:pPr>
      <w:r w:rsidRPr="008E4CD2">
        <w:rPr>
          <w:rFonts w:ascii="Arial" w:hAnsi="Arial" w:cs="Arial"/>
          <w:sz w:val="24"/>
          <w:szCs w:val="24"/>
        </w:rPr>
        <w:t>Тимашевского района</w:t>
      </w:r>
    </w:p>
    <w:p w:rsidR="006C7AE9" w:rsidRPr="008E4CD2" w:rsidRDefault="00286658" w:rsidP="008E4CD2">
      <w:pPr>
        <w:spacing w:after="0" w:line="240" w:lineRule="auto"/>
        <w:ind w:firstLine="567"/>
        <w:jc w:val="both"/>
        <w:rPr>
          <w:rFonts w:ascii="Arial" w:hAnsi="Arial" w:cs="Arial"/>
          <w:sz w:val="24"/>
          <w:szCs w:val="24"/>
        </w:rPr>
      </w:pPr>
      <w:r w:rsidRPr="008E4CD2">
        <w:rPr>
          <w:rFonts w:ascii="Arial" w:hAnsi="Arial" w:cs="Arial"/>
          <w:sz w:val="24"/>
          <w:szCs w:val="24"/>
        </w:rPr>
        <w:t>П.В.Буряк</w:t>
      </w:r>
    </w:p>
    <w:p w:rsidR="008E4CD2" w:rsidRPr="008E4CD2" w:rsidRDefault="008E4CD2" w:rsidP="008E4CD2">
      <w:pPr>
        <w:spacing w:after="0" w:line="240" w:lineRule="auto"/>
        <w:ind w:firstLine="567"/>
        <w:jc w:val="both"/>
        <w:rPr>
          <w:rFonts w:ascii="Arial" w:hAnsi="Arial" w:cs="Arial"/>
          <w:sz w:val="24"/>
          <w:szCs w:val="24"/>
        </w:rPr>
      </w:pPr>
    </w:p>
    <w:p w:rsidR="008E4CD2" w:rsidRPr="008E4CD2" w:rsidRDefault="008E4CD2" w:rsidP="008E4CD2">
      <w:pPr>
        <w:spacing w:after="0" w:line="240" w:lineRule="auto"/>
        <w:ind w:firstLine="567"/>
        <w:jc w:val="both"/>
        <w:rPr>
          <w:rFonts w:ascii="Arial" w:hAnsi="Arial" w:cs="Arial"/>
          <w:sz w:val="24"/>
          <w:szCs w:val="24"/>
        </w:rPr>
      </w:pPr>
    </w:p>
    <w:p w:rsidR="008E4CD2" w:rsidRPr="008E4CD2" w:rsidRDefault="008E4CD2" w:rsidP="008E4CD2">
      <w:pPr>
        <w:spacing w:after="0" w:line="240" w:lineRule="auto"/>
        <w:ind w:firstLine="567"/>
        <w:jc w:val="both"/>
        <w:rPr>
          <w:rFonts w:ascii="Arial" w:hAnsi="Arial" w:cs="Arial"/>
          <w:sz w:val="24"/>
          <w:szCs w:val="24"/>
        </w:rPr>
      </w:pPr>
    </w:p>
    <w:p w:rsidR="008E4CD2" w:rsidRPr="008E4CD2" w:rsidRDefault="008E4CD2" w:rsidP="008E4CD2">
      <w:pPr>
        <w:spacing w:after="0" w:line="240" w:lineRule="auto"/>
        <w:ind w:firstLine="567"/>
        <w:jc w:val="both"/>
        <w:rPr>
          <w:rFonts w:ascii="Arial" w:hAnsi="Arial" w:cs="Arial"/>
          <w:sz w:val="24"/>
          <w:szCs w:val="24"/>
        </w:rPr>
      </w:pPr>
    </w:p>
    <w:p w:rsidR="008E4CD2" w:rsidRPr="008E4CD2" w:rsidRDefault="008E4CD2" w:rsidP="008E4CD2">
      <w:pPr>
        <w:spacing w:after="0" w:line="240" w:lineRule="auto"/>
        <w:ind w:left="567"/>
        <w:rPr>
          <w:rFonts w:ascii="Arial" w:hAnsi="Arial" w:cs="Arial"/>
          <w:sz w:val="24"/>
          <w:szCs w:val="24"/>
        </w:rPr>
      </w:pPr>
      <w:bookmarkStart w:id="2" w:name="sub_1000"/>
      <w:r w:rsidRPr="008E4CD2">
        <w:rPr>
          <w:rStyle w:val="afff"/>
          <w:rFonts w:ascii="Arial" w:hAnsi="Arial" w:cs="Arial"/>
          <w:b w:val="0"/>
          <w:color w:val="auto"/>
          <w:sz w:val="24"/>
          <w:szCs w:val="24"/>
        </w:rPr>
        <w:t>ПРИЛОЖЕНИЕ</w:t>
      </w:r>
    </w:p>
    <w:bookmarkEnd w:id="2"/>
    <w:p w:rsidR="008E4CD2" w:rsidRDefault="008E4CD2" w:rsidP="008E4CD2">
      <w:pPr>
        <w:spacing w:after="0" w:line="240" w:lineRule="auto"/>
        <w:ind w:left="567"/>
        <w:rPr>
          <w:rStyle w:val="afff"/>
          <w:rFonts w:ascii="Arial" w:hAnsi="Arial" w:cs="Arial"/>
          <w:b w:val="0"/>
          <w:color w:val="auto"/>
          <w:sz w:val="24"/>
          <w:szCs w:val="24"/>
        </w:rPr>
      </w:pPr>
      <w:r w:rsidRPr="008E4CD2">
        <w:rPr>
          <w:rStyle w:val="afff"/>
          <w:rFonts w:ascii="Arial" w:hAnsi="Arial" w:cs="Arial"/>
          <w:b w:val="0"/>
          <w:color w:val="auto"/>
          <w:sz w:val="24"/>
          <w:szCs w:val="24"/>
        </w:rPr>
        <w:t>УТВЕРЖДЕН</w:t>
      </w:r>
    </w:p>
    <w:p w:rsidR="008E4CD2" w:rsidRPr="008E4CD2" w:rsidRDefault="008E4CD2" w:rsidP="008E4CD2">
      <w:pPr>
        <w:spacing w:after="0" w:line="240" w:lineRule="auto"/>
        <w:ind w:left="567"/>
        <w:rPr>
          <w:rStyle w:val="afff"/>
          <w:rFonts w:ascii="Arial" w:hAnsi="Arial" w:cs="Arial"/>
          <w:b w:val="0"/>
          <w:color w:val="auto"/>
          <w:sz w:val="24"/>
          <w:szCs w:val="24"/>
        </w:rPr>
      </w:pPr>
      <w:hyperlink w:anchor="sub_0" w:history="1">
        <w:r w:rsidRPr="008E4CD2">
          <w:rPr>
            <w:rStyle w:val="affe"/>
            <w:rFonts w:ascii="Arial" w:hAnsi="Arial" w:cs="Arial"/>
            <w:color w:val="auto"/>
            <w:sz w:val="24"/>
            <w:szCs w:val="24"/>
          </w:rPr>
          <w:t>постановлением</w:t>
        </w:r>
      </w:hyperlink>
      <w:r w:rsidRPr="008E4CD2">
        <w:rPr>
          <w:rStyle w:val="afff"/>
          <w:rFonts w:ascii="Arial" w:hAnsi="Arial" w:cs="Arial"/>
          <w:b w:val="0"/>
          <w:color w:val="auto"/>
          <w:sz w:val="24"/>
          <w:szCs w:val="24"/>
        </w:rPr>
        <w:t xml:space="preserve"> администрации </w:t>
      </w:r>
    </w:p>
    <w:p w:rsidR="008E4CD2" w:rsidRDefault="008E4CD2" w:rsidP="008E4CD2">
      <w:pPr>
        <w:spacing w:after="0" w:line="240" w:lineRule="auto"/>
        <w:ind w:left="567"/>
        <w:rPr>
          <w:rStyle w:val="afff"/>
          <w:rFonts w:ascii="Arial" w:hAnsi="Arial" w:cs="Arial"/>
          <w:b w:val="0"/>
          <w:color w:val="auto"/>
          <w:sz w:val="24"/>
          <w:szCs w:val="24"/>
        </w:rPr>
      </w:pPr>
      <w:r w:rsidRPr="008E4CD2">
        <w:rPr>
          <w:rStyle w:val="afff"/>
          <w:rFonts w:ascii="Arial" w:hAnsi="Arial" w:cs="Arial"/>
          <w:b w:val="0"/>
          <w:color w:val="auto"/>
          <w:sz w:val="24"/>
          <w:szCs w:val="24"/>
        </w:rPr>
        <w:t>Тимашевского городского</w:t>
      </w:r>
      <w:r>
        <w:rPr>
          <w:rStyle w:val="afff"/>
          <w:rFonts w:ascii="Arial" w:hAnsi="Arial" w:cs="Arial"/>
          <w:b w:val="0"/>
          <w:color w:val="auto"/>
          <w:sz w:val="24"/>
          <w:szCs w:val="24"/>
        </w:rPr>
        <w:t xml:space="preserve"> </w:t>
      </w:r>
      <w:r w:rsidRPr="008E4CD2">
        <w:rPr>
          <w:rStyle w:val="afff"/>
          <w:rFonts w:ascii="Arial" w:hAnsi="Arial" w:cs="Arial"/>
          <w:b w:val="0"/>
          <w:color w:val="auto"/>
          <w:sz w:val="24"/>
          <w:szCs w:val="24"/>
        </w:rPr>
        <w:t>поселения</w:t>
      </w:r>
    </w:p>
    <w:p w:rsidR="008E4CD2" w:rsidRDefault="008E4CD2" w:rsidP="008E4CD2">
      <w:pPr>
        <w:spacing w:after="0" w:line="240" w:lineRule="auto"/>
        <w:ind w:left="567"/>
        <w:rPr>
          <w:rStyle w:val="afff"/>
          <w:rFonts w:ascii="Arial" w:hAnsi="Arial" w:cs="Arial"/>
          <w:b w:val="0"/>
          <w:color w:val="auto"/>
          <w:sz w:val="24"/>
          <w:szCs w:val="24"/>
        </w:rPr>
      </w:pPr>
      <w:r w:rsidRPr="008E4CD2">
        <w:rPr>
          <w:rStyle w:val="afff"/>
          <w:rFonts w:ascii="Arial" w:hAnsi="Arial" w:cs="Arial"/>
          <w:b w:val="0"/>
          <w:color w:val="auto"/>
          <w:sz w:val="24"/>
          <w:szCs w:val="24"/>
        </w:rPr>
        <w:t>Тимашевского района</w:t>
      </w:r>
    </w:p>
    <w:p w:rsidR="008E4CD2" w:rsidRDefault="008E4CD2" w:rsidP="008E4CD2">
      <w:pPr>
        <w:spacing w:after="0" w:line="240" w:lineRule="auto"/>
        <w:ind w:left="567"/>
        <w:rPr>
          <w:rStyle w:val="afff"/>
          <w:rFonts w:ascii="Arial" w:hAnsi="Arial" w:cs="Arial"/>
          <w:b w:val="0"/>
          <w:color w:val="auto"/>
          <w:sz w:val="24"/>
          <w:szCs w:val="24"/>
        </w:rPr>
      </w:pPr>
    </w:p>
    <w:p w:rsidR="008E4CD2" w:rsidRDefault="008E4CD2" w:rsidP="008E4CD2">
      <w:pPr>
        <w:spacing w:after="0" w:line="240" w:lineRule="auto"/>
        <w:ind w:left="567"/>
        <w:rPr>
          <w:rStyle w:val="afff"/>
          <w:rFonts w:ascii="Arial" w:hAnsi="Arial" w:cs="Arial"/>
          <w:b w:val="0"/>
          <w:color w:val="auto"/>
          <w:sz w:val="24"/>
          <w:szCs w:val="24"/>
        </w:rPr>
      </w:pPr>
    </w:p>
    <w:p w:rsidR="008E4CD2" w:rsidRPr="008E4CD2" w:rsidRDefault="008E4CD2" w:rsidP="008E4CD2">
      <w:pPr>
        <w:spacing w:after="0" w:line="240" w:lineRule="auto"/>
        <w:jc w:val="center"/>
        <w:rPr>
          <w:rFonts w:ascii="Arial" w:hAnsi="Arial" w:cs="Arial"/>
          <w:b/>
          <w:sz w:val="24"/>
          <w:szCs w:val="24"/>
        </w:rPr>
      </w:pPr>
      <w:r w:rsidRPr="008E4CD2">
        <w:rPr>
          <w:rFonts w:ascii="Arial" w:hAnsi="Arial" w:cs="Arial"/>
          <w:b/>
          <w:sz w:val="24"/>
          <w:szCs w:val="24"/>
        </w:rPr>
        <w:t>Административный регламент</w:t>
      </w:r>
    </w:p>
    <w:p w:rsidR="00BD7B54" w:rsidRDefault="008E4CD2" w:rsidP="00BD7B54">
      <w:pPr>
        <w:spacing w:after="0" w:line="240" w:lineRule="auto"/>
        <w:jc w:val="center"/>
        <w:rPr>
          <w:rFonts w:ascii="Arial" w:hAnsi="Arial" w:cs="Arial"/>
          <w:b/>
          <w:sz w:val="24"/>
          <w:szCs w:val="24"/>
        </w:rPr>
      </w:pPr>
      <w:r w:rsidRPr="008E4CD2">
        <w:rPr>
          <w:rFonts w:ascii="Arial" w:hAnsi="Arial" w:cs="Arial"/>
          <w:b/>
          <w:sz w:val="24"/>
          <w:szCs w:val="24"/>
        </w:rPr>
        <w:t>исполнения муниципальной функции «Осуществление муниципального контроля в области торговой деятельности</w:t>
      </w:r>
      <w:bookmarkStart w:id="3" w:name="sub_1100"/>
    </w:p>
    <w:p w:rsidR="00BD7B54" w:rsidRDefault="00BD7B54" w:rsidP="00BD7B54">
      <w:pPr>
        <w:spacing w:after="0" w:line="240" w:lineRule="auto"/>
        <w:jc w:val="center"/>
        <w:rPr>
          <w:rFonts w:ascii="Arial" w:hAnsi="Arial" w:cs="Arial"/>
          <w:b/>
          <w:sz w:val="24"/>
          <w:szCs w:val="24"/>
        </w:rPr>
      </w:pPr>
    </w:p>
    <w:p w:rsidR="008E4CD2" w:rsidRPr="00BD7B54" w:rsidRDefault="008E4CD2" w:rsidP="00BD7B54">
      <w:pPr>
        <w:spacing w:after="0" w:line="240" w:lineRule="auto"/>
        <w:jc w:val="center"/>
        <w:rPr>
          <w:rFonts w:ascii="Arial" w:hAnsi="Arial" w:cs="Arial"/>
          <w:b/>
          <w:sz w:val="24"/>
          <w:szCs w:val="24"/>
        </w:rPr>
      </w:pPr>
      <w:r w:rsidRPr="008E4CD2">
        <w:rPr>
          <w:rFonts w:ascii="Arial" w:hAnsi="Arial" w:cs="Arial"/>
          <w:sz w:val="24"/>
          <w:szCs w:val="24"/>
        </w:rPr>
        <w:t>1. Общие положения</w:t>
      </w:r>
    </w:p>
    <w:bookmarkEnd w:id="3"/>
    <w:p w:rsidR="008E4CD2" w:rsidRPr="008E4CD2" w:rsidRDefault="008E4CD2" w:rsidP="008E4CD2">
      <w:pPr>
        <w:spacing w:after="0" w:line="240" w:lineRule="auto"/>
        <w:rPr>
          <w:rFonts w:ascii="Arial" w:hAnsi="Arial" w:cs="Arial"/>
          <w:sz w:val="24"/>
          <w:szCs w:val="24"/>
        </w:rPr>
      </w:pP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Административный регламент исполнения муниципальной функции по осуществлению муниципального контроля в сфере торговой деятельности на территории Тимашевского городского поселения Тимашевского района (далее - Регламент), разработан в целях повышения эффективности и качества исполнения муниципальной функции, по осуществлению муниципального контроля в сфере торговой деятельности на территории Тимашевского городского поселения Тимашевского района (далее - город Тимашевск, в соответствующих падежах), установления прав и обязанностей участников отношений, возникающих в процессе муниципального контроля, определения сроков, порядка действий и иных условий при проведении муниципального контроля, защиты прав граждан и юридических лиц при его проведении.</w:t>
      </w:r>
    </w:p>
    <w:p w:rsidR="008E4CD2" w:rsidRPr="008E4CD2" w:rsidRDefault="008E4CD2" w:rsidP="00BD7B54">
      <w:pPr>
        <w:spacing w:after="0" w:line="240" w:lineRule="auto"/>
        <w:ind w:firstLine="567"/>
        <w:jc w:val="both"/>
        <w:rPr>
          <w:rFonts w:ascii="Arial" w:hAnsi="Arial" w:cs="Arial"/>
          <w:sz w:val="24"/>
          <w:szCs w:val="24"/>
        </w:rPr>
      </w:pPr>
      <w:bookmarkStart w:id="4" w:name="sub_1101"/>
      <w:r w:rsidRPr="008E4CD2">
        <w:rPr>
          <w:rFonts w:ascii="Arial" w:hAnsi="Arial" w:cs="Arial"/>
          <w:sz w:val="24"/>
          <w:szCs w:val="24"/>
        </w:rPr>
        <w:t>1.1. Наименование муниципальной функции - функция по осуществлению муниципального контроля в сфере торговой деятельности.</w:t>
      </w:r>
    </w:p>
    <w:p w:rsidR="008E4CD2" w:rsidRPr="008E4CD2" w:rsidRDefault="008E4CD2" w:rsidP="00BD7B54">
      <w:pPr>
        <w:spacing w:after="0" w:line="240" w:lineRule="auto"/>
        <w:ind w:firstLine="567"/>
        <w:jc w:val="both"/>
        <w:rPr>
          <w:rFonts w:ascii="Arial" w:hAnsi="Arial" w:cs="Arial"/>
          <w:sz w:val="24"/>
          <w:szCs w:val="24"/>
        </w:rPr>
      </w:pPr>
      <w:bookmarkStart w:id="5" w:name="sub_1102"/>
      <w:bookmarkEnd w:id="4"/>
      <w:r w:rsidRPr="008E4CD2">
        <w:rPr>
          <w:rFonts w:ascii="Arial" w:hAnsi="Arial" w:cs="Arial"/>
          <w:sz w:val="24"/>
          <w:szCs w:val="24"/>
        </w:rPr>
        <w:t>1.2. Муниципальная функция по осуществлению муниципального контроля в сфере торговой деятельности (далее - муниципальная функция) осуществляется уполномоченным органом местного самоуправления – отделом экономики и прогнозирования администрации Тимашевского городского поселения Тимашевского района (далее - Отдел, либо Орган муниципального контроля (в соответствующих падежах)).</w:t>
      </w:r>
    </w:p>
    <w:p w:rsidR="008E4CD2" w:rsidRPr="008E4CD2" w:rsidRDefault="008E4CD2" w:rsidP="00BD7B54">
      <w:pPr>
        <w:spacing w:after="0" w:line="240" w:lineRule="auto"/>
        <w:ind w:firstLine="567"/>
        <w:jc w:val="both"/>
        <w:rPr>
          <w:rFonts w:ascii="Arial" w:hAnsi="Arial" w:cs="Arial"/>
          <w:sz w:val="24"/>
          <w:szCs w:val="24"/>
        </w:rPr>
      </w:pPr>
      <w:bookmarkStart w:id="6" w:name="sub_1116"/>
      <w:bookmarkEnd w:id="5"/>
      <w:r w:rsidRPr="008E4CD2">
        <w:rPr>
          <w:rFonts w:ascii="Arial" w:hAnsi="Arial" w:cs="Arial"/>
          <w:sz w:val="24"/>
          <w:szCs w:val="24"/>
        </w:rPr>
        <w:t>1.3. Исполнение муниципальной функции по осуществлению муниципального контроля в сфере торговой деятельности, осуществляется в соответствии со следующими нормативными правовыми актами:</w:t>
      </w:r>
    </w:p>
    <w:p w:rsidR="008E4CD2" w:rsidRPr="008E4CD2" w:rsidRDefault="008E4CD2" w:rsidP="00BD7B54">
      <w:pPr>
        <w:spacing w:after="0" w:line="240" w:lineRule="auto"/>
        <w:ind w:firstLine="567"/>
        <w:jc w:val="both"/>
        <w:rPr>
          <w:rFonts w:ascii="Arial" w:hAnsi="Arial" w:cs="Arial"/>
          <w:sz w:val="24"/>
          <w:szCs w:val="24"/>
        </w:rPr>
      </w:pPr>
      <w:bookmarkStart w:id="7" w:name="sub_1103"/>
      <w:bookmarkEnd w:id="6"/>
      <w:r w:rsidRPr="008E4CD2">
        <w:rPr>
          <w:rFonts w:ascii="Arial" w:hAnsi="Arial" w:cs="Arial"/>
          <w:sz w:val="24"/>
          <w:szCs w:val="24"/>
        </w:rPr>
        <w:t xml:space="preserve">1.3.1. </w:t>
      </w:r>
      <w:hyperlink r:id="rId9" w:history="1"/>
      <w:r w:rsidRPr="008E4CD2">
        <w:rPr>
          <w:rFonts w:ascii="Arial" w:hAnsi="Arial" w:cs="Arial"/>
          <w:sz w:val="24"/>
          <w:szCs w:val="24"/>
        </w:rPr>
        <w:t xml:space="preserve"> Конституцией Российской Федерации от 12 декабря 1993 года (с учётом поправок, внесённых Законами Российской Федерации о поправках к Конституции Российской Федерации </w:t>
      </w:r>
      <w:hyperlink r:id="rId10" w:history="1">
        <w:r w:rsidRPr="008E4CD2">
          <w:rPr>
            <w:rFonts w:ascii="Arial" w:hAnsi="Arial" w:cs="Arial"/>
            <w:sz w:val="24"/>
            <w:szCs w:val="24"/>
          </w:rPr>
          <w:t>от 30 декабря</w:t>
        </w:r>
        <w:r w:rsidRPr="008E4CD2">
          <w:rPr>
            <w:rStyle w:val="affe"/>
            <w:rFonts w:ascii="Arial" w:hAnsi="Arial" w:cs="Arial"/>
            <w:color w:val="auto"/>
            <w:sz w:val="24"/>
            <w:szCs w:val="24"/>
          </w:rPr>
          <w:t xml:space="preserve"> 2008 года N 6-ФКЗ</w:t>
        </w:r>
      </w:hyperlink>
      <w:r w:rsidRPr="008E4CD2">
        <w:rPr>
          <w:rFonts w:ascii="Arial" w:hAnsi="Arial" w:cs="Arial"/>
          <w:sz w:val="24"/>
          <w:szCs w:val="24"/>
        </w:rPr>
        <w:t xml:space="preserve"> и </w:t>
      </w:r>
      <w:hyperlink r:id="rId11" w:history="1">
        <w:r w:rsidRPr="008E4CD2">
          <w:rPr>
            <w:rStyle w:val="affe"/>
            <w:rFonts w:ascii="Arial" w:hAnsi="Arial" w:cs="Arial"/>
            <w:color w:val="auto"/>
            <w:sz w:val="24"/>
            <w:szCs w:val="24"/>
          </w:rPr>
          <w:t>от 30 декабря 2008 года N 7 ФКЗ</w:t>
        </w:r>
      </w:hyperlink>
      <w:r w:rsidRPr="008E4CD2">
        <w:rPr>
          <w:rFonts w:ascii="Arial" w:hAnsi="Arial" w:cs="Arial"/>
          <w:sz w:val="24"/>
          <w:szCs w:val="24"/>
        </w:rPr>
        <w:t>);</w:t>
      </w:r>
    </w:p>
    <w:p w:rsidR="008E4CD2" w:rsidRPr="008E4CD2" w:rsidRDefault="008E4CD2" w:rsidP="00BD7B54">
      <w:pPr>
        <w:spacing w:after="0" w:line="240" w:lineRule="auto"/>
        <w:ind w:firstLine="567"/>
        <w:jc w:val="both"/>
        <w:rPr>
          <w:rFonts w:ascii="Arial" w:hAnsi="Arial" w:cs="Arial"/>
          <w:sz w:val="24"/>
          <w:szCs w:val="24"/>
        </w:rPr>
      </w:pPr>
      <w:bookmarkStart w:id="8" w:name="sub_1104"/>
      <w:bookmarkEnd w:id="7"/>
      <w:r w:rsidRPr="008E4CD2">
        <w:rPr>
          <w:rFonts w:ascii="Arial" w:hAnsi="Arial" w:cs="Arial"/>
          <w:sz w:val="24"/>
          <w:szCs w:val="24"/>
        </w:rPr>
        <w:t xml:space="preserve">1.3.2. </w:t>
      </w:r>
      <w:hyperlink r:id="rId12" w:history="1">
        <w:r w:rsidRPr="008E4CD2">
          <w:rPr>
            <w:rStyle w:val="affe"/>
            <w:rFonts w:ascii="Arial" w:hAnsi="Arial" w:cs="Arial"/>
            <w:color w:val="auto"/>
            <w:sz w:val="24"/>
            <w:szCs w:val="24"/>
          </w:rPr>
          <w:t>Гражданским кодексом</w:t>
        </w:r>
      </w:hyperlink>
      <w:r w:rsidRPr="008E4CD2">
        <w:rPr>
          <w:rFonts w:ascii="Arial" w:hAnsi="Arial" w:cs="Arial"/>
          <w:sz w:val="24"/>
          <w:szCs w:val="24"/>
        </w:rPr>
        <w:t xml:space="preserve"> Российской Федерации часть первая от 30 ноября 1994 года N 51-ФЗ;</w:t>
      </w:r>
    </w:p>
    <w:p w:rsidR="008E4CD2" w:rsidRPr="008E4CD2" w:rsidRDefault="008E4CD2" w:rsidP="00BD7B54">
      <w:pPr>
        <w:spacing w:after="0" w:line="240" w:lineRule="auto"/>
        <w:ind w:firstLine="567"/>
        <w:jc w:val="both"/>
        <w:rPr>
          <w:rFonts w:ascii="Arial" w:hAnsi="Arial" w:cs="Arial"/>
          <w:sz w:val="24"/>
          <w:szCs w:val="24"/>
        </w:rPr>
      </w:pPr>
      <w:bookmarkStart w:id="9" w:name="sub_1105"/>
      <w:bookmarkEnd w:id="8"/>
      <w:r w:rsidRPr="008E4CD2">
        <w:rPr>
          <w:rFonts w:ascii="Arial" w:hAnsi="Arial" w:cs="Arial"/>
          <w:sz w:val="24"/>
          <w:szCs w:val="24"/>
        </w:rPr>
        <w:t xml:space="preserve">1.3.3. </w:t>
      </w:r>
      <w:hyperlink r:id="rId13" w:history="1">
        <w:r w:rsidRPr="008E4CD2">
          <w:rPr>
            <w:rStyle w:val="affe"/>
            <w:rFonts w:ascii="Arial" w:hAnsi="Arial" w:cs="Arial"/>
            <w:color w:val="auto"/>
            <w:sz w:val="24"/>
            <w:szCs w:val="24"/>
          </w:rPr>
          <w:t>Федеральным законом</w:t>
        </w:r>
      </w:hyperlink>
      <w:r w:rsidRPr="008E4CD2">
        <w:rPr>
          <w:rFonts w:ascii="Arial" w:hAnsi="Arial" w:cs="Arial"/>
          <w:sz w:val="24"/>
          <w:szCs w:val="24"/>
        </w:rPr>
        <w:t xml:space="preserve"> Российской Федерации от 6 октября 2003 года N 131-ФЗ "Об общих принципах организации местного самоуправления в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10" w:name="sub_1106"/>
      <w:bookmarkEnd w:id="9"/>
      <w:r w:rsidRPr="008E4CD2">
        <w:rPr>
          <w:rFonts w:ascii="Arial" w:hAnsi="Arial" w:cs="Arial"/>
          <w:sz w:val="24"/>
          <w:szCs w:val="24"/>
        </w:rPr>
        <w:t xml:space="preserve">1.3.4. </w:t>
      </w:r>
      <w:hyperlink r:id="rId14" w:history="1">
        <w:r w:rsidRPr="008E4CD2">
          <w:rPr>
            <w:rStyle w:val="affe"/>
            <w:rFonts w:ascii="Arial" w:hAnsi="Arial" w:cs="Arial"/>
            <w:color w:val="auto"/>
            <w:sz w:val="24"/>
            <w:szCs w:val="24"/>
          </w:rPr>
          <w:t>Федеральным законом</w:t>
        </w:r>
      </w:hyperlink>
      <w:r w:rsidRPr="008E4CD2">
        <w:rPr>
          <w:rFonts w:ascii="Arial" w:hAnsi="Arial" w:cs="Arial"/>
          <w:sz w:val="24"/>
          <w:szCs w:val="24"/>
        </w:rPr>
        <w:t xml:space="preserve"> Российской Федерации от 26 декабря 2008 года N 294-ФЗ "О защите прав юридических лиц и индивидуальных предпринимателей </w:t>
      </w:r>
      <w:r w:rsidRPr="008E4CD2">
        <w:rPr>
          <w:rFonts w:ascii="Arial" w:hAnsi="Arial" w:cs="Arial"/>
          <w:sz w:val="24"/>
          <w:szCs w:val="24"/>
        </w:rPr>
        <w:lastRenderedPageBreak/>
        <w:t>при осуществлении государственного контроля (надзора) 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11" w:name="sub_1107"/>
      <w:bookmarkEnd w:id="10"/>
      <w:r w:rsidRPr="008E4CD2">
        <w:rPr>
          <w:rFonts w:ascii="Arial" w:hAnsi="Arial" w:cs="Arial"/>
          <w:sz w:val="24"/>
          <w:szCs w:val="24"/>
        </w:rPr>
        <w:t xml:space="preserve">1.3.5. </w:t>
      </w:r>
      <w:hyperlink r:id="rId15" w:history="1">
        <w:r w:rsidRPr="008E4CD2">
          <w:rPr>
            <w:rStyle w:val="affe"/>
            <w:rFonts w:ascii="Arial" w:hAnsi="Arial" w:cs="Arial"/>
            <w:color w:val="auto"/>
            <w:sz w:val="24"/>
            <w:szCs w:val="24"/>
          </w:rPr>
          <w:t>Федеральным законом</w:t>
        </w:r>
      </w:hyperlink>
      <w:r w:rsidRPr="008E4CD2">
        <w:rPr>
          <w:rFonts w:ascii="Arial" w:hAnsi="Arial" w:cs="Arial"/>
          <w:sz w:val="24"/>
          <w:szCs w:val="24"/>
        </w:rPr>
        <w:t xml:space="preserve"> от 28 декабря 2009 года N 381-ФЗ "Об основах государственного регулирования торговой деятельности в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12" w:name="sub_1108"/>
      <w:bookmarkEnd w:id="11"/>
      <w:r w:rsidRPr="008E4CD2">
        <w:rPr>
          <w:rFonts w:ascii="Arial" w:hAnsi="Arial" w:cs="Arial"/>
          <w:sz w:val="24"/>
          <w:szCs w:val="24"/>
        </w:rPr>
        <w:t xml:space="preserve">1.3.6. </w:t>
      </w:r>
      <w:hyperlink r:id="rId16" w:history="1">
        <w:r w:rsidRPr="008E4CD2">
          <w:rPr>
            <w:rStyle w:val="affe"/>
            <w:rFonts w:ascii="Arial" w:hAnsi="Arial" w:cs="Arial"/>
            <w:color w:val="auto"/>
            <w:sz w:val="24"/>
            <w:szCs w:val="24"/>
          </w:rPr>
          <w:t>Федеральным законом</w:t>
        </w:r>
      </w:hyperlink>
      <w:r w:rsidRPr="008E4CD2">
        <w:rPr>
          <w:rFonts w:ascii="Arial" w:hAnsi="Arial" w:cs="Arial"/>
          <w:sz w:val="24"/>
          <w:szCs w:val="24"/>
        </w:rPr>
        <w:t xml:space="preserve"> от 30 декабря 2006 года N 271-ФЗ "О розничных рынках и о внесении изменений в трудовой кодекс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13" w:name="sub_1109"/>
      <w:bookmarkEnd w:id="12"/>
      <w:r w:rsidRPr="008E4CD2">
        <w:rPr>
          <w:rFonts w:ascii="Arial" w:hAnsi="Arial" w:cs="Arial"/>
          <w:sz w:val="24"/>
          <w:szCs w:val="24"/>
        </w:rPr>
        <w:t xml:space="preserve">1.3.7. </w:t>
      </w:r>
      <w:hyperlink r:id="rId17" w:history="1">
        <w:r w:rsidRPr="008E4CD2">
          <w:rPr>
            <w:rStyle w:val="affe"/>
            <w:rFonts w:ascii="Arial" w:hAnsi="Arial" w:cs="Arial"/>
            <w:color w:val="auto"/>
            <w:sz w:val="24"/>
            <w:szCs w:val="24"/>
          </w:rPr>
          <w:t>Постановлением</w:t>
        </w:r>
      </w:hyperlink>
      <w:r w:rsidRPr="008E4CD2">
        <w:rPr>
          <w:rFonts w:ascii="Arial" w:hAnsi="Arial" w:cs="Arial"/>
          <w:sz w:val="24"/>
          <w:szCs w:val="24"/>
        </w:rPr>
        <w:t xml:space="preserve"> Правительства Российской Федерации от 16 июля 2009 года N 584 "Об уведомительном порядке начала осуществления отдельных видов предпринимательской деятельности" (Собрание законодательства Российской Федерации от 27 июля 2009 года N 30 статья 3823);</w:t>
      </w:r>
    </w:p>
    <w:p w:rsidR="008E4CD2" w:rsidRPr="008E4CD2" w:rsidRDefault="008E4CD2" w:rsidP="00BD7B54">
      <w:pPr>
        <w:spacing w:after="0" w:line="240" w:lineRule="auto"/>
        <w:ind w:firstLine="567"/>
        <w:jc w:val="both"/>
        <w:rPr>
          <w:rFonts w:ascii="Arial" w:hAnsi="Arial" w:cs="Arial"/>
          <w:sz w:val="24"/>
          <w:szCs w:val="24"/>
        </w:rPr>
      </w:pPr>
      <w:bookmarkStart w:id="14" w:name="sub_1110"/>
      <w:bookmarkEnd w:id="13"/>
      <w:r w:rsidRPr="008E4CD2">
        <w:rPr>
          <w:rFonts w:ascii="Arial" w:hAnsi="Arial" w:cs="Arial"/>
          <w:sz w:val="24"/>
          <w:szCs w:val="24"/>
        </w:rPr>
        <w:t xml:space="preserve">1.3.8. </w:t>
      </w:r>
      <w:hyperlink r:id="rId18" w:history="1">
        <w:r w:rsidRPr="008E4CD2">
          <w:rPr>
            <w:rStyle w:val="affe"/>
            <w:rFonts w:ascii="Arial" w:hAnsi="Arial" w:cs="Arial"/>
            <w:color w:val="auto"/>
            <w:sz w:val="24"/>
            <w:szCs w:val="24"/>
          </w:rPr>
          <w:t>Постановлением</w:t>
        </w:r>
      </w:hyperlink>
      <w:r w:rsidRPr="008E4CD2">
        <w:rPr>
          <w:rFonts w:ascii="Arial" w:hAnsi="Arial" w:cs="Arial"/>
          <w:sz w:val="24"/>
          <w:szCs w:val="24"/>
        </w:rP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статья 3706);</w:t>
      </w:r>
    </w:p>
    <w:p w:rsidR="008E4CD2" w:rsidRPr="008E4CD2" w:rsidRDefault="008E4CD2" w:rsidP="00BD7B54">
      <w:pPr>
        <w:spacing w:after="0" w:line="240" w:lineRule="auto"/>
        <w:ind w:firstLine="567"/>
        <w:jc w:val="both"/>
        <w:rPr>
          <w:rFonts w:ascii="Arial" w:hAnsi="Arial" w:cs="Arial"/>
          <w:sz w:val="24"/>
          <w:szCs w:val="24"/>
        </w:rPr>
      </w:pPr>
      <w:bookmarkStart w:id="15" w:name="sub_1111"/>
      <w:bookmarkEnd w:id="14"/>
      <w:r w:rsidRPr="008E4CD2">
        <w:rPr>
          <w:rFonts w:ascii="Arial" w:hAnsi="Arial" w:cs="Arial"/>
          <w:sz w:val="24"/>
          <w:szCs w:val="24"/>
        </w:rPr>
        <w:t xml:space="preserve">1.3.9. </w:t>
      </w:r>
      <w:hyperlink r:id="rId19" w:history="1">
        <w:r w:rsidRPr="008E4CD2">
          <w:rPr>
            <w:rStyle w:val="affe"/>
            <w:rFonts w:ascii="Arial" w:hAnsi="Arial" w:cs="Arial"/>
            <w:color w:val="auto"/>
            <w:sz w:val="24"/>
            <w:szCs w:val="24"/>
          </w:rPr>
          <w:t>Приказом</w:t>
        </w:r>
      </w:hyperlink>
      <w:r w:rsidRPr="008E4CD2">
        <w:rPr>
          <w:rFonts w:ascii="Arial" w:hAnsi="Arial" w:cs="Arial"/>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N 141), ("Российская газета" N 85, 14 мая 2009 года);</w:t>
      </w:r>
    </w:p>
    <w:p w:rsidR="008E4CD2" w:rsidRPr="008E4CD2" w:rsidRDefault="008E4CD2" w:rsidP="00BD7B54">
      <w:pPr>
        <w:spacing w:after="0" w:line="240" w:lineRule="auto"/>
        <w:ind w:firstLine="567"/>
        <w:jc w:val="both"/>
        <w:rPr>
          <w:rFonts w:ascii="Arial" w:hAnsi="Arial" w:cs="Arial"/>
          <w:sz w:val="24"/>
          <w:szCs w:val="24"/>
        </w:rPr>
      </w:pPr>
      <w:bookmarkStart w:id="16" w:name="sub_1112"/>
      <w:bookmarkEnd w:id="15"/>
      <w:r w:rsidRPr="008E4CD2">
        <w:rPr>
          <w:rFonts w:ascii="Arial" w:hAnsi="Arial" w:cs="Arial"/>
          <w:sz w:val="24"/>
          <w:szCs w:val="24"/>
        </w:rPr>
        <w:t xml:space="preserve">1.3.10. </w:t>
      </w:r>
      <w:hyperlink r:id="rId20" w:history="1">
        <w:r w:rsidRPr="008E4CD2">
          <w:rPr>
            <w:rStyle w:val="affe"/>
            <w:rFonts w:ascii="Arial" w:hAnsi="Arial" w:cs="Arial"/>
            <w:color w:val="auto"/>
            <w:sz w:val="24"/>
            <w:szCs w:val="24"/>
          </w:rPr>
          <w:t>Законом</w:t>
        </w:r>
      </w:hyperlink>
      <w:r w:rsidRPr="008E4CD2">
        <w:rPr>
          <w:rFonts w:ascii="Arial" w:hAnsi="Arial" w:cs="Arial"/>
          <w:sz w:val="24"/>
          <w:szCs w:val="24"/>
        </w:rPr>
        <w:t xml:space="preserve"> Краснодарского края от 23 июля 2003 года N 608-КЗ "Об административных правонарушениях" (с изменениями и дополнениями);</w:t>
      </w:r>
    </w:p>
    <w:p w:rsidR="008E4CD2" w:rsidRPr="008E4CD2" w:rsidRDefault="008E4CD2" w:rsidP="00BD7B54">
      <w:pPr>
        <w:spacing w:after="0" w:line="240" w:lineRule="auto"/>
        <w:ind w:firstLine="567"/>
        <w:jc w:val="both"/>
        <w:rPr>
          <w:rFonts w:ascii="Arial" w:hAnsi="Arial" w:cs="Arial"/>
          <w:sz w:val="24"/>
          <w:szCs w:val="24"/>
        </w:rPr>
      </w:pPr>
      <w:bookmarkStart w:id="17" w:name="sub_1113"/>
      <w:bookmarkEnd w:id="16"/>
      <w:r w:rsidRPr="008E4CD2">
        <w:rPr>
          <w:rFonts w:ascii="Arial" w:hAnsi="Arial" w:cs="Arial"/>
          <w:sz w:val="24"/>
          <w:szCs w:val="24"/>
        </w:rPr>
        <w:t xml:space="preserve">1.3.11. </w:t>
      </w:r>
      <w:hyperlink r:id="rId21" w:history="1">
        <w:r w:rsidRPr="008E4CD2">
          <w:rPr>
            <w:rStyle w:val="affe"/>
            <w:rFonts w:ascii="Arial" w:hAnsi="Arial" w:cs="Arial"/>
            <w:color w:val="auto"/>
            <w:sz w:val="24"/>
            <w:szCs w:val="24"/>
          </w:rPr>
          <w:t>Законом</w:t>
        </w:r>
      </w:hyperlink>
      <w:r w:rsidRPr="008E4CD2">
        <w:rPr>
          <w:rFonts w:ascii="Arial" w:hAnsi="Arial" w:cs="Arial"/>
          <w:sz w:val="24"/>
          <w:szCs w:val="24"/>
        </w:rPr>
        <w:t xml:space="preserve"> Краснодарского края от 31 мая 2005 года N 879-КЗ "О государственной политике Краснодарского края в сфере торговой деятельности";</w:t>
      </w:r>
    </w:p>
    <w:p w:rsidR="008E4CD2" w:rsidRPr="008E4CD2" w:rsidRDefault="008E4CD2" w:rsidP="00BD7B54">
      <w:pPr>
        <w:spacing w:after="0" w:line="240" w:lineRule="auto"/>
        <w:ind w:firstLine="567"/>
        <w:jc w:val="both"/>
        <w:rPr>
          <w:rFonts w:ascii="Arial" w:hAnsi="Arial" w:cs="Arial"/>
          <w:sz w:val="24"/>
          <w:szCs w:val="24"/>
        </w:rPr>
      </w:pPr>
      <w:bookmarkStart w:id="18" w:name="sub_1114"/>
      <w:bookmarkEnd w:id="17"/>
      <w:r w:rsidRPr="008E4CD2">
        <w:rPr>
          <w:rFonts w:ascii="Arial" w:hAnsi="Arial" w:cs="Arial"/>
          <w:sz w:val="24"/>
          <w:szCs w:val="24"/>
        </w:rPr>
        <w:t xml:space="preserve">1.3.12. </w:t>
      </w:r>
      <w:hyperlink r:id="rId22" w:history="1">
        <w:r w:rsidRPr="008E4CD2">
          <w:rPr>
            <w:rStyle w:val="affe"/>
            <w:rFonts w:ascii="Arial" w:hAnsi="Arial" w:cs="Arial"/>
            <w:color w:val="auto"/>
            <w:sz w:val="24"/>
            <w:szCs w:val="24"/>
          </w:rPr>
          <w:t>Законом</w:t>
        </w:r>
      </w:hyperlink>
      <w:r w:rsidRPr="008E4CD2">
        <w:rPr>
          <w:rFonts w:ascii="Arial" w:hAnsi="Arial" w:cs="Arial"/>
          <w:sz w:val="24"/>
          <w:szCs w:val="24"/>
        </w:rPr>
        <w:t xml:space="preserve"> Краснодарского края от 1 марта 2011 года N 2195-КЗ "Об организации деятельности розничных рынков, ярмарок и агропромышленных выставок-ярмарок на территории Краснодарского края";</w:t>
      </w:r>
    </w:p>
    <w:p w:rsidR="008E4CD2" w:rsidRPr="008E4CD2" w:rsidRDefault="008E4CD2" w:rsidP="00BD7B54">
      <w:pPr>
        <w:spacing w:after="0" w:line="240" w:lineRule="auto"/>
        <w:ind w:firstLine="567"/>
        <w:jc w:val="both"/>
        <w:rPr>
          <w:rFonts w:ascii="Arial" w:hAnsi="Arial" w:cs="Arial"/>
          <w:sz w:val="24"/>
          <w:szCs w:val="24"/>
        </w:rPr>
      </w:pPr>
      <w:bookmarkStart w:id="19" w:name="sub_1115"/>
      <w:bookmarkEnd w:id="18"/>
      <w:r w:rsidRPr="008E4CD2">
        <w:rPr>
          <w:rFonts w:ascii="Arial" w:hAnsi="Arial" w:cs="Arial"/>
          <w:sz w:val="24"/>
          <w:szCs w:val="24"/>
        </w:rPr>
        <w:t>1.3.13. Иными правовыми актами администрации Тимашевского городского поселения Тимашевского района в сфере торговой деятельности.</w:t>
      </w:r>
    </w:p>
    <w:p w:rsidR="008E4CD2" w:rsidRPr="008E4CD2" w:rsidRDefault="008E4CD2" w:rsidP="00BD7B54">
      <w:pPr>
        <w:spacing w:after="0" w:line="240" w:lineRule="auto"/>
        <w:ind w:firstLine="567"/>
        <w:jc w:val="both"/>
        <w:rPr>
          <w:rFonts w:ascii="Arial" w:hAnsi="Arial" w:cs="Arial"/>
          <w:sz w:val="24"/>
          <w:szCs w:val="24"/>
        </w:rPr>
      </w:pPr>
      <w:bookmarkStart w:id="20" w:name="sub_1118"/>
      <w:bookmarkEnd w:id="19"/>
      <w:r w:rsidRPr="008E4CD2">
        <w:rPr>
          <w:rFonts w:ascii="Arial" w:hAnsi="Arial" w:cs="Arial"/>
          <w:sz w:val="24"/>
          <w:szCs w:val="24"/>
        </w:rPr>
        <w:t>1.4. Предметом муниципального контроля в области торговой деятельности является:</w:t>
      </w:r>
    </w:p>
    <w:p w:rsidR="008E4CD2" w:rsidRPr="008E4CD2" w:rsidRDefault="008E4CD2" w:rsidP="00BD7B54">
      <w:pPr>
        <w:spacing w:after="0" w:line="240" w:lineRule="auto"/>
        <w:ind w:firstLine="567"/>
        <w:jc w:val="both"/>
        <w:rPr>
          <w:rFonts w:ascii="Arial" w:hAnsi="Arial" w:cs="Arial"/>
          <w:sz w:val="24"/>
          <w:szCs w:val="24"/>
        </w:rPr>
      </w:pPr>
      <w:bookmarkStart w:id="21" w:name="sub_1117"/>
      <w:bookmarkEnd w:id="20"/>
      <w:r w:rsidRPr="008E4CD2">
        <w:rPr>
          <w:rFonts w:ascii="Arial" w:hAnsi="Arial" w:cs="Arial"/>
          <w:sz w:val="24"/>
          <w:szCs w:val="24"/>
        </w:rPr>
        <w:t>1.4.1. Проверка соблюдения юридическими лицами и индивидуальными предпринимателями требований, установленных федеральными, региональными, муниципальными правовыми актами, организация и проведение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в сферах:</w:t>
      </w:r>
    </w:p>
    <w:bookmarkEnd w:id="21"/>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1.4.1.1. организации розничных рынков и торговых ярмарок, проводимых на постоянной основе;</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1.4.1.2. размещения нестационарных торговых объектов.</w:t>
      </w:r>
    </w:p>
    <w:p w:rsidR="008E4CD2" w:rsidRPr="008E4CD2" w:rsidRDefault="008E4CD2" w:rsidP="00BD7B54">
      <w:pPr>
        <w:spacing w:after="0" w:line="240" w:lineRule="auto"/>
        <w:ind w:firstLine="567"/>
        <w:jc w:val="both"/>
        <w:rPr>
          <w:rFonts w:ascii="Arial" w:hAnsi="Arial" w:cs="Arial"/>
          <w:sz w:val="24"/>
          <w:szCs w:val="24"/>
        </w:rPr>
      </w:pPr>
      <w:bookmarkStart w:id="22" w:name="sub_1121"/>
      <w:r w:rsidRPr="008E4CD2">
        <w:rPr>
          <w:rFonts w:ascii="Arial" w:hAnsi="Arial" w:cs="Arial"/>
          <w:sz w:val="24"/>
          <w:szCs w:val="24"/>
        </w:rPr>
        <w:t>1.5. Объектами проверки являются:</w:t>
      </w:r>
    </w:p>
    <w:p w:rsidR="008E4CD2" w:rsidRPr="008E4CD2" w:rsidRDefault="008E4CD2" w:rsidP="00BD7B54">
      <w:pPr>
        <w:spacing w:after="0" w:line="240" w:lineRule="auto"/>
        <w:ind w:firstLine="567"/>
        <w:jc w:val="both"/>
        <w:rPr>
          <w:rFonts w:ascii="Arial" w:hAnsi="Arial" w:cs="Arial"/>
          <w:sz w:val="24"/>
          <w:szCs w:val="24"/>
        </w:rPr>
      </w:pPr>
      <w:bookmarkStart w:id="23" w:name="sub_1119"/>
      <w:bookmarkEnd w:id="22"/>
      <w:r w:rsidRPr="008E4CD2">
        <w:rPr>
          <w:rFonts w:ascii="Arial" w:hAnsi="Arial" w:cs="Arial"/>
          <w:sz w:val="24"/>
          <w:szCs w:val="24"/>
        </w:rPr>
        <w:t>1.5.1. розничные рынки и торговые ярмарки, проводимые на постоянной основе - достоверность предоставления сведений, содержащихся в документах юридического лица (управляющей компании), устанавливающих их организационно-правовую форму, права и обязанности, предусмотренные законодательством Российской Федерации, и документов, используемых при осуществлении их деятельности и связанных с исполнением ими требований, установленных региональными и муниципальными правовыми актами в сфере организации розничных рынков и ярмарок, проводимых на постоянной основе;</w:t>
      </w:r>
    </w:p>
    <w:p w:rsidR="008E4CD2" w:rsidRPr="008E4CD2" w:rsidRDefault="008E4CD2" w:rsidP="00BD7B54">
      <w:pPr>
        <w:spacing w:after="0" w:line="240" w:lineRule="auto"/>
        <w:ind w:firstLine="567"/>
        <w:jc w:val="both"/>
        <w:rPr>
          <w:rFonts w:ascii="Arial" w:hAnsi="Arial" w:cs="Arial"/>
          <w:sz w:val="24"/>
          <w:szCs w:val="24"/>
        </w:rPr>
      </w:pPr>
      <w:bookmarkStart w:id="24" w:name="sub_1120"/>
      <w:bookmarkEnd w:id="23"/>
      <w:r w:rsidRPr="008E4CD2">
        <w:rPr>
          <w:rFonts w:ascii="Arial" w:hAnsi="Arial" w:cs="Arial"/>
          <w:sz w:val="24"/>
          <w:szCs w:val="24"/>
        </w:rPr>
        <w:t xml:space="preserve">1.5.2. нестационарные торговые объекты - соблюдение при осуществлении деятельности юридическим лицом, индивидуальным предпринимателем установленных муниципальными правовыми актами требований о </w:t>
      </w:r>
      <w:r w:rsidRPr="008E4CD2">
        <w:rPr>
          <w:rFonts w:ascii="Arial" w:hAnsi="Arial" w:cs="Arial"/>
          <w:sz w:val="24"/>
          <w:szCs w:val="24"/>
        </w:rPr>
        <w:lastRenderedPageBreak/>
        <w:t xml:space="preserve">месторасположении нестационарного торгового объекта. Соблюдение юридическими лицами и гражданами запретов, установленных </w:t>
      </w:r>
      <w:hyperlink r:id="rId23" w:history="1">
        <w:r w:rsidRPr="008E4CD2">
          <w:rPr>
            <w:rStyle w:val="affe"/>
            <w:rFonts w:ascii="Arial" w:hAnsi="Arial" w:cs="Arial"/>
            <w:color w:val="auto"/>
            <w:sz w:val="24"/>
            <w:szCs w:val="24"/>
          </w:rPr>
          <w:t>Законом</w:t>
        </w:r>
      </w:hyperlink>
      <w:r w:rsidRPr="008E4CD2">
        <w:rPr>
          <w:rFonts w:ascii="Arial" w:hAnsi="Arial" w:cs="Arial"/>
          <w:sz w:val="24"/>
          <w:szCs w:val="24"/>
        </w:rPr>
        <w:t xml:space="preserve"> Краснодарского края от 23 июля 2003</w:t>
      </w:r>
      <w:r w:rsidR="00BD7B54">
        <w:rPr>
          <w:rFonts w:ascii="Arial" w:hAnsi="Arial" w:cs="Arial"/>
          <w:sz w:val="24"/>
          <w:szCs w:val="24"/>
        </w:rPr>
        <w:t xml:space="preserve"> </w:t>
      </w:r>
      <w:r w:rsidRPr="008E4CD2">
        <w:rPr>
          <w:rFonts w:ascii="Arial" w:hAnsi="Arial" w:cs="Arial"/>
          <w:sz w:val="24"/>
          <w:szCs w:val="24"/>
        </w:rPr>
        <w:t>г. N</w:t>
      </w:r>
      <w:r w:rsidR="00BD7B54">
        <w:rPr>
          <w:rFonts w:ascii="Arial" w:hAnsi="Arial" w:cs="Arial"/>
          <w:sz w:val="24"/>
          <w:szCs w:val="24"/>
        </w:rPr>
        <w:t xml:space="preserve"> </w:t>
      </w:r>
      <w:r w:rsidRPr="008E4CD2">
        <w:rPr>
          <w:rFonts w:ascii="Arial" w:hAnsi="Arial" w:cs="Arial"/>
          <w:sz w:val="24"/>
          <w:szCs w:val="24"/>
        </w:rPr>
        <w:t>608-КЗ "Об административных правонарушениях".</w:t>
      </w:r>
    </w:p>
    <w:p w:rsidR="008E4CD2" w:rsidRPr="008E4CD2" w:rsidRDefault="008E4CD2" w:rsidP="00BD7B54">
      <w:pPr>
        <w:spacing w:after="0" w:line="240" w:lineRule="auto"/>
        <w:ind w:firstLine="567"/>
        <w:jc w:val="both"/>
        <w:rPr>
          <w:rFonts w:ascii="Arial" w:hAnsi="Arial" w:cs="Arial"/>
          <w:sz w:val="24"/>
          <w:szCs w:val="24"/>
        </w:rPr>
      </w:pPr>
      <w:bookmarkStart w:id="25" w:name="sub_1142"/>
      <w:bookmarkEnd w:id="24"/>
      <w:r w:rsidRPr="008E4CD2">
        <w:rPr>
          <w:rFonts w:ascii="Arial" w:hAnsi="Arial" w:cs="Arial"/>
          <w:sz w:val="24"/>
          <w:szCs w:val="24"/>
        </w:rPr>
        <w:t>1.6. Права и обязанности должностных лиц при осуществлении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26" w:name="sub_1122"/>
      <w:bookmarkEnd w:id="25"/>
      <w:r w:rsidRPr="008E4CD2">
        <w:rPr>
          <w:rFonts w:ascii="Arial" w:hAnsi="Arial" w:cs="Arial"/>
          <w:sz w:val="24"/>
          <w:szCs w:val="24"/>
        </w:rPr>
        <w:t>1.6.1. требовать соблюдение порядка и условий размещения и эксплуатации временных сооружений и объектов;</w:t>
      </w:r>
    </w:p>
    <w:p w:rsidR="008E4CD2" w:rsidRPr="008E4CD2" w:rsidRDefault="008E4CD2" w:rsidP="00BD7B54">
      <w:pPr>
        <w:spacing w:after="0" w:line="240" w:lineRule="auto"/>
        <w:ind w:firstLine="567"/>
        <w:jc w:val="both"/>
        <w:rPr>
          <w:rFonts w:ascii="Arial" w:hAnsi="Arial" w:cs="Arial"/>
          <w:sz w:val="24"/>
          <w:szCs w:val="24"/>
        </w:rPr>
      </w:pPr>
      <w:bookmarkStart w:id="27" w:name="sub_1123"/>
      <w:bookmarkEnd w:id="26"/>
      <w:r w:rsidRPr="008E4CD2">
        <w:rPr>
          <w:rFonts w:ascii="Arial" w:hAnsi="Arial" w:cs="Arial"/>
          <w:sz w:val="24"/>
          <w:szCs w:val="24"/>
        </w:rPr>
        <w:t>1.6.2. не допускать торговлю в неустановленных местах;</w:t>
      </w:r>
    </w:p>
    <w:p w:rsidR="008E4CD2" w:rsidRPr="008E4CD2" w:rsidRDefault="008E4CD2" w:rsidP="00BD7B54">
      <w:pPr>
        <w:spacing w:after="0" w:line="240" w:lineRule="auto"/>
        <w:ind w:firstLine="567"/>
        <w:jc w:val="both"/>
        <w:rPr>
          <w:rFonts w:ascii="Arial" w:hAnsi="Arial" w:cs="Arial"/>
          <w:sz w:val="24"/>
          <w:szCs w:val="24"/>
        </w:rPr>
      </w:pPr>
      <w:bookmarkStart w:id="28" w:name="sub_1124"/>
      <w:bookmarkEnd w:id="27"/>
      <w:r w:rsidRPr="008E4CD2">
        <w:rPr>
          <w:rFonts w:ascii="Arial" w:hAnsi="Arial" w:cs="Arial"/>
          <w:sz w:val="24"/>
          <w:szCs w:val="24"/>
        </w:rPr>
        <w:t>1.6.3.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региональными и муниципальными правовыми актами;</w:t>
      </w:r>
    </w:p>
    <w:p w:rsidR="008E4CD2" w:rsidRPr="008E4CD2" w:rsidRDefault="008E4CD2" w:rsidP="00BD7B54">
      <w:pPr>
        <w:spacing w:after="0" w:line="240" w:lineRule="auto"/>
        <w:ind w:firstLine="567"/>
        <w:jc w:val="both"/>
        <w:rPr>
          <w:rFonts w:ascii="Arial" w:hAnsi="Arial" w:cs="Arial"/>
          <w:sz w:val="24"/>
          <w:szCs w:val="24"/>
        </w:rPr>
      </w:pPr>
      <w:bookmarkStart w:id="29" w:name="sub_1125"/>
      <w:bookmarkEnd w:id="28"/>
      <w:r w:rsidRPr="008E4CD2">
        <w:rPr>
          <w:rFonts w:ascii="Arial" w:hAnsi="Arial" w:cs="Arial"/>
          <w:sz w:val="24"/>
          <w:szCs w:val="24"/>
        </w:rPr>
        <w:t>1.6.4. соблюдать законодательство Российской Федерации, права и законные интересы юридического лица, индивидуального предпринимателя, в отношении которого проводится проверка;</w:t>
      </w:r>
    </w:p>
    <w:p w:rsidR="008E4CD2" w:rsidRPr="008E4CD2" w:rsidRDefault="008E4CD2" w:rsidP="00BD7B54">
      <w:pPr>
        <w:spacing w:after="0" w:line="240" w:lineRule="auto"/>
        <w:ind w:firstLine="567"/>
        <w:jc w:val="both"/>
        <w:rPr>
          <w:rFonts w:ascii="Arial" w:hAnsi="Arial" w:cs="Arial"/>
          <w:sz w:val="24"/>
          <w:szCs w:val="24"/>
        </w:rPr>
      </w:pPr>
      <w:bookmarkStart w:id="30" w:name="sub_1126"/>
      <w:bookmarkEnd w:id="29"/>
      <w:r w:rsidRPr="008E4CD2">
        <w:rPr>
          <w:rFonts w:ascii="Arial" w:hAnsi="Arial" w:cs="Arial"/>
          <w:sz w:val="24"/>
          <w:szCs w:val="24"/>
        </w:rPr>
        <w:t>1.6.5. проводить проверку на основании и в соответствии с распоряжением руководителя уполномоченного органа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31" w:name="sub_1127"/>
      <w:bookmarkEnd w:id="30"/>
      <w:r w:rsidRPr="008E4CD2">
        <w:rPr>
          <w:rFonts w:ascii="Arial" w:hAnsi="Arial" w:cs="Arial"/>
          <w:sz w:val="24"/>
          <w:szCs w:val="24"/>
        </w:rPr>
        <w:t xml:space="preserve">1.6.6. проводить проверку только во время исполнения служебных обязанностей, а выездную проверку также при предъявлении служебных удостоверений, копии распоряжения органа муниципального контроля и в случае, предусмотренном </w:t>
      </w:r>
      <w:hyperlink r:id="rId24" w:history="1">
        <w:r w:rsidRPr="008E4CD2">
          <w:rPr>
            <w:rStyle w:val="affe"/>
            <w:rFonts w:ascii="Arial" w:hAnsi="Arial" w:cs="Arial"/>
            <w:color w:val="auto"/>
            <w:sz w:val="24"/>
            <w:szCs w:val="24"/>
          </w:rPr>
          <w:t>частью 5 статьи 10</w:t>
        </w:r>
      </w:hyperlink>
      <w:r w:rsidRPr="008E4CD2">
        <w:rPr>
          <w:rFonts w:ascii="Arial" w:hAnsi="Arial" w:cs="Arial"/>
          <w:sz w:val="24"/>
          <w:szCs w:val="24"/>
        </w:rPr>
        <w:t xml:space="preserve"> Федерального закона Российской Федерации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8E4CD2" w:rsidRPr="008E4CD2" w:rsidRDefault="008E4CD2" w:rsidP="00BD7B54">
      <w:pPr>
        <w:spacing w:after="0" w:line="240" w:lineRule="auto"/>
        <w:ind w:firstLine="567"/>
        <w:jc w:val="both"/>
        <w:rPr>
          <w:rFonts w:ascii="Arial" w:hAnsi="Arial" w:cs="Arial"/>
          <w:sz w:val="24"/>
          <w:szCs w:val="24"/>
        </w:rPr>
      </w:pPr>
      <w:bookmarkStart w:id="32" w:name="sub_1128"/>
      <w:bookmarkEnd w:id="31"/>
      <w:r w:rsidRPr="008E4CD2">
        <w:rPr>
          <w:rFonts w:ascii="Arial" w:hAnsi="Arial" w:cs="Arial"/>
          <w:sz w:val="24"/>
          <w:szCs w:val="24"/>
        </w:rPr>
        <w:t>1.6.7. не препятствовать руководителю, иному уполномоченному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(в том числе письменные) по вопросам, относящимся к предмету проверки;</w:t>
      </w:r>
    </w:p>
    <w:p w:rsidR="008E4CD2" w:rsidRPr="008E4CD2" w:rsidRDefault="008E4CD2" w:rsidP="00BD7B54">
      <w:pPr>
        <w:spacing w:after="0" w:line="240" w:lineRule="auto"/>
        <w:ind w:firstLine="567"/>
        <w:jc w:val="both"/>
        <w:rPr>
          <w:rFonts w:ascii="Arial" w:hAnsi="Arial" w:cs="Arial"/>
          <w:sz w:val="24"/>
          <w:szCs w:val="24"/>
        </w:rPr>
      </w:pPr>
      <w:bookmarkStart w:id="33" w:name="sub_1129"/>
      <w:bookmarkEnd w:id="32"/>
      <w:r w:rsidRPr="008E4CD2">
        <w:rPr>
          <w:rFonts w:ascii="Arial" w:hAnsi="Arial" w:cs="Arial"/>
          <w:sz w:val="24"/>
          <w:szCs w:val="24"/>
        </w:rPr>
        <w:t>1.6.8. предоставлять руководителю, иному уполномоченному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E4CD2" w:rsidRPr="008E4CD2" w:rsidRDefault="008E4CD2" w:rsidP="00BD7B54">
      <w:pPr>
        <w:spacing w:after="0" w:line="240" w:lineRule="auto"/>
        <w:ind w:firstLine="567"/>
        <w:jc w:val="both"/>
        <w:rPr>
          <w:rFonts w:ascii="Arial" w:hAnsi="Arial" w:cs="Arial"/>
          <w:sz w:val="24"/>
          <w:szCs w:val="24"/>
        </w:rPr>
      </w:pPr>
      <w:bookmarkStart w:id="34" w:name="sub_1130"/>
      <w:bookmarkEnd w:id="33"/>
      <w:r w:rsidRPr="008E4CD2">
        <w:rPr>
          <w:rFonts w:ascii="Arial" w:hAnsi="Arial" w:cs="Arial"/>
          <w:sz w:val="24"/>
          <w:szCs w:val="24"/>
        </w:rPr>
        <w:t>1.6.9. учитывать при определении мер, применяемым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8E4CD2" w:rsidRPr="008E4CD2" w:rsidRDefault="008E4CD2" w:rsidP="00BD7B54">
      <w:pPr>
        <w:spacing w:after="0" w:line="240" w:lineRule="auto"/>
        <w:ind w:firstLine="567"/>
        <w:jc w:val="both"/>
        <w:rPr>
          <w:rFonts w:ascii="Arial" w:hAnsi="Arial" w:cs="Arial"/>
          <w:sz w:val="24"/>
          <w:szCs w:val="24"/>
        </w:rPr>
      </w:pPr>
      <w:bookmarkStart w:id="35" w:name="sub_1131"/>
      <w:bookmarkEnd w:id="34"/>
      <w:r w:rsidRPr="008E4CD2">
        <w:rPr>
          <w:rFonts w:ascii="Arial" w:hAnsi="Arial" w:cs="Arial"/>
          <w:sz w:val="24"/>
          <w:szCs w:val="24"/>
        </w:rPr>
        <w:t>1.6.10.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E4CD2" w:rsidRPr="008E4CD2" w:rsidRDefault="008E4CD2" w:rsidP="00BD7B54">
      <w:pPr>
        <w:spacing w:after="0" w:line="240" w:lineRule="auto"/>
        <w:ind w:firstLine="567"/>
        <w:jc w:val="both"/>
        <w:rPr>
          <w:rFonts w:ascii="Arial" w:hAnsi="Arial" w:cs="Arial"/>
          <w:sz w:val="24"/>
          <w:szCs w:val="24"/>
        </w:rPr>
      </w:pPr>
      <w:bookmarkStart w:id="36" w:name="sub_1132"/>
      <w:bookmarkEnd w:id="35"/>
      <w:r w:rsidRPr="008E4CD2">
        <w:rPr>
          <w:rFonts w:ascii="Arial" w:hAnsi="Arial" w:cs="Arial"/>
          <w:sz w:val="24"/>
          <w:szCs w:val="24"/>
        </w:rPr>
        <w:t>1.6.11.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E4CD2" w:rsidRPr="008E4CD2" w:rsidRDefault="008E4CD2" w:rsidP="00BD7B54">
      <w:pPr>
        <w:spacing w:after="0" w:line="240" w:lineRule="auto"/>
        <w:ind w:firstLine="567"/>
        <w:jc w:val="both"/>
        <w:rPr>
          <w:rFonts w:ascii="Arial" w:hAnsi="Arial" w:cs="Arial"/>
          <w:sz w:val="24"/>
          <w:szCs w:val="24"/>
        </w:rPr>
      </w:pPr>
      <w:bookmarkStart w:id="37" w:name="sub_1133"/>
      <w:bookmarkEnd w:id="36"/>
      <w:r w:rsidRPr="008E4CD2">
        <w:rPr>
          <w:rFonts w:ascii="Arial" w:hAnsi="Arial" w:cs="Arial"/>
          <w:sz w:val="24"/>
          <w:szCs w:val="24"/>
        </w:rPr>
        <w:t>1.6.12. доказывать обоснованность своих действий при их обжаловании юридическими лицами и индивидуальными предпринимателями в порядке, установленном законодательством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38" w:name="sub_1134"/>
      <w:bookmarkEnd w:id="37"/>
      <w:r w:rsidRPr="008E4CD2">
        <w:rPr>
          <w:rFonts w:ascii="Arial" w:hAnsi="Arial" w:cs="Arial"/>
          <w:sz w:val="24"/>
          <w:szCs w:val="24"/>
        </w:rPr>
        <w:t xml:space="preserve">1.6.13. соблюдать сроки проведения проверки, установленные законодательством и </w:t>
      </w:r>
      <w:hyperlink w:anchor="sub_1213" w:history="1">
        <w:r w:rsidRPr="008E4CD2">
          <w:rPr>
            <w:rStyle w:val="affe"/>
            <w:rFonts w:ascii="Arial" w:hAnsi="Arial" w:cs="Arial"/>
            <w:color w:val="auto"/>
            <w:sz w:val="24"/>
            <w:szCs w:val="24"/>
          </w:rPr>
          <w:t>п. 2.3</w:t>
        </w:r>
      </w:hyperlink>
      <w:r w:rsidRPr="008E4CD2">
        <w:rPr>
          <w:rFonts w:ascii="Arial" w:hAnsi="Arial" w:cs="Arial"/>
          <w:sz w:val="24"/>
          <w:szCs w:val="24"/>
        </w:rPr>
        <w:t xml:space="preserve"> настоящего Регламента;</w:t>
      </w:r>
    </w:p>
    <w:p w:rsidR="008E4CD2" w:rsidRPr="008E4CD2" w:rsidRDefault="008E4CD2" w:rsidP="00BD7B54">
      <w:pPr>
        <w:spacing w:after="0" w:line="240" w:lineRule="auto"/>
        <w:ind w:firstLine="567"/>
        <w:jc w:val="both"/>
        <w:rPr>
          <w:rFonts w:ascii="Arial" w:hAnsi="Arial" w:cs="Arial"/>
          <w:sz w:val="24"/>
          <w:szCs w:val="24"/>
        </w:rPr>
      </w:pPr>
      <w:bookmarkStart w:id="39" w:name="sub_1135"/>
      <w:bookmarkEnd w:id="38"/>
      <w:r w:rsidRPr="008E4CD2">
        <w:rPr>
          <w:rFonts w:ascii="Arial" w:hAnsi="Arial" w:cs="Arial"/>
          <w:sz w:val="24"/>
          <w:szCs w:val="24"/>
        </w:rPr>
        <w:lastRenderedPageBreak/>
        <w:t>1.6.14.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40" w:name="sub_1136"/>
      <w:bookmarkEnd w:id="39"/>
      <w:r w:rsidRPr="008E4CD2">
        <w:rPr>
          <w:rFonts w:ascii="Arial" w:hAnsi="Arial" w:cs="Arial"/>
          <w:sz w:val="24"/>
          <w:szCs w:val="24"/>
        </w:rPr>
        <w:t>1.6.15.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Регламента;</w:t>
      </w:r>
    </w:p>
    <w:p w:rsidR="008E4CD2" w:rsidRPr="008E4CD2" w:rsidRDefault="008E4CD2" w:rsidP="00BD7B54">
      <w:pPr>
        <w:spacing w:after="0" w:line="240" w:lineRule="auto"/>
        <w:ind w:firstLine="567"/>
        <w:jc w:val="both"/>
        <w:rPr>
          <w:rFonts w:ascii="Arial" w:hAnsi="Arial" w:cs="Arial"/>
          <w:sz w:val="24"/>
          <w:szCs w:val="24"/>
        </w:rPr>
      </w:pPr>
      <w:bookmarkStart w:id="41" w:name="sub_1137"/>
      <w:bookmarkEnd w:id="40"/>
      <w:r w:rsidRPr="008E4CD2">
        <w:rPr>
          <w:rFonts w:ascii="Arial" w:hAnsi="Arial" w:cs="Arial"/>
          <w:sz w:val="24"/>
          <w:szCs w:val="24"/>
        </w:rPr>
        <w:t>1.6.16. при наличии у юридического лица или индивидуального предпринимателя журнала учёта проверок осуществлять запись о проведенной проверке;</w:t>
      </w:r>
    </w:p>
    <w:p w:rsidR="008E4CD2" w:rsidRPr="008E4CD2" w:rsidRDefault="008E4CD2" w:rsidP="00BD7B54">
      <w:pPr>
        <w:spacing w:after="0" w:line="240" w:lineRule="auto"/>
        <w:ind w:firstLine="567"/>
        <w:jc w:val="both"/>
        <w:rPr>
          <w:rFonts w:ascii="Arial" w:hAnsi="Arial" w:cs="Arial"/>
          <w:sz w:val="24"/>
          <w:szCs w:val="24"/>
        </w:rPr>
      </w:pPr>
      <w:bookmarkStart w:id="42" w:name="sub_1138"/>
      <w:bookmarkEnd w:id="41"/>
      <w:r w:rsidRPr="008E4CD2">
        <w:rPr>
          <w:rFonts w:ascii="Arial" w:hAnsi="Arial" w:cs="Arial"/>
          <w:sz w:val="24"/>
          <w:szCs w:val="24"/>
        </w:rPr>
        <w:t>1.6.17. выдавать юридическим лицам и индивидуальным предпринимателям предписания об устранении выявленных нарушений обязательных требований;</w:t>
      </w:r>
    </w:p>
    <w:p w:rsidR="008E4CD2" w:rsidRPr="008E4CD2" w:rsidRDefault="008E4CD2" w:rsidP="00BD7B54">
      <w:pPr>
        <w:spacing w:after="0" w:line="240" w:lineRule="auto"/>
        <w:ind w:firstLine="567"/>
        <w:jc w:val="both"/>
        <w:rPr>
          <w:rFonts w:ascii="Arial" w:hAnsi="Arial" w:cs="Arial"/>
          <w:sz w:val="24"/>
          <w:szCs w:val="24"/>
        </w:rPr>
      </w:pPr>
      <w:bookmarkStart w:id="43" w:name="sub_1139"/>
      <w:bookmarkEnd w:id="42"/>
      <w:r w:rsidRPr="008E4CD2">
        <w:rPr>
          <w:rFonts w:ascii="Arial" w:hAnsi="Arial" w:cs="Arial"/>
          <w:sz w:val="24"/>
          <w:szCs w:val="24"/>
        </w:rPr>
        <w:t>1.6.18. составлять акты проверок;</w:t>
      </w:r>
    </w:p>
    <w:p w:rsidR="008E4CD2" w:rsidRPr="008E4CD2" w:rsidRDefault="008E4CD2" w:rsidP="00BD7B54">
      <w:pPr>
        <w:spacing w:after="0" w:line="240" w:lineRule="auto"/>
        <w:ind w:firstLine="567"/>
        <w:jc w:val="both"/>
        <w:rPr>
          <w:rFonts w:ascii="Arial" w:hAnsi="Arial" w:cs="Arial"/>
          <w:sz w:val="24"/>
          <w:szCs w:val="24"/>
        </w:rPr>
      </w:pPr>
      <w:bookmarkStart w:id="44" w:name="sub_1140"/>
      <w:bookmarkEnd w:id="43"/>
      <w:r w:rsidRPr="008E4CD2">
        <w:rPr>
          <w:rFonts w:ascii="Arial" w:hAnsi="Arial" w:cs="Arial"/>
          <w:sz w:val="24"/>
          <w:szCs w:val="24"/>
        </w:rPr>
        <w:t>1.6.19. составлять протоколы об административных правонарушениях, связанных с выявленными нарушениями обязательных требований, установленных региональными и муниципальными правовыми актами;</w:t>
      </w:r>
    </w:p>
    <w:p w:rsidR="008E4CD2" w:rsidRPr="008E4CD2" w:rsidRDefault="008E4CD2" w:rsidP="00BD7B54">
      <w:pPr>
        <w:spacing w:after="0" w:line="240" w:lineRule="auto"/>
        <w:ind w:firstLine="567"/>
        <w:jc w:val="both"/>
        <w:rPr>
          <w:rFonts w:ascii="Arial" w:hAnsi="Arial" w:cs="Arial"/>
          <w:sz w:val="24"/>
          <w:szCs w:val="24"/>
        </w:rPr>
      </w:pPr>
      <w:bookmarkStart w:id="45" w:name="sub_1141"/>
      <w:bookmarkEnd w:id="44"/>
      <w:r w:rsidRPr="008E4CD2">
        <w:rPr>
          <w:rFonts w:ascii="Arial" w:hAnsi="Arial" w:cs="Arial"/>
          <w:sz w:val="24"/>
          <w:szCs w:val="24"/>
        </w:rPr>
        <w:t>1.6.20. направлять в уполномоченные органы материалы, связанные с нарушениями обязательных требований для принятия мер.</w:t>
      </w:r>
    </w:p>
    <w:p w:rsidR="008E4CD2" w:rsidRPr="008E4CD2" w:rsidRDefault="008E4CD2" w:rsidP="00BD7B54">
      <w:pPr>
        <w:spacing w:after="0" w:line="240" w:lineRule="auto"/>
        <w:ind w:firstLine="567"/>
        <w:jc w:val="both"/>
        <w:rPr>
          <w:rFonts w:ascii="Arial" w:hAnsi="Arial" w:cs="Arial"/>
          <w:sz w:val="24"/>
          <w:szCs w:val="24"/>
        </w:rPr>
      </w:pPr>
      <w:bookmarkStart w:id="46" w:name="sub_1154"/>
      <w:bookmarkEnd w:id="45"/>
      <w:r w:rsidRPr="008E4CD2">
        <w:rPr>
          <w:rFonts w:ascii="Arial" w:hAnsi="Arial" w:cs="Arial"/>
          <w:sz w:val="24"/>
          <w:szCs w:val="24"/>
        </w:rPr>
        <w:t>1.7. При проведении проверки должностные лица органа муниципального контроля не вправе:</w:t>
      </w:r>
    </w:p>
    <w:p w:rsidR="008E4CD2" w:rsidRPr="008E4CD2" w:rsidRDefault="008E4CD2" w:rsidP="00BD7B54">
      <w:pPr>
        <w:spacing w:after="0" w:line="240" w:lineRule="auto"/>
        <w:ind w:firstLine="567"/>
        <w:jc w:val="both"/>
        <w:rPr>
          <w:rFonts w:ascii="Arial" w:hAnsi="Arial" w:cs="Arial"/>
          <w:sz w:val="24"/>
          <w:szCs w:val="24"/>
        </w:rPr>
      </w:pPr>
      <w:bookmarkStart w:id="47" w:name="sub_1143"/>
      <w:bookmarkEnd w:id="46"/>
      <w:r w:rsidRPr="008E4CD2">
        <w:rPr>
          <w:rFonts w:ascii="Arial" w:hAnsi="Arial" w:cs="Arial"/>
          <w:sz w:val="24"/>
          <w:szCs w:val="24"/>
        </w:rPr>
        <w:t>1.7.1.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8E4CD2" w:rsidRPr="008E4CD2" w:rsidRDefault="008E4CD2" w:rsidP="00BD7B54">
      <w:pPr>
        <w:spacing w:after="0" w:line="240" w:lineRule="auto"/>
        <w:ind w:firstLine="567"/>
        <w:jc w:val="both"/>
        <w:rPr>
          <w:rFonts w:ascii="Arial" w:hAnsi="Arial" w:cs="Arial"/>
          <w:sz w:val="24"/>
          <w:szCs w:val="24"/>
        </w:rPr>
      </w:pPr>
      <w:bookmarkStart w:id="48" w:name="sub_1144"/>
      <w:bookmarkEnd w:id="47"/>
      <w:r w:rsidRPr="008E4CD2">
        <w:rPr>
          <w:rFonts w:ascii="Arial" w:hAnsi="Arial" w:cs="Arial"/>
          <w:sz w:val="24"/>
          <w:szCs w:val="24"/>
        </w:rPr>
        <w:t>1.7.2.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49" w:name="sub_1145"/>
      <w:bookmarkEnd w:id="48"/>
      <w:r w:rsidRPr="008E4CD2">
        <w:rPr>
          <w:rFonts w:ascii="Arial" w:hAnsi="Arial" w:cs="Arial"/>
          <w:sz w:val="24"/>
          <w:szCs w:val="24"/>
        </w:rPr>
        <w:t>1.7.3.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E4CD2" w:rsidRPr="008E4CD2" w:rsidRDefault="008E4CD2" w:rsidP="00BD7B54">
      <w:pPr>
        <w:spacing w:after="0" w:line="240" w:lineRule="auto"/>
        <w:ind w:firstLine="567"/>
        <w:jc w:val="both"/>
        <w:rPr>
          <w:rFonts w:ascii="Arial" w:hAnsi="Arial" w:cs="Arial"/>
          <w:sz w:val="24"/>
          <w:szCs w:val="24"/>
        </w:rPr>
      </w:pPr>
      <w:bookmarkStart w:id="50" w:name="sub_1146"/>
      <w:bookmarkEnd w:id="49"/>
      <w:r w:rsidRPr="008E4CD2">
        <w:rPr>
          <w:rFonts w:ascii="Arial" w:hAnsi="Arial" w:cs="Arial"/>
          <w:sz w:val="24"/>
          <w:szCs w:val="24"/>
        </w:rPr>
        <w:t xml:space="preserve">1.7.4.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25" w:history="1">
        <w:r w:rsidRPr="008E4CD2">
          <w:rPr>
            <w:rStyle w:val="affe"/>
            <w:rFonts w:ascii="Arial" w:hAnsi="Arial" w:cs="Arial"/>
            <w:color w:val="auto"/>
            <w:sz w:val="24"/>
            <w:szCs w:val="24"/>
          </w:rPr>
          <w:t>подпунктом "б" пункта 2 части 2 статьи 10</w:t>
        </w:r>
      </w:hyperlink>
      <w:r w:rsidRPr="008E4CD2">
        <w:rPr>
          <w:rFonts w:ascii="Arial" w:hAnsi="Arial" w:cs="Arial"/>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51" w:name="sub_1147"/>
      <w:bookmarkEnd w:id="50"/>
      <w:r w:rsidRPr="008E4CD2">
        <w:rPr>
          <w:rFonts w:ascii="Arial" w:hAnsi="Arial" w:cs="Arial"/>
          <w:sz w:val="24"/>
          <w:szCs w:val="24"/>
        </w:rPr>
        <w:t>1.7.5.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E4CD2" w:rsidRPr="008E4CD2" w:rsidRDefault="008E4CD2" w:rsidP="00BD7B54">
      <w:pPr>
        <w:spacing w:after="0" w:line="240" w:lineRule="auto"/>
        <w:ind w:firstLine="567"/>
        <w:jc w:val="both"/>
        <w:rPr>
          <w:rFonts w:ascii="Arial" w:hAnsi="Arial" w:cs="Arial"/>
          <w:sz w:val="24"/>
          <w:szCs w:val="24"/>
        </w:rPr>
      </w:pPr>
      <w:bookmarkStart w:id="52" w:name="sub_1148"/>
      <w:bookmarkEnd w:id="51"/>
      <w:r w:rsidRPr="008E4CD2">
        <w:rPr>
          <w:rFonts w:ascii="Arial" w:hAnsi="Arial" w:cs="Arial"/>
          <w:sz w:val="24"/>
          <w:szCs w:val="24"/>
        </w:rPr>
        <w:t>1.7.6.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8E4CD2" w:rsidRPr="008E4CD2" w:rsidRDefault="008E4CD2" w:rsidP="00BD7B54">
      <w:pPr>
        <w:spacing w:after="0" w:line="240" w:lineRule="auto"/>
        <w:ind w:firstLine="567"/>
        <w:jc w:val="both"/>
        <w:rPr>
          <w:rFonts w:ascii="Arial" w:hAnsi="Arial" w:cs="Arial"/>
          <w:sz w:val="24"/>
          <w:szCs w:val="24"/>
        </w:rPr>
      </w:pPr>
      <w:bookmarkStart w:id="53" w:name="sub_1149"/>
      <w:bookmarkEnd w:id="52"/>
      <w:r w:rsidRPr="008E4CD2">
        <w:rPr>
          <w:rFonts w:ascii="Arial" w:hAnsi="Arial" w:cs="Arial"/>
          <w:sz w:val="24"/>
          <w:szCs w:val="24"/>
        </w:rPr>
        <w:t xml:space="preserve">1.7.7. распространять информацию, полученную в результате проведения проверки и составляющую государственную, коммерческую, служебную, иную </w:t>
      </w:r>
      <w:r w:rsidRPr="008E4CD2">
        <w:rPr>
          <w:rFonts w:ascii="Arial" w:hAnsi="Arial" w:cs="Arial"/>
          <w:sz w:val="24"/>
          <w:szCs w:val="24"/>
        </w:rPr>
        <w:lastRenderedPageBreak/>
        <w:t>охраняемую законом тайну, за исключением случаев, предусмотренных законодательством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54" w:name="sub_1150"/>
      <w:bookmarkEnd w:id="53"/>
      <w:r w:rsidRPr="008E4CD2">
        <w:rPr>
          <w:rFonts w:ascii="Arial" w:hAnsi="Arial" w:cs="Arial"/>
          <w:sz w:val="24"/>
          <w:szCs w:val="24"/>
        </w:rPr>
        <w:t>1.7.8. превышать установленные сроки проведения проверки;</w:t>
      </w:r>
    </w:p>
    <w:p w:rsidR="008E4CD2" w:rsidRPr="008E4CD2" w:rsidRDefault="008E4CD2" w:rsidP="00BD7B54">
      <w:pPr>
        <w:spacing w:after="0" w:line="240" w:lineRule="auto"/>
        <w:ind w:firstLine="567"/>
        <w:jc w:val="both"/>
        <w:rPr>
          <w:rFonts w:ascii="Arial" w:hAnsi="Arial" w:cs="Arial"/>
          <w:sz w:val="24"/>
          <w:szCs w:val="24"/>
        </w:rPr>
      </w:pPr>
      <w:bookmarkStart w:id="55" w:name="sub_1151"/>
      <w:bookmarkEnd w:id="54"/>
      <w:r w:rsidRPr="008E4CD2">
        <w:rPr>
          <w:rFonts w:ascii="Arial" w:hAnsi="Arial" w:cs="Arial"/>
          <w:sz w:val="24"/>
          <w:szCs w:val="24"/>
        </w:rPr>
        <w:t>1.7.9.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E4CD2" w:rsidRPr="008E4CD2" w:rsidRDefault="008E4CD2" w:rsidP="00BD7B54">
      <w:pPr>
        <w:spacing w:after="0" w:line="240" w:lineRule="auto"/>
        <w:ind w:firstLine="567"/>
        <w:jc w:val="both"/>
        <w:rPr>
          <w:rFonts w:ascii="Arial" w:hAnsi="Arial" w:cs="Arial"/>
          <w:sz w:val="24"/>
          <w:szCs w:val="24"/>
        </w:rPr>
      </w:pPr>
      <w:bookmarkStart w:id="56" w:name="sub_1152"/>
      <w:bookmarkEnd w:id="55"/>
      <w:r w:rsidRPr="008E4CD2">
        <w:rPr>
          <w:rFonts w:ascii="Arial" w:hAnsi="Arial" w:cs="Arial"/>
          <w:sz w:val="24"/>
          <w:szCs w:val="24"/>
        </w:rPr>
        <w:t>1.7.10.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8E4CD2" w:rsidRPr="008E4CD2" w:rsidRDefault="008E4CD2" w:rsidP="00BD7B54">
      <w:pPr>
        <w:spacing w:after="0" w:line="240" w:lineRule="auto"/>
        <w:ind w:firstLine="567"/>
        <w:jc w:val="both"/>
        <w:rPr>
          <w:rFonts w:ascii="Arial" w:hAnsi="Arial" w:cs="Arial"/>
          <w:sz w:val="24"/>
          <w:szCs w:val="24"/>
        </w:rPr>
      </w:pPr>
      <w:bookmarkStart w:id="57" w:name="sub_1153"/>
      <w:bookmarkEnd w:id="56"/>
      <w:r w:rsidRPr="008E4CD2">
        <w:rPr>
          <w:rFonts w:ascii="Arial" w:hAnsi="Arial" w:cs="Arial"/>
          <w:sz w:val="24"/>
          <w:szCs w:val="24"/>
        </w:rPr>
        <w:t>1.7.11.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E4CD2" w:rsidRPr="008E4CD2" w:rsidRDefault="008E4CD2" w:rsidP="00BD7B54">
      <w:pPr>
        <w:spacing w:after="0" w:line="240" w:lineRule="auto"/>
        <w:ind w:firstLine="567"/>
        <w:jc w:val="both"/>
        <w:rPr>
          <w:rFonts w:ascii="Arial" w:hAnsi="Arial" w:cs="Arial"/>
          <w:sz w:val="24"/>
          <w:szCs w:val="24"/>
        </w:rPr>
      </w:pPr>
      <w:bookmarkStart w:id="58" w:name="sub_1164"/>
      <w:bookmarkEnd w:id="57"/>
      <w:r w:rsidRPr="008E4CD2">
        <w:rPr>
          <w:rFonts w:ascii="Arial" w:hAnsi="Arial" w:cs="Arial"/>
          <w:sz w:val="24"/>
          <w:szCs w:val="24"/>
        </w:rPr>
        <w:t>1.8. Права и обязанности лиц, в отношении которых осуществляются мероприятия по муниципальному контролю:</w:t>
      </w:r>
    </w:p>
    <w:p w:rsidR="008E4CD2" w:rsidRPr="008E4CD2" w:rsidRDefault="008E4CD2" w:rsidP="00BD7B54">
      <w:pPr>
        <w:spacing w:after="0" w:line="240" w:lineRule="auto"/>
        <w:ind w:firstLine="567"/>
        <w:jc w:val="both"/>
        <w:rPr>
          <w:rFonts w:ascii="Arial" w:hAnsi="Arial" w:cs="Arial"/>
          <w:sz w:val="24"/>
          <w:szCs w:val="24"/>
        </w:rPr>
      </w:pPr>
      <w:bookmarkStart w:id="59" w:name="sub_1155"/>
      <w:bookmarkEnd w:id="58"/>
      <w:r w:rsidRPr="008E4CD2">
        <w:rPr>
          <w:rFonts w:ascii="Arial" w:hAnsi="Arial" w:cs="Arial"/>
          <w:sz w:val="24"/>
          <w:szCs w:val="24"/>
        </w:rPr>
        <w:t>1.8.1. непосредственно присутствовать при проведении проверки давать объяснения по вопросам, относящимся к предмету проверки;</w:t>
      </w:r>
    </w:p>
    <w:p w:rsidR="008E4CD2" w:rsidRPr="008E4CD2" w:rsidRDefault="008E4CD2" w:rsidP="00BD7B54">
      <w:pPr>
        <w:spacing w:after="0" w:line="240" w:lineRule="auto"/>
        <w:ind w:firstLine="567"/>
        <w:jc w:val="both"/>
        <w:rPr>
          <w:rFonts w:ascii="Arial" w:hAnsi="Arial" w:cs="Arial"/>
          <w:sz w:val="24"/>
          <w:szCs w:val="24"/>
        </w:rPr>
      </w:pPr>
      <w:bookmarkStart w:id="60" w:name="sub_1156"/>
      <w:bookmarkEnd w:id="59"/>
      <w:r w:rsidRPr="008E4CD2">
        <w:rPr>
          <w:rFonts w:ascii="Arial" w:hAnsi="Arial" w:cs="Arial"/>
          <w:sz w:val="24"/>
          <w:szCs w:val="24"/>
        </w:rPr>
        <w:t>1.8.2.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61" w:name="sub_1157"/>
      <w:bookmarkEnd w:id="60"/>
      <w:r w:rsidRPr="008E4CD2">
        <w:rPr>
          <w:rFonts w:ascii="Arial" w:hAnsi="Arial" w:cs="Arial"/>
          <w:sz w:val="24"/>
          <w:szCs w:val="24"/>
        </w:rPr>
        <w:t>1.8.3.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62" w:name="sub_1158"/>
      <w:bookmarkEnd w:id="61"/>
      <w:r w:rsidRPr="008E4CD2">
        <w:rPr>
          <w:rFonts w:ascii="Arial" w:hAnsi="Arial" w:cs="Arial"/>
          <w:sz w:val="24"/>
          <w:szCs w:val="24"/>
        </w:rPr>
        <w:t>1.8.4.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E4CD2" w:rsidRPr="008E4CD2" w:rsidRDefault="008E4CD2" w:rsidP="00BD7B54">
      <w:pPr>
        <w:spacing w:after="0" w:line="240" w:lineRule="auto"/>
        <w:ind w:firstLine="567"/>
        <w:jc w:val="both"/>
        <w:rPr>
          <w:rFonts w:ascii="Arial" w:hAnsi="Arial" w:cs="Arial"/>
          <w:sz w:val="24"/>
          <w:szCs w:val="24"/>
        </w:rPr>
      </w:pPr>
      <w:bookmarkStart w:id="63" w:name="sub_1159"/>
      <w:bookmarkEnd w:id="62"/>
      <w:r w:rsidRPr="008E4CD2">
        <w:rPr>
          <w:rFonts w:ascii="Arial" w:hAnsi="Arial" w:cs="Arial"/>
          <w:sz w:val="24"/>
          <w:szCs w:val="24"/>
        </w:rPr>
        <w:t>1.8.5. представлять документы и (или) информацию, запрашиваемые в рамках межведомственного информационного взаимодействия, орган муниципального контроля по собственной инициативе;</w:t>
      </w:r>
    </w:p>
    <w:p w:rsidR="008E4CD2" w:rsidRPr="008E4CD2" w:rsidRDefault="008E4CD2" w:rsidP="00BD7B54">
      <w:pPr>
        <w:spacing w:after="0" w:line="240" w:lineRule="auto"/>
        <w:ind w:firstLine="567"/>
        <w:jc w:val="both"/>
        <w:rPr>
          <w:rFonts w:ascii="Arial" w:hAnsi="Arial" w:cs="Arial"/>
          <w:sz w:val="24"/>
          <w:szCs w:val="24"/>
        </w:rPr>
      </w:pPr>
      <w:bookmarkStart w:id="64" w:name="sub_1160"/>
      <w:bookmarkEnd w:id="63"/>
      <w:r w:rsidRPr="008E4CD2">
        <w:rPr>
          <w:rFonts w:ascii="Arial" w:hAnsi="Arial" w:cs="Arial"/>
          <w:sz w:val="24"/>
          <w:szCs w:val="24"/>
        </w:rPr>
        <w:t>1.8.6.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65" w:name="sub_1161"/>
      <w:bookmarkEnd w:id="64"/>
      <w:r w:rsidRPr="008E4CD2">
        <w:rPr>
          <w:rFonts w:ascii="Arial" w:hAnsi="Arial" w:cs="Arial"/>
          <w:sz w:val="24"/>
          <w:szCs w:val="24"/>
        </w:rPr>
        <w:t>1.8.7.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E4CD2" w:rsidRPr="008E4CD2" w:rsidRDefault="008E4CD2" w:rsidP="00BD7B54">
      <w:pPr>
        <w:spacing w:after="0" w:line="240" w:lineRule="auto"/>
        <w:ind w:firstLine="567"/>
        <w:jc w:val="both"/>
        <w:rPr>
          <w:rFonts w:ascii="Arial" w:hAnsi="Arial" w:cs="Arial"/>
          <w:sz w:val="24"/>
          <w:szCs w:val="24"/>
        </w:rPr>
      </w:pPr>
      <w:bookmarkStart w:id="66" w:name="sub_1162"/>
      <w:bookmarkEnd w:id="65"/>
      <w:r w:rsidRPr="008E4CD2">
        <w:rPr>
          <w:rFonts w:ascii="Arial" w:hAnsi="Arial" w:cs="Arial"/>
          <w:sz w:val="24"/>
          <w:szCs w:val="24"/>
        </w:rPr>
        <w:t xml:space="preserve">1.8.8. Юридические лица и (или) индивидуальные предприниматели имеют право на возмещение вреда, причиненного при осуществлении муниципального контроля, в порядке и на условиях, предусмотренных </w:t>
      </w:r>
      <w:hyperlink r:id="rId26" w:history="1">
        <w:r w:rsidRPr="008E4CD2">
          <w:rPr>
            <w:rStyle w:val="affe"/>
            <w:rFonts w:ascii="Arial" w:hAnsi="Arial" w:cs="Arial"/>
            <w:color w:val="auto"/>
            <w:sz w:val="24"/>
            <w:szCs w:val="24"/>
          </w:rPr>
          <w:t>статьей 22</w:t>
        </w:r>
      </w:hyperlink>
      <w:r w:rsidRPr="008E4CD2">
        <w:rPr>
          <w:rFonts w:ascii="Arial" w:hAnsi="Arial" w:cs="Arial"/>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67" w:name="sub_1167"/>
      <w:bookmarkEnd w:id="66"/>
      <w:r w:rsidRPr="008E4CD2">
        <w:rPr>
          <w:rFonts w:ascii="Arial" w:hAnsi="Arial" w:cs="Arial"/>
          <w:sz w:val="24"/>
          <w:szCs w:val="24"/>
        </w:rPr>
        <w:t>1.9. Результатами исполнения муниципальной функции являются:</w:t>
      </w:r>
    </w:p>
    <w:p w:rsidR="008E4CD2" w:rsidRPr="008E4CD2" w:rsidRDefault="008E4CD2" w:rsidP="00BD7B54">
      <w:pPr>
        <w:spacing w:after="0" w:line="240" w:lineRule="auto"/>
        <w:ind w:firstLine="567"/>
        <w:jc w:val="both"/>
        <w:rPr>
          <w:rFonts w:ascii="Arial" w:hAnsi="Arial" w:cs="Arial"/>
          <w:sz w:val="24"/>
          <w:szCs w:val="24"/>
        </w:rPr>
      </w:pPr>
      <w:bookmarkStart w:id="68" w:name="sub_1165"/>
      <w:bookmarkEnd w:id="67"/>
      <w:r w:rsidRPr="008E4CD2">
        <w:rPr>
          <w:rFonts w:ascii="Arial" w:hAnsi="Arial" w:cs="Arial"/>
          <w:sz w:val="24"/>
          <w:szCs w:val="24"/>
        </w:rPr>
        <w:lastRenderedPageBreak/>
        <w:t>1.9.1. В сфере организации розничных рынков и торговых ярмарок, проводимых на постоянной основе - составление акта проверки.</w:t>
      </w:r>
    </w:p>
    <w:bookmarkEnd w:id="68"/>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случае выявления нарушений - выдача предписания об устранении выявленных нарушений с указанием сроков их устранения.</w:t>
      </w:r>
    </w:p>
    <w:p w:rsidR="008E4CD2" w:rsidRPr="008E4CD2" w:rsidRDefault="008E4CD2" w:rsidP="00BD7B54">
      <w:pPr>
        <w:spacing w:after="0" w:line="240" w:lineRule="auto"/>
        <w:ind w:firstLine="567"/>
        <w:jc w:val="both"/>
        <w:rPr>
          <w:rFonts w:ascii="Arial" w:hAnsi="Arial" w:cs="Arial"/>
          <w:sz w:val="24"/>
          <w:szCs w:val="24"/>
        </w:rPr>
      </w:pPr>
      <w:bookmarkStart w:id="69" w:name="sub_1166"/>
      <w:r w:rsidRPr="008E4CD2">
        <w:rPr>
          <w:rFonts w:ascii="Arial" w:hAnsi="Arial" w:cs="Arial"/>
          <w:sz w:val="24"/>
          <w:szCs w:val="24"/>
        </w:rPr>
        <w:t>1.9.2. В сфере размещения нестационарных торговых объектов юридическими лицами и индивидуальными предпринимателями:</w:t>
      </w:r>
    </w:p>
    <w:bookmarkEnd w:id="69"/>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1.9.2.1. в случае выявления события административного правонарушения - составление соответствующего протокола (протоколов) об административном правонарушении;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1.9.2.2. в случае отсутствия события административного правонарушения - подготовка служебной записки на имя начальника Отдела.</w:t>
      </w:r>
    </w:p>
    <w:p w:rsidR="00BD7B54"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случае если основанием для проведения проверки является заявление (обращение) граждан, юридических лиц, индивидуальных предпринимателей результатом является направление письменного ответа заявителю.</w:t>
      </w:r>
      <w:bookmarkStart w:id="70" w:name="sub_1200"/>
    </w:p>
    <w:p w:rsidR="00BD7B54" w:rsidRDefault="00BD7B54"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center"/>
        <w:rPr>
          <w:rFonts w:ascii="Arial" w:hAnsi="Arial" w:cs="Arial"/>
          <w:sz w:val="24"/>
          <w:szCs w:val="24"/>
        </w:rPr>
      </w:pPr>
      <w:r w:rsidRPr="008E4CD2">
        <w:rPr>
          <w:rFonts w:ascii="Arial" w:hAnsi="Arial" w:cs="Arial"/>
          <w:sz w:val="24"/>
          <w:szCs w:val="24"/>
        </w:rPr>
        <w:t>2. Требования к порядку исполнения муниципальной функции</w:t>
      </w:r>
    </w:p>
    <w:bookmarkEnd w:id="70"/>
    <w:p w:rsidR="008E4CD2" w:rsidRPr="008E4CD2" w:rsidRDefault="008E4CD2"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both"/>
        <w:rPr>
          <w:rFonts w:ascii="Arial" w:hAnsi="Arial" w:cs="Arial"/>
          <w:sz w:val="24"/>
          <w:szCs w:val="24"/>
        </w:rPr>
      </w:pPr>
      <w:bookmarkStart w:id="71" w:name="sub_1206"/>
      <w:r w:rsidRPr="008E4CD2">
        <w:rPr>
          <w:rFonts w:ascii="Arial" w:hAnsi="Arial" w:cs="Arial"/>
          <w:sz w:val="24"/>
          <w:szCs w:val="24"/>
        </w:rPr>
        <w:t>2.1. Порядок информирования об исполнении муниципальной функции.</w:t>
      </w:r>
    </w:p>
    <w:p w:rsidR="008E4CD2" w:rsidRPr="008E4CD2" w:rsidRDefault="008E4CD2" w:rsidP="00BD7B54">
      <w:pPr>
        <w:spacing w:after="0" w:line="240" w:lineRule="auto"/>
        <w:ind w:firstLine="567"/>
        <w:jc w:val="both"/>
        <w:rPr>
          <w:rFonts w:ascii="Arial" w:hAnsi="Arial" w:cs="Arial"/>
          <w:sz w:val="24"/>
          <w:szCs w:val="24"/>
        </w:rPr>
      </w:pPr>
      <w:bookmarkStart w:id="72" w:name="sub_1201"/>
      <w:bookmarkEnd w:id="71"/>
      <w:r w:rsidRPr="008E4CD2">
        <w:rPr>
          <w:rFonts w:ascii="Arial" w:hAnsi="Arial" w:cs="Arial"/>
          <w:sz w:val="24"/>
          <w:szCs w:val="24"/>
        </w:rPr>
        <w:t>2.1.1. Сведения о месте нахождения и графике работы Отдела, способы получения информации о месте нахождения и графике работы:</w:t>
      </w:r>
    </w:p>
    <w:bookmarkEnd w:id="72"/>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Адрес Отдела: 352700, Краснодарский край, город Тимашевск, ул. Красная, 100. Сведения о графике (режиме) работы:</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Рабочие дни: понедельник - пятница с 8-00 до 17-00 часов. Перерыв: с 12-00 до 13-00 часов. Выходные дни: суббота, воскресенье.</w:t>
      </w:r>
    </w:p>
    <w:p w:rsidR="008E4CD2" w:rsidRPr="008E4CD2" w:rsidRDefault="008E4CD2" w:rsidP="00BD7B54">
      <w:pPr>
        <w:spacing w:after="0" w:line="240" w:lineRule="auto"/>
        <w:ind w:firstLine="567"/>
        <w:jc w:val="both"/>
        <w:rPr>
          <w:rFonts w:ascii="Arial" w:hAnsi="Arial" w:cs="Arial"/>
          <w:sz w:val="24"/>
          <w:szCs w:val="24"/>
        </w:rPr>
      </w:pPr>
      <w:bookmarkStart w:id="73" w:name="sub_1202"/>
      <w:r w:rsidRPr="008E4CD2">
        <w:rPr>
          <w:rFonts w:ascii="Arial" w:hAnsi="Arial" w:cs="Arial"/>
          <w:sz w:val="24"/>
          <w:szCs w:val="24"/>
        </w:rPr>
        <w:t>2.1.2. Справочные телефоны Отдела.</w:t>
      </w:r>
    </w:p>
    <w:bookmarkEnd w:id="73"/>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Телефон для справок: (8861) 304-38-26, факс: (8861) 304-17-67.</w:t>
      </w:r>
    </w:p>
    <w:p w:rsidR="008E4CD2" w:rsidRPr="008E4CD2" w:rsidRDefault="008E4CD2" w:rsidP="00BD7B54">
      <w:pPr>
        <w:spacing w:after="0" w:line="240" w:lineRule="auto"/>
        <w:ind w:firstLine="567"/>
        <w:jc w:val="both"/>
        <w:rPr>
          <w:rFonts w:ascii="Arial" w:hAnsi="Arial" w:cs="Arial"/>
          <w:sz w:val="24"/>
          <w:szCs w:val="24"/>
        </w:rPr>
      </w:pPr>
      <w:bookmarkStart w:id="74" w:name="sub_1203"/>
      <w:r w:rsidRPr="008E4CD2">
        <w:rPr>
          <w:rFonts w:ascii="Arial" w:hAnsi="Arial" w:cs="Arial"/>
          <w:sz w:val="24"/>
          <w:szCs w:val="24"/>
        </w:rPr>
        <w:t>2.1.3. Адрес официального сайта в сети Интернет, содержащего информацию о порядке исполнения муниципальной функции, адрес электронной почты Отдела.</w:t>
      </w:r>
    </w:p>
    <w:bookmarkEnd w:id="74"/>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Официальный сайт органа местного самоуправления в сети Интернет: </w:t>
      </w:r>
      <w:r w:rsidRPr="008E4CD2">
        <w:rPr>
          <w:rFonts w:ascii="Arial" w:hAnsi="Arial" w:cs="Arial"/>
          <w:sz w:val="24"/>
          <w:szCs w:val="24"/>
          <w:lang w:val="en-US"/>
        </w:rPr>
        <w:t>tim</w:t>
      </w:r>
      <w:r w:rsidRPr="008E4CD2">
        <w:rPr>
          <w:rFonts w:ascii="Arial" w:hAnsi="Arial" w:cs="Arial"/>
          <w:sz w:val="24"/>
          <w:szCs w:val="24"/>
        </w:rPr>
        <w:t>_</w:t>
      </w:r>
      <w:r w:rsidRPr="008E4CD2">
        <w:rPr>
          <w:rFonts w:ascii="Arial" w:hAnsi="Arial" w:cs="Arial"/>
          <w:sz w:val="24"/>
          <w:szCs w:val="24"/>
          <w:lang w:val="en-US"/>
        </w:rPr>
        <w:t>adm</w:t>
      </w:r>
      <w:r w:rsidRPr="008E4CD2">
        <w:rPr>
          <w:rFonts w:ascii="Arial" w:hAnsi="Arial" w:cs="Arial"/>
          <w:sz w:val="24"/>
          <w:szCs w:val="24"/>
        </w:rPr>
        <w:t>@</w:t>
      </w:r>
      <w:r w:rsidRPr="008E4CD2">
        <w:rPr>
          <w:rFonts w:ascii="Arial" w:hAnsi="Arial" w:cs="Arial"/>
          <w:sz w:val="24"/>
          <w:szCs w:val="24"/>
          <w:lang w:val="en-US"/>
        </w:rPr>
        <w:t>mail</w:t>
      </w:r>
      <w:r w:rsidRPr="008E4CD2">
        <w:rPr>
          <w:rFonts w:ascii="Arial" w:hAnsi="Arial" w:cs="Arial"/>
          <w:sz w:val="24"/>
          <w:szCs w:val="24"/>
        </w:rPr>
        <w:t xml:space="preserve">.ru. Адрес электронной почты Отдела: </w:t>
      </w:r>
      <w:r w:rsidRPr="008E4CD2">
        <w:rPr>
          <w:rFonts w:ascii="Arial" w:hAnsi="Arial" w:cs="Arial"/>
          <w:sz w:val="24"/>
          <w:szCs w:val="24"/>
          <w:lang w:val="en-US"/>
        </w:rPr>
        <w:t>gorfinance</w:t>
      </w:r>
      <w:r w:rsidRPr="008E4CD2">
        <w:rPr>
          <w:rFonts w:ascii="Arial" w:hAnsi="Arial" w:cs="Arial"/>
          <w:sz w:val="24"/>
          <w:szCs w:val="24"/>
        </w:rPr>
        <w:t>@</w:t>
      </w:r>
      <w:r w:rsidRPr="008E4CD2">
        <w:rPr>
          <w:rFonts w:ascii="Arial" w:hAnsi="Arial" w:cs="Arial"/>
          <w:sz w:val="24"/>
          <w:szCs w:val="24"/>
          <w:lang w:val="en-US"/>
        </w:rPr>
        <w:t>mail</w:t>
      </w:r>
      <w:r w:rsidRPr="008E4CD2">
        <w:rPr>
          <w:rFonts w:ascii="Arial" w:hAnsi="Arial" w:cs="Arial"/>
          <w:sz w:val="24"/>
          <w:szCs w:val="24"/>
        </w:rPr>
        <w:t>.</w:t>
      </w:r>
      <w:r w:rsidRPr="008E4CD2">
        <w:rPr>
          <w:rFonts w:ascii="Arial" w:hAnsi="Arial" w:cs="Arial"/>
          <w:sz w:val="24"/>
          <w:szCs w:val="24"/>
          <w:lang w:val="en-US"/>
        </w:rPr>
        <w:t>ru</w:t>
      </w:r>
      <w:r w:rsidRPr="008E4CD2">
        <w:rPr>
          <w:rFonts w:ascii="Arial" w:hAnsi="Arial" w:cs="Arial"/>
          <w:sz w:val="24"/>
          <w:szCs w:val="24"/>
        </w:rPr>
        <w:t>.</w:t>
      </w:r>
    </w:p>
    <w:p w:rsidR="008E4CD2" w:rsidRPr="008E4CD2" w:rsidRDefault="008E4CD2" w:rsidP="00BD7B54">
      <w:pPr>
        <w:spacing w:after="0" w:line="240" w:lineRule="auto"/>
        <w:ind w:firstLine="567"/>
        <w:jc w:val="both"/>
        <w:rPr>
          <w:rFonts w:ascii="Arial" w:hAnsi="Arial" w:cs="Arial"/>
          <w:sz w:val="24"/>
          <w:szCs w:val="24"/>
        </w:rPr>
      </w:pPr>
      <w:bookmarkStart w:id="75" w:name="sub_1204"/>
      <w:r w:rsidRPr="008E4CD2">
        <w:rPr>
          <w:rFonts w:ascii="Arial" w:hAnsi="Arial" w:cs="Arial"/>
          <w:sz w:val="24"/>
          <w:szCs w:val="24"/>
        </w:rPr>
        <w:t>2.1.4. 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bookmarkEnd w:id="75"/>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Консультации по процедуре осуществления муниципального, контроля предоставляются специалистами Отдела по письменным обращениям, по телефону, по электронной почте.</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При консультировании по письменным обращениям ответ на обращение, в соответствии с </w:t>
      </w:r>
      <w:hyperlink r:id="rId27" w:history="1">
        <w:r w:rsidRPr="008E4CD2">
          <w:rPr>
            <w:rStyle w:val="affe"/>
            <w:rFonts w:ascii="Arial" w:hAnsi="Arial" w:cs="Arial"/>
            <w:color w:val="auto"/>
            <w:sz w:val="24"/>
            <w:szCs w:val="24"/>
          </w:rPr>
          <w:t>Федеральным законом</w:t>
        </w:r>
      </w:hyperlink>
      <w:r w:rsidRPr="008E4CD2">
        <w:rPr>
          <w:rFonts w:ascii="Arial" w:hAnsi="Arial" w:cs="Arial"/>
          <w:sz w:val="24"/>
          <w:szCs w:val="24"/>
        </w:rPr>
        <w:t xml:space="preserve"> от 2 мая 2006 года N 59-ФЗ "О порядке рассмотрения обращений граждан Российской Федерации", направляется почтой в адрес заявителя в срок, не превышающий 30 дней с момента регистрации обращения.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При осуществлении консультирования по телефону должностные лица Отдела обязаны предоставить следующую информацию:</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2.1.4.1. о принятии решения по конкретному заявлению о фактах нарушений обязательных требований;</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2.1.4.2. о нормативных правовых актах в сфере организации розничных рынков и торговых ярмарок, проводимых на постоянной основе и по вопросам размещения нестационарных торговых объектов (наименование, номер, дата принятия нормативного правового акта).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При консультировании по электронной почте ответ на обращение направляется на электронный адрес заявителя в срок, не превышающий 5 рабочих дней с момента поступления обращения.</w:t>
      </w:r>
    </w:p>
    <w:p w:rsidR="008E4CD2" w:rsidRPr="008E4CD2" w:rsidRDefault="008E4CD2" w:rsidP="00BD7B54">
      <w:pPr>
        <w:spacing w:after="0" w:line="240" w:lineRule="auto"/>
        <w:ind w:firstLine="567"/>
        <w:jc w:val="both"/>
        <w:rPr>
          <w:rFonts w:ascii="Arial" w:hAnsi="Arial" w:cs="Arial"/>
          <w:sz w:val="24"/>
          <w:szCs w:val="24"/>
        </w:rPr>
      </w:pPr>
      <w:bookmarkStart w:id="76" w:name="sub_1205"/>
      <w:r w:rsidRPr="008E4CD2">
        <w:rPr>
          <w:rFonts w:ascii="Arial" w:hAnsi="Arial" w:cs="Arial"/>
          <w:sz w:val="24"/>
          <w:szCs w:val="24"/>
        </w:rPr>
        <w:lastRenderedPageBreak/>
        <w:t>2.1.5. Порядок, форма и место размещения информации о муниципальной функции:</w:t>
      </w:r>
    </w:p>
    <w:bookmarkEnd w:id="76"/>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2.1.5.1. на официальном сайте администрации Тимашевского городского поселения Тимашевского района в сети Интернет </w:t>
      </w:r>
      <w:r w:rsidRPr="008E4CD2">
        <w:rPr>
          <w:rFonts w:ascii="Arial" w:hAnsi="Arial" w:cs="Arial"/>
          <w:sz w:val="24"/>
          <w:szCs w:val="24"/>
          <w:lang w:val="en-US"/>
        </w:rPr>
        <w:t>tim</w:t>
      </w:r>
      <w:r w:rsidRPr="008E4CD2">
        <w:rPr>
          <w:rFonts w:ascii="Arial" w:hAnsi="Arial" w:cs="Arial"/>
          <w:sz w:val="24"/>
          <w:szCs w:val="24"/>
        </w:rPr>
        <w:t>_</w:t>
      </w:r>
      <w:r w:rsidRPr="008E4CD2">
        <w:rPr>
          <w:rFonts w:ascii="Arial" w:hAnsi="Arial" w:cs="Arial"/>
          <w:sz w:val="24"/>
          <w:szCs w:val="24"/>
          <w:lang w:val="en-US"/>
        </w:rPr>
        <w:t>adm</w:t>
      </w:r>
      <w:r w:rsidRPr="008E4CD2">
        <w:rPr>
          <w:rFonts w:ascii="Arial" w:hAnsi="Arial" w:cs="Arial"/>
          <w:sz w:val="24"/>
          <w:szCs w:val="24"/>
        </w:rPr>
        <w:t>@</w:t>
      </w:r>
      <w:r w:rsidRPr="008E4CD2">
        <w:rPr>
          <w:rFonts w:ascii="Arial" w:hAnsi="Arial" w:cs="Arial"/>
          <w:sz w:val="24"/>
          <w:szCs w:val="24"/>
          <w:lang w:val="en-US"/>
        </w:rPr>
        <w:t>mail</w:t>
      </w:r>
      <w:r w:rsidRPr="008E4CD2">
        <w:rPr>
          <w:rFonts w:ascii="Arial" w:hAnsi="Arial" w:cs="Arial"/>
          <w:sz w:val="24"/>
          <w:szCs w:val="24"/>
        </w:rPr>
        <w:t>.ru;</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2.1.5.2. на информационном стенде непосредственно в здании администрации Тимашевского городского поселения Тимашевского района;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2.1.5.3, через средства массовой информации.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Места информирования, предназначенные для ознакомления заявителей с информационными материалами, должны быть оборудованы информационными стендами, на которых размещается визуальная и текстовая информация.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К информационным стендам должна быть обеспечена возможность свободного доступа граждан.</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На информационных стендах размещается информация о местонахождении Отдела, режиме работы Отдела, графике приёма посетителей, номерах телефонов для справок, адресе электронной почты, адресе официального сайта органов местного самоуправления города Тимашевска.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Кроме того, на информационных стендах размещаются извлечения из текста административного регламента с приложениями, извлечения из законодательных и иных нормативных правовых актов, содержащих нормы, регулирующие деятельность исполнения муниципальной функции.</w:t>
      </w:r>
    </w:p>
    <w:p w:rsidR="008E4CD2" w:rsidRPr="008E4CD2" w:rsidRDefault="008E4CD2" w:rsidP="00BD7B54">
      <w:pPr>
        <w:spacing w:after="0" w:line="240" w:lineRule="auto"/>
        <w:ind w:firstLine="567"/>
        <w:jc w:val="both"/>
        <w:rPr>
          <w:rFonts w:ascii="Arial" w:hAnsi="Arial" w:cs="Arial"/>
          <w:sz w:val="24"/>
          <w:szCs w:val="24"/>
        </w:rPr>
      </w:pPr>
      <w:bookmarkStart w:id="77" w:name="sub_1209"/>
      <w:r w:rsidRPr="008E4CD2">
        <w:rPr>
          <w:rFonts w:ascii="Arial" w:hAnsi="Arial" w:cs="Arial"/>
          <w:sz w:val="24"/>
          <w:szCs w:val="24"/>
        </w:rPr>
        <w:t>2.2. Срок исполнения муниципальной функции:</w:t>
      </w:r>
    </w:p>
    <w:p w:rsidR="008E4CD2" w:rsidRPr="008E4CD2" w:rsidRDefault="008E4CD2" w:rsidP="00BD7B54">
      <w:pPr>
        <w:spacing w:after="0" w:line="240" w:lineRule="auto"/>
        <w:ind w:firstLine="567"/>
        <w:jc w:val="both"/>
        <w:rPr>
          <w:rFonts w:ascii="Arial" w:hAnsi="Arial" w:cs="Arial"/>
          <w:sz w:val="24"/>
          <w:szCs w:val="24"/>
        </w:rPr>
      </w:pPr>
      <w:bookmarkStart w:id="78" w:name="sub_1207"/>
      <w:bookmarkEnd w:id="77"/>
      <w:r w:rsidRPr="008E4CD2">
        <w:rPr>
          <w:rFonts w:ascii="Arial" w:hAnsi="Arial" w:cs="Arial"/>
          <w:sz w:val="24"/>
          <w:szCs w:val="24"/>
        </w:rPr>
        <w:t>2.2.1. В сфере организации розничных рынков и торговых ярмарок, проводимых на постоянной основе (с момента принятия решения о проведении проверки и до даты составления акта по результатам проверки) не может превышать 30 рабочих дней.</w:t>
      </w:r>
    </w:p>
    <w:p w:rsidR="008E4CD2" w:rsidRPr="008E4CD2" w:rsidRDefault="008E4CD2" w:rsidP="00BD7B54">
      <w:pPr>
        <w:spacing w:after="0" w:line="240" w:lineRule="auto"/>
        <w:ind w:firstLine="567"/>
        <w:jc w:val="both"/>
        <w:rPr>
          <w:rFonts w:ascii="Arial" w:hAnsi="Arial" w:cs="Arial"/>
          <w:sz w:val="24"/>
          <w:szCs w:val="24"/>
        </w:rPr>
      </w:pPr>
      <w:bookmarkStart w:id="79" w:name="sub_1208"/>
      <w:bookmarkEnd w:id="78"/>
      <w:r w:rsidRPr="008E4CD2">
        <w:rPr>
          <w:rFonts w:ascii="Arial" w:hAnsi="Arial" w:cs="Arial"/>
          <w:sz w:val="24"/>
          <w:szCs w:val="24"/>
        </w:rPr>
        <w:t>2.2.2. В сфере размещения нестационарных торговых объектов юридическими лицами и индивидуальными предпринимателями - не может превышать 30 календарных дней с момента поступления поручения, заявления (обращения), информации из иных источников.</w:t>
      </w:r>
    </w:p>
    <w:p w:rsidR="008E4CD2" w:rsidRPr="008E4CD2" w:rsidRDefault="008E4CD2" w:rsidP="00BD7B54">
      <w:pPr>
        <w:spacing w:after="0" w:line="240" w:lineRule="auto"/>
        <w:ind w:firstLine="567"/>
        <w:jc w:val="both"/>
        <w:rPr>
          <w:rFonts w:ascii="Arial" w:hAnsi="Arial" w:cs="Arial"/>
          <w:sz w:val="24"/>
          <w:szCs w:val="24"/>
        </w:rPr>
      </w:pPr>
      <w:bookmarkStart w:id="80" w:name="sub_1213"/>
      <w:bookmarkEnd w:id="79"/>
      <w:r w:rsidRPr="008E4CD2">
        <w:rPr>
          <w:rFonts w:ascii="Arial" w:hAnsi="Arial" w:cs="Arial"/>
          <w:sz w:val="24"/>
          <w:szCs w:val="24"/>
        </w:rPr>
        <w:t>2.3. Сроки проведения проверок.</w:t>
      </w:r>
    </w:p>
    <w:p w:rsidR="008E4CD2" w:rsidRPr="008E4CD2" w:rsidRDefault="008E4CD2" w:rsidP="00BD7B54">
      <w:pPr>
        <w:spacing w:after="0" w:line="240" w:lineRule="auto"/>
        <w:ind w:firstLine="567"/>
        <w:jc w:val="both"/>
        <w:rPr>
          <w:rFonts w:ascii="Arial" w:hAnsi="Arial" w:cs="Arial"/>
          <w:sz w:val="24"/>
          <w:szCs w:val="24"/>
        </w:rPr>
      </w:pPr>
      <w:bookmarkStart w:id="81" w:name="sub_1210"/>
      <w:bookmarkEnd w:id="80"/>
      <w:r w:rsidRPr="008E4CD2">
        <w:rPr>
          <w:rFonts w:ascii="Arial" w:hAnsi="Arial" w:cs="Arial"/>
          <w:sz w:val="24"/>
          <w:szCs w:val="24"/>
        </w:rPr>
        <w:t>2.3.1. Срок проведения документарной (плановой, внеплановой) проверки не может превышать двадцати рабочих дней.</w:t>
      </w:r>
    </w:p>
    <w:p w:rsidR="008E4CD2" w:rsidRPr="008E4CD2" w:rsidRDefault="008E4CD2" w:rsidP="00BD7B54">
      <w:pPr>
        <w:spacing w:after="0" w:line="240" w:lineRule="auto"/>
        <w:ind w:firstLine="567"/>
        <w:jc w:val="both"/>
        <w:rPr>
          <w:rFonts w:ascii="Arial" w:hAnsi="Arial" w:cs="Arial"/>
          <w:sz w:val="24"/>
          <w:szCs w:val="24"/>
        </w:rPr>
      </w:pPr>
      <w:bookmarkStart w:id="82" w:name="sub_1211"/>
      <w:bookmarkEnd w:id="81"/>
      <w:r w:rsidRPr="008E4CD2">
        <w:rPr>
          <w:rFonts w:ascii="Arial" w:hAnsi="Arial" w:cs="Arial"/>
          <w:sz w:val="24"/>
          <w:szCs w:val="24"/>
        </w:rPr>
        <w:t>2.3.2. Срок проведения выездной (плановой, внеплановой) проверки не может превышать двадцати рабочих дней, а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bookmarkEnd w:id="82"/>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8E4CD2" w:rsidRPr="008E4CD2" w:rsidRDefault="008E4CD2" w:rsidP="00BD7B54">
      <w:pPr>
        <w:spacing w:after="0" w:line="240" w:lineRule="auto"/>
        <w:ind w:firstLine="567"/>
        <w:jc w:val="both"/>
        <w:rPr>
          <w:rFonts w:ascii="Arial" w:hAnsi="Arial" w:cs="Arial"/>
          <w:sz w:val="24"/>
          <w:szCs w:val="24"/>
        </w:rPr>
      </w:pPr>
      <w:bookmarkStart w:id="83" w:name="sub_1212"/>
      <w:r w:rsidRPr="008E4CD2">
        <w:rPr>
          <w:rFonts w:ascii="Arial" w:hAnsi="Arial" w:cs="Arial"/>
          <w:sz w:val="24"/>
          <w:szCs w:val="24"/>
        </w:rPr>
        <w:t xml:space="preserve">2.3.3. В случае необходимости, при проведении проверки, указанной в </w:t>
      </w:r>
      <w:hyperlink w:anchor="sub_1211" w:history="1">
        <w:r w:rsidRPr="008E4CD2">
          <w:rPr>
            <w:rStyle w:val="affe"/>
            <w:rFonts w:ascii="Arial" w:hAnsi="Arial" w:cs="Arial"/>
            <w:color w:val="auto"/>
            <w:sz w:val="24"/>
            <w:szCs w:val="24"/>
          </w:rPr>
          <w:t>подпункте 2.3.2</w:t>
        </w:r>
      </w:hyperlink>
      <w:r w:rsidRPr="008E4CD2">
        <w:rPr>
          <w:rFonts w:ascii="Arial" w:hAnsi="Arial" w:cs="Arial"/>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bookmarkEnd w:id="83"/>
    <w:p w:rsidR="00BD7B54"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lastRenderedPageBreak/>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bookmarkStart w:id="84" w:name="sub_1300"/>
    </w:p>
    <w:p w:rsidR="00BD7B54" w:rsidRDefault="00BD7B54"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center"/>
        <w:rPr>
          <w:rFonts w:ascii="Arial" w:hAnsi="Arial" w:cs="Arial"/>
          <w:sz w:val="24"/>
          <w:szCs w:val="24"/>
        </w:rPr>
      </w:pPr>
      <w:r w:rsidRPr="008E4CD2">
        <w:rPr>
          <w:rFonts w:ascii="Arial" w:hAnsi="Arial" w:cs="Arial"/>
          <w:sz w:val="24"/>
          <w:szCs w:val="24"/>
        </w:rPr>
        <w:t>3. Состав, последовательность и сроки выполнения административных процедур (действий), требования к порядку их выполнения</w:t>
      </w:r>
    </w:p>
    <w:bookmarkEnd w:id="84"/>
    <w:p w:rsidR="008E4CD2" w:rsidRPr="008E4CD2" w:rsidRDefault="008E4CD2"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both"/>
        <w:rPr>
          <w:rFonts w:ascii="Arial" w:hAnsi="Arial" w:cs="Arial"/>
          <w:sz w:val="24"/>
          <w:szCs w:val="24"/>
        </w:rPr>
      </w:pPr>
      <w:bookmarkStart w:id="85" w:name="sub_1301"/>
      <w:r w:rsidRPr="008E4CD2">
        <w:rPr>
          <w:rFonts w:ascii="Arial" w:hAnsi="Arial" w:cs="Arial"/>
          <w:sz w:val="24"/>
          <w:szCs w:val="24"/>
        </w:rPr>
        <w:t xml:space="preserve">3.1. Муниципальная функция осуществляется в форме, установленной законодательством РФ, проверок юридических лиц и индивидуальных предпринимателей (далее - хозяйствующие субъекты) на соответствие требованиям, установленных Федеральными законами </w:t>
      </w:r>
      <w:hyperlink r:id="rId28" w:history="1">
        <w:r w:rsidRPr="008E4CD2">
          <w:rPr>
            <w:rStyle w:val="affe"/>
            <w:rFonts w:ascii="Arial" w:hAnsi="Arial" w:cs="Arial"/>
            <w:color w:val="auto"/>
            <w:sz w:val="24"/>
            <w:szCs w:val="24"/>
          </w:rPr>
          <w:t>от 30 декабря 2006 года N 271-ФЗ</w:t>
        </w:r>
      </w:hyperlink>
      <w:r w:rsidRPr="008E4CD2">
        <w:rPr>
          <w:rFonts w:ascii="Arial" w:hAnsi="Arial" w:cs="Arial"/>
          <w:sz w:val="24"/>
          <w:szCs w:val="24"/>
        </w:rPr>
        <w:t xml:space="preserve"> "О розничных рынках и о внесении изменений в Трудовой кодекс Российской Федерации", </w:t>
      </w:r>
      <w:hyperlink r:id="rId29" w:history="1">
        <w:r w:rsidRPr="008E4CD2">
          <w:rPr>
            <w:rStyle w:val="affe"/>
            <w:rFonts w:ascii="Arial" w:hAnsi="Arial" w:cs="Arial"/>
            <w:color w:val="auto"/>
            <w:sz w:val="24"/>
            <w:szCs w:val="24"/>
          </w:rPr>
          <w:t>от 28 декабря 2009 года N 381-ФЗ</w:t>
        </w:r>
      </w:hyperlink>
      <w:r w:rsidRPr="008E4CD2">
        <w:rPr>
          <w:rFonts w:ascii="Arial" w:hAnsi="Arial" w:cs="Arial"/>
          <w:sz w:val="24"/>
          <w:szCs w:val="24"/>
        </w:rPr>
        <w:t xml:space="preserve"> "Об основах государственного регулирования торговой деятельности в Российской Федерации", </w:t>
      </w:r>
      <w:hyperlink r:id="rId30" w:history="1">
        <w:r w:rsidRPr="008E4CD2">
          <w:rPr>
            <w:rStyle w:val="affe"/>
            <w:rFonts w:ascii="Arial" w:hAnsi="Arial" w:cs="Arial"/>
            <w:color w:val="auto"/>
            <w:sz w:val="24"/>
            <w:szCs w:val="24"/>
          </w:rPr>
          <w:t>Законом</w:t>
        </w:r>
      </w:hyperlink>
      <w:r w:rsidRPr="008E4CD2">
        <w:rPr>
          <w:rFonts w:ascii="Arial" w:hAnsi="Arial" w:cs="Arial"/>
          <w:sz w:val="24"/>
          <w:szCs w:val="24"/>
        </w:rPr>
        <w:t xml:space="preserve"> Краснодарского края от 31 мая 2005 года N 879-КЗ "О государственной политике Краснодарского края в сфере торговой деятельности" и </w:t>
      </w:r>
      <w:hyperlink r:id="rId31" w:history="1">
        <w:r w:rsidRPr="008E4CD2">
          <w:rPr>
            <w:rStyle w:val="affe"/>
            <w:rFonts w:ascii="Arial" w:hAnsi="Arial" w:cs="Arial"/>
            <w:color w:val="auto"/>
            <w:sz w:val="24"/>
            <w:szCs w:val="24"/>
          </w:rPr>
          <w:t>Законом</w:t>
        </w:r>
      </w:hyperlink>
      <w:r w:rsidRPr="008E4CD2">
        <w:rPr>
          <w:rFonts w:ascii="Arial" w:hAnsi="Arial" w:cs="Arial"/>
          <w:sz w:val="24"/>
          <w:szCs w:val="24"/>
        </w:rPr>
        <w:t xml:space="preserve"> Краснодарского края от 1 марта 2011 года N 2195-КЗ "Об организации деятельности розничных рынков, ярмарок и агропромышленных выставок-ярмарок на территории Краснодарского края".</w:t>
      </w:r>
    </w:p>
    <w:p w:rsidR="008E4CD2" w:rsidRPr="008E4CD2" w:rsidRDefault="008E4CD2" w:rsidP="00BD7B54">
      <w:pPr>
        <w:spacing w:after="0" w:line="240" w:lineRule="auto"/>
        <w:ind w:firstLine="567"/>
        <w:jc w:val="both"/>
        <w:rPr>
          <w:rFonts w:ascii="Arial" w:hAnsi="Arial" w:cs="Arial"/>
          <w:sz w:val="24"/>
          <w:szCs w:val="24"/>
        </w:rPr>
      </w:pPr>
      <w:bookmarkStart w:id="86" w:name="sub_1309"/>
      <w:bookmarkEnd w:id="85"/>
      <w:r w:rsidRPr="008E4CD2">
        <w:rPr>
          <w:rFonts w:ascii="Arial" w:hAnsi="Arial" w:cs="Arial"/>
          <w:sz w:val="24"/>
          <w:szCs w:val="24"/>
        </w:rPr>
        <w:t>3.2. Исполнение муниципальной функции по осуществлению муниципального контроля в сфере торговой деятельности включает в себя следующий перечень административных процедур:</w:t>
      </w:r>
    </w:p>
    <w:p w:rsidR="008E4CD2" w:rsidRPr="008E4CD2" w:rsidRDefault="008E4CD2" w:rsidP="00BD7B54">
      <w:pPr>
        <w:spacing w:after="0" w:line="240" w:lineRule="auto"/>
        <w:ind w:firstLine="567"/>
        <w:jc w:val="both"/>
        <w:rPr>
          <w:rFonts w:ascii="Arial" w:hAnsi="Arial" w:cs="Arial"/>
          <w:sz w:val="24"/>
          <w:szCs w:val="24"/>
        </w:rPr>
      </w:pPr>
      <w:bookmarkStart w:id="87" w:name="sub_1302"/>
      <w:bookmarkEnd w:id="86"/>
      <w:r w:rsidRPr="008E4CD2">
        <w:rPr>
          <w:rFonts w:ascii="Arial" w:hAnsi="Arial" w:cs="Arial"/>
          <w:sz w:val="24"/>
          <w:szCs w:val="24"/>
        </w:rPr>
        <w:t>3.2.1. организация и проведение плановой (документарной, выездной) проверки;</w:t>
      </w:r>
    </w:p>
    <w:p w:rsidR="008E4CD2" w:rsidRPr="008E4CD2" w:rsidRDefault="008E4CD2" w:rsidP="00BD7B54">
      <w:pPr>
        <w:spacing w:after="0" w:line="240" w:lineRule="auto"/>
        <w:ind w:firstLine="567"/>
        <w:jc w:val="both"/>
        <w:rPr>
          <w:rFonts w:ascii="Arial" w:hAnsi="Arial" w:cs="Arial"/>
          <w:sz w:val="24"/>
          <w:szCs w:val="24"/>
        </w:rPr>
      </w:pPr>
      <w:bookmarkStart w:id="88" w:name="sub_1303"/>
      <w:bookmarkEnd w:id="87"/>
      <w:r w:rsidRPr="008E4CD2">
        <w:rPr>
          <w:rFonts w:ascii="Arial" w:hAnsi="Arial" w:cs="Arial"/>
          <w:sz w:val="24"/>
          <w:szCs w:val="24"/>
        </w:rPr>
        <w:t>3.2.2. организация и проведение внеплановой (документарной, выездной) проверки;</w:t>
      </w:r>
    </w:p>
    <w:p w:rsidR="008E4CD2" w:rsidRPr="008E4CD2" w:rsidRDefault="008E4CD2" w:rsidP="00BD7B54">
      <w:pPr>
        <w:spacing w:after="0" w:line="240" w:lineRule="auto"/>
        <w:ind w:firstLine="567"/>
        <w:jc w:val="both"/>
        <w:rPr>
          <w:rFonts w:ascii="Arial" w:hAnsi="Arial" w:cs="Arial"/>
          <w:sz w:val="24"/>
          <w:szCs w:val="24"/>
        </w:rPr>
      </w:pPr>
      <w:bookmarkStart w:id="89" w:name="sub_1304"/>
      <w:bookmarkEnd w:id="88"/>
      <w:r w:rsidRPr="008E4CD2">
        <w:rPr>
          <w:rFonts w:ascii="Arial" w:hAnsi="Arial" w:cs="Arial"/>
          <w:sz w:val="24"/>
          <w:szCs w:val="24"/>
        </w:rPr>
        <w:t>3.2.3. составление акта проверки соблюдения хозяйствующими субъектами обязательных требований и условий при осуществлении деятельности на территории города Тимашевска;</w:t>
      </w:r>
    </w:p>
    <w:p w:rsidR="008E4CD2" w:rsidRPr="008E4CD2" w:rsidRDefault="008E4CD2" w:rsidP="00BD7B54">
      <w:pPr>
        <w:spacing w:after="0" w:line="240" w:lineRule="auto"/>
        <w:ind w:firstLine="567"/>
        <w:jc w:val="both"/>
        <w:rPr>
          <w:rFonts w:ascii="Arial" w:hAnsi="Arial" w:cs="Arial"/>
          <w:sz w:val="24"/>
          <w:szCs w:val="24"/>
        </w:rPr>
      </w:pPr>
      <w:bookmarkStart w:id="90" w:name="sub_1305"/>
      <w:bookmarkEnd w:id="89"/>
      <w:r w:rsidRPr="008E4CD2">
        <w:rPr>
          <w:rFonts w:ascii="Arial" w:hAnsi="Arial" w:cs="Arial"/>
          <w:sz w:val="24"/>
          <w:szCs w:val="24"/>
        </w:rPr>
        <w:t>3.2.4. выдача хозяйствующим субъектам предписания об устранении выявленных нарушений, с установлением сроков предоставления информации об исполнении данного предписания;</w:t>
      </w:r>
    </w:p>
    <w:p w:rsidR="008E4CD2" w:rsidRPr="008E4CD2" w:rsidRDefault="008E4CD2" w:rsidP="00BD7B54">
      <w:pPr>
        <w:spacing w:after="0" w:line="240" w:lineRule="auto"/>
        <w:ind w:firstLine="567"/>
        <w:jc w:val="both"/>
        <w:rPr>
          <w:rFonts w:ascii="Arial" w:hAnsi="Arial" w:cs="Arial"/>
          <w:sz w:val="24"/>
          <w:szCs w:val="24"/>
        </w:rPr>
      </w:pPr>
      <w:bookmarkStart w:id="91" w:name="sub_1306"/>
      <w:bookmarkEnd w:id="90"/>
      <w:r w:rsidRPr="008E4CD2">
        <w:rPr>
          <w:rFonts w:ascii="Arial" w:hAnsi="Arial" w:cs="Arial"/>
          <w:sz w:val="24"/>
          <w:szCs w:val="24"/>
        </w:rPr>
        <w:t>3.2.5. составление протоколов об административных правонарушениях, связанных с нарушениями обязательных требований и принятие мер по предотвращению таких нарушений;</w:t>
      </w:r>
    </w:p>
    <w:p w:rsidR="008E4CD2" w:rsidRPr="008E4CD2" w:rsidRDefault="008E4CD2" w:rsidP="00BD7B54">
      <w:pPr>
        <w:spacing w:after="0" w:line="240" w:lineRule="auto"/>
        <w:ind w:firstLine="567"/>
        <w:jc w:val="both"/>
        <w:rPr>
          <w:rFonts w:ascii="Arial" w:hAnsi="Arial" w:cs="Arial"/>
          <w:sz w:val="24"/>
          <w:szCs w:val="24"/>
        </w:rPr>
      </w:pPr>
      <w:bookmarkStart w:id="92" w:name="sub_1307"/>
      <w:bookmarkEnd w:id="91"/>
      <w:r w:rsidRPr="008E4CD2">
        <w:rPr>
          <w:rFonts w:ascii="Arial" w:hAnsi="Arial" w:cs="Arial"/>
          <w:sz w:val="24"/>
          <w:szCs w:val="24"/>
        </w:rPr>
        <w:t>3.2.6. осуществление взаимодействия, с органами муниципального контроля, при организации и проведении проверок, по следующим вопросам:</w:t>
      </w:r>
    </w:p>
    <w:bookmarkEnd w:id="92"/>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3.2.6.1. информирование о нормативных правовых актах и методических документах по вопросам организации и осуществления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3.2.6.2. определение целей, объема, сроков проведения плановых проверок;</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3.2.6.3.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3.2.6.4. подготовка в установленном порядке предложений о совершенствовании законодательства Российской Федерации в части организации и осуществления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3.2.6.5. повышение квалификации специалистов, осуществляющих муниципальный контроль.</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Органы муниципального контроля при организации и осуществлении муниципального контроля могут привлекать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w:t>
      </w:r>
      <w:r w:rsidRPr="008E4CD2">
        <w:rPr>
          <w:rFonts w:ascii="Arial" w:hAnsi="Arial" w:cs="Arial"/>
          <w:sz w:val="24"/>
          <w:szCs w:val="24"/>
        </w:rPr>
        <w:lastRenderedPageBreak/>
        <w:t>действий (бездействия), производимых и реализуемых ими товаров (выполняемых работ, предоставляемых услуг) требованиям, установленным муниципальными правовыми актами,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Плата с юридических лиц, индивидуальных предпринимателей за проведение мероприятий по контролю не взимается.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8E4CD2" w:rsidRPr="008E4CD2" w:rsidRDefault="008E4CD2" w:rsidP="00BD7B54">
      <w:pPr>
        <w:tabs>
          <w:tab w:val="left" w:pos="426"/>
        </w:tabs>
        <w:spacing w:after="0" w:line="240" w:lineRule="auto"/>
        <w:ind w:firstLine="567"/>
        <w:jc w:val="both"/>
        <w:rPr>
          <w:rFonts w:ascii="Arial" w:hAnsi="Arial" w:cs="Arial"/>
          <w:sz w:val="24"/>
          <w:szCs w:val="24"/>
        </w:rPr>
      </w:pPr>
      <w:r w:rsidRPr="008E4CD2">
        <w:rPr>
          <w:rFonts w:ascii="Arial" w:hAnsi="Arial" w:cs="Arial"/>
          <w:sz w:val="24"/>
          <w:szCs w:val="24"/>
        </w:rPr>
        <w:t xml:space="preserve">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w:t>
      </w:r>
      <w:hyperlink r:id="rId32" w:history="1">
        <w:r w:rsidRPr="008E4CD2">
          <w:rPr>
            <w:rStyle w:val="affe"/>
            <w:rFonts w:ascii="Arial" w:hAnsi="Arial" w:cs="Arial"/>
            <w:color w:val="auto"/>
            <w:sz w:val="24"/>
            <w:szCs w:val="24"/>
          </w:rPr>
          <w:t>Федеральным законом</w:t>
        </w:r>
      </w:hyperlink>
      <w:r w:rsidRPr="008E4CD2">
        <w:rPr>
          <w:rFonts w:ascii="Arial" w:hAnsi="Arial" w:cs="Arial"/>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осуществляются с учетом требований законодательства Российской Федерации о государственной и иной охраняемой законом тайне.</w:t>
      </w:r>
    </w:p>
    <w:p w:rsidR="008E4CD2" w:rsidRPr="008E4CD2" w:rsidRDefault="008E4CD2" w:rsidP="00BD7B54">
      <w:pPr>
        <w:spacing w:after="0" w:line="240" w:lineRule="auto"/>
        <w:ind w:firstLine="567"/>
        <w:jc w:val="both"/>
        <w:rPr>
          <w:rFonts w:ascii="Arial" w:hAnsi="Arial" w:cs="Arial"/>
          <w:sz w:val="24"/>
          <w:szCs w:val="24"/>
        </w:rPr>
      </w:pPr>
      <w:bookmarkStart w:id="93" w:name="sub_1308"/>
      <w:r w:rsidRPr="008E4CD2">
        <w:rPr>
          <w:rFonts w:ascii="Arial" w:hAnsi="Arial" w:cs="Arial"/>
          <w:sz w:val="24"/>
          <w:szCs w:val="24"/>
        </w:rPr>
        <w:t>3.2.7. осуществление иных полномочий в соответствии с действующим законодательством.</w:t>
      </w:r>
    </w:p>
    <w:p w:rsidR="008E4CD2" w:rsidRPr="008E4CD2" w:rsidRDefault="008E4CD2" w:rsidP="00BD7B54">
      <w:pPr>
        <w:spacing w:after="0" w:line="240" w:lineRule="auto"/>
        <w:ind w:firstLine="567"/>
        <w:jc w:val="both"/>
        <w:rPr>
          <w:rFonts w:ascii="Arial" w:hAnsi="Arial" w:cs="Arial"/>
          <w:sz w:val="24"/>
          <w:szCs w:val="24"/>
        </w:rPr>
      </w:pPr>
      <w:bookmarkStart w:id="94" w:name="sub_1311"/>
      <w:bookmarkEnd w:id="93"/>
      <w:r w:rsidRPr="008E4CD2">
        <w:rPr>
          <w:rFonts w:ascii="Arial" w:hAnsi="Arial" w:cs="Arial"/>
          <w:sz w:val="24"/>
          <w:szCs w:val="24"/>
        </w:rPr>
        <w:t>3.3. Формирование ежегодного плана проведения проверок хозяйствующих субъектов.</w:t>
      </w:r>
    </w:p>
    <w:p w:rsidR="008E4CD2" w:rsidRPr="008E4CD2" w:rsidRDefault="008E4CD2" w:rsidP="00BD7B54">
      <w:pPr>
        <w:spacing w:after="0" w:line="240" w:lineRule="auto"/>
        <w:ind w:firstLine="567"/>
        <w:jc w:val="both"/>
        <w:rPr>
          <w:rFonts w:ascii="Arial" w:hAnsi="Arial" w:cs="Arial"/>
          <w:sz w:val="24"/>
          <w:szCs w:val="24"/>
        </w:rPr>
      </w:pPr>
      <w:bookmarkStart w:id="95" w:name="sub_1310"/>
      <w:bookmarkEnd w:id="94"/>
      <w:r w:rsidRPr="008E4CD2">
        <w:rPr>
          <w:rFonts w:ascii="Arial" w:hAnsi="Arial" w:cs="Arial"/>
          <w:sz w:val="24"/>
          <w:szCs w:val="24"/>
        </w:rPr>
        <w:t>3.3.1. Юридическим фактом, являющимся основанием для начала исполнения административной процедуры по разработке ежегодного плана проведения плановых проверок является истечение трёх лет со дня:</w:t>
      </w:r>
    </w:p>
    <w:bookmarkEnd w:id="95"/>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3.3.1.1. государственной регистрации юридического лица,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3.3.1.2. окончания проведения последней плановой проверки юридического лица,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3.3.1.3.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Ежегодный план проведения плановых проверок оформляется в соответствии с типовой формой ежегодного плана проведения плановых проверок юридических лиц и индивидуальных предпринимателей, являющейся приложением к </w:t>
      </w:r>
      <w:hyperlink r:id="rId33" w:history="1">
        <w:r w:rsidRPr="008E4CD2">
          <w:rPr>
            <w:rStyle w:val="affe"/>
            <w:rFonts w:ascii="Arial" w:hAnsi="Arial" w:cs="Arial"/>
            <w:color w:val="auto"/>
            <w:sz w:val="24"/>
            <w:szCs w:val="24"/>
          </w:rPr>
          <w:t xml:space="preserve">Правилам подготовки органами государственного контроля (надзора) и органами </w:t>
        </w:r>
        <w:r w:rsidRPr="008E4CD2">
          <w:rPr>
            <w:rStyle w:val="affe"/>
            <w:rFonts w:ascii="Arial" w:hAnsi="Arial" w:cs="Arial"/>
            <w:color w:val="auto"/>
            <w:sz w:val="24"/>
            <w:szCs w:val="24"/>
          </w:rPr>
          <w:lastRenderedPageBreak/>
          <w:t>муниципального контроля ежегодных планов проведения плановых проверок юридических лиц и индивидуальных предпринимателей</w:t>
        </w:r>
      </w:hyperlink>
      <w:r w:rsidRPr="008E4CD2">
        <w:rPr>
          <w:rFonts w:ascii="Arial" w:hAnsi="Arial" w:cs="Arial"/>
          <w:sz w:val="24"/>
          <w:szCs w:val="24"/>
        </w:rPr>
        <w:t xml:space="preserve">, утвержденным </w:t>
      </w:r>
      <w:hyperlink r:id="rId34" w:history="1">
        <w:r w:rsidRPr="008E4CD2">
          <w:rPr>
            <w:rStyle w:val="affe"/>
            <w:rFonts w:ascii="Arial" w:hAnsi="Arial" w:cs="Arial"/>
            <w:color w:val="auto"/>
            <w:sz w:val="24"/>
            <w:szCs w:val="24"/>
          </w:rPr>
          <w:t>постановлением</w:t>
        </w:r>
      </w:hyperlink>
      <w:r w:rsidRPr="008E4CD2">
        <w:rPr>
          <w:rFonts w:ascii="Arial" w:hAnsi="Arial" w:cs="Arial"/>
          <w:sz w:val="24"/>
          <w:szCs w:val="24"/>
        </w:rP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Ежегодный план проведения плановых проверок, составленный и подписанный ответственным лицом Отдела, предоставляется на утверждение начальнику Отдела в срок до 15 августа года, предшествующего году проведения плановых проверок.</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срок до 1 сентября года, предшествующего году проведения плановых проверок, Отдел направляет проект ежегодного плана проведения плановых проверок в прокуратуру Тимашевского района.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случае поступления из прокуратуры Тимашевского района предложений о проведении совместных плановых проверок, Отдел по итогам рассмотрения указанных предложений направляет в срок до 1 ноября года, предшествующего году проведения плановых проверок, уточненный ежегодный план проведения совместных плановых проверок.</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Утверждённый начальником Отдела ежегодный план проведения плановых проверок доводится до сведения заинтересованных лиц посредством его размещения на официальном сайте органов местного самоуправления в сети Интернет - </w:t>
      </w:r>
      <w:r w:rsidRPr="008E4CD2">
        <w:rPr>
          <w:rFonts w:ascii="Arial" w:hAnsi="Arial" w:cs="Arial"/>
          <w:sz w:val="24"/>
          <w:szCs w:val="24"/>
          <w:lang w:val="en-US"/>
        </w:rPr>
        <w:t>tim</w:t>
      </w:r>
      <w:r w:rsidRPr="008E4CD2">
        <w:rPr>
          <w:rFonts w:ascii="Arial" w:hAnsi="Arial" w:cs="Arial"/>
          <w:sz w:val="24"/>
          <w:szCs w:val="24"/>
        </w:rPr>
        <w:t>_</w:t>
      </w:r>
      <w:r w:rsidRPr="008E4CD2">
        <w:rPr>
          <w:rFonts w:ascii="Arial" w:hAnsi="Arial" w:cs="Arial"/>
          <w:sz w:val="24"/>
          <w:szCs w:val="24"/>
          <w:lang w:val="en-US"/>
        </w:rPr>
        <w:t>adm</w:t>
      </w:r>
      <w:r w:rsidRPr="008E4CD2">
        <w:rPr>
          <w:rFonts w:ascii="Arial" w:hAnsi="Arial" w:cs="Arial"/>
          <w:sz w:val="24"/>
          <w:szCs w:val="24"/>
        </w:rPr>
        <w:t>@</w:t>
      </w:r>
      <w:r w:rsidRPr="008E4CD2">
        <w:rPr>
          <w:rFonts w:ascii="Arial" w:hAnsi="Arial" w:cs="Arial"/>
          <w:sz w:val="24"/>
          <w:szCs w:val="24"/>
          <w:lang w:val="en-US"/>
        </w:rPr>
        <w:t>mail</w:t>
      </w:r>
      <w:r w:rsidRPr="008E4CD2">
        <w:rPr>
          <w:rFonts w:ascii="Arial" w:hAnsi="Arial" w:cs="Arial"/>
          <w:sz w:val="24"/>
          <w:szCs w:val="24"/>
        </w:rPr>
        <w:t>.ru в срок до 31 декабря текущего календарного года.</w:t>
      </w:r>
    </w:p>
    <w:p w:rsidR="008E4CD2" w:rsidRPr="008E4CD2" w:rsidRDefault="008E4CD2" w:rsidP="00BD7B54">
      <w:pPr>
        <w:spacing w:after="0" w:line="240" w:lineRule="auto"/>
        <w:ind w:firstLine="567"/>
        <w:jc w:val="both"/>
        <w:rPr>
          <w:rFonts w:ascii="Arial" w:hAnsi="Arial" w:cs="Arial"/>
          <w:sz w:val="24"/>
          <w:szCs w:val="24"/>
        </w:rPr>
      </w:pPr>
      <w:bookmarkStart w:id="96" w:name="sub_1316"/>
      <w:r w:rsidRPr="008E4CD2">
        <w:rPr>
          <w:rFonts w:ascii="Arial" w:hAnsi="Arial" w:cs="Arial"/>
          <w:sz w:val="24"/>
          <w:szCs w:val="24"/>
        </w:rPr>
        <w:t>3.4. С указанными планами проверок, заинтересованные лица могут также ознакомиться на официальных сайтах Генеральной прокуратуры РФ и прокуратуры Тимашевского района.</w:t>
      </w:r>
    </w:p>
    <w:p w:rsidR="008E4CD2" w:rsidRPr="008E4CD2" w:rsidRDefault="008E4CD2" w:rsidP="00BD7B54">
      <w:pPr>
        <w:spacing w:after="0" w:line="240" w:lineRule="auto"/>
        <w:ind w:firstLine="567"/>
        <w:jc w:val="both"/>
        <w:rPr>
          <w:rFonts w:ascii="Arial" w:hAnsi="Arial" w:cs="Arial"/>
          <w:sz w:val="24"/>
          <w:szCs w:val="24"/>
        </w:rPr>
      </w:pPr>
      <w:bookmarkStart w:id="97" w:name="sub_1312"/>
      <w:bookmarkEnd w:id="96"/>
      <w:r w:rsidRPr="008E4CD2">
        <w:rPr>
          <w:rFonts w:ascii="Arial" w:hAnsi="Arial" w:cs="Arial"/>
          <w:sz w:val="24"/>
          <w:szCs w:val="24"/>
        </w:rPr>
        <w:t>3.4.1. Должностные лица, ответственные за выполнение административного действия, входящего в состав административной процедуры - должностные лица (специалисты) Отдела (далее - должностные лица Отдела).</w:t>
      </w:r>
    </w:p>
    <w:p w:rsidR="008E4CD2" w:rsidRPr="008E4CD2" w:rsidRDefault="008E4CD2" w:rsidP="00BD7B54">
      <w:pPr>
        <w:spacing w:after="0" w:line="240" w:lineRule="auto"/>
        <w:ind w:firstLine="567"/>
        <w:jc w:val="both"/>
        <w:rPr>
          <w:rFonts w:ascii="Arial" w:hAnsi="Arial" w:cs="Arial"/>
          <w:sz w:val="24"/>
          <w:szCs w:val="24"/>
        </w:rPr>
      </w:pPr>
      <w:bookmarkStart w:id="98" w:name="sub_1313"/>
      <w:bookmarkEnd w:id="97"/>
      <w:r w:rsidRPr="008E4CD2">
        <w:rPr>
          <w:rFonts w:ascii="Arial" w:hAnsi="Arial" w:cs="Arial"/>
          <w:sz w:val="24"/>
          <w:szCs w:val="24"/>
        </w:rPr>
        <w:t>3.4.2. Критерии принятия решения: утверждение ежегодного плана проведения плановых проверок.</w:t>
      </w:r>
    </w:p>
    <w:p w:rsidR="008E4CD2" w:rsidRPr="008E4CD2" w:rsidRDefault="008E4CD2" w:rsidP="00BD7B54">
      <w:pPr>
        <w:spacing w:after="0" w:line="240" w:lineRule="auto"/>
        <w:ind w:firstLine="567"/>
        <w:jc w:val="both"/>
        <w:rPr>
          <w:rFonts w:ascii="Arial" w:hAnsi="Arial" w:cs="Arial"/>
          <w:sz w:val="24"/>
          <w:szCs w:val="24"/>
        </w:rPr>
      </w:pPr>
      <w:bookmarkStart w:id="99" w:name="sub_1314"/>
      <w:bookmarkEnd w:id="98"/>
      <w:r w:rsidRPr="008E4CD2">
        <w:rPr>
          <w:rFonts w:ascii="Arial" w:hAnsi="Arial" w:cs="Arial"/>
          <w:sz w:val="24"/>
          <w:szCs w:val="24"/>
        </w:rPr>
        <w:t>3.4.3. Результаты действия: принятие решения о проведения плановой проверки.</w:t>
      </w:r>
    </w:p>
    <w:p w:rsidR="008E4CD2" w:rsidRPr="008E4CD2" w:rsidRDefault="008E4CD2" w:rsidP="00BD7B54">
      <w:pPr>
        <w:spacing w:after="0" w:line="240" w:lineRule="auto"/>
        <w:ind w:firstLine="567"/>
        <w:jc w:val="both"/>
        <w:rPr>
          <w:rFonts w:ascii="Arial" w:hAnsi="Arial" w:cs="Arial"/>
          <w:sz w:val="24"/>
          <w:szCs w:val="24"/>
        </w:rPr>
      </w:pPr>
      <w:bookmarkStart w:id="100" w:name="sub_1315"/>
      <w:bookmarkEnd w:id="99"/>
      <w:r w:rsidRPr="008E4CD2">
        <w:rPr>
          <w:rFonts w:ascii="Arial" w:hAnsi="Arial" w:cs="Arial"/>
          <w:sz w:val="24"/>
          <w:szCs w:val="24"/>
        </w:rPr>
        <w:t>3.4.4. Способ фиксации результата: в электронном виде (включая фото- и видеоматериалы) и на бумажном носителе.</w:t>
      </w:r>
    </w:p>
    <w:p w:rsidR="008E4CD2" w:rsidRPr="008E4CD2" w:rsidRDefault="008E4CD2" w:rsidP="00BD7B54">
      <w:pPr>
        <w:spacing w:after="0" w:line="240" w:lineRule="auto"/>
        <w:ind w:firstLine="567"/>
        <w:jc w:val="both"/>
        <w:rPr>
          <w:rFonts w:ascii="Arial" w:hAnsi="Arial" w:cs="Arial"/>
          <w:sz w:val="24"/>
          <w:szCs w:val="24"/>
        </w:rPr>
      </w:pPr>
      <w:bookmarkStart w:id="101" w:name="sub_1330"/>
      <w:bookmarkEnd w:id="100"/>
      <w:r w:rsidRPr="008E4CD2">
        <w:rPr>
          <w:rFonts w:ascii="Arial" w:hAnsi="Arial" w:cs="Arial"/>
          <w:sz w:val="24"/>
          <w:szCs w:val="24"/>
        </w:rPr>
        <w:t>3.5. Организация и проведение плановой (документарной, выездной) проверки.</w:t>
      </w:r>
    </w:p>
    <w:p w:rsidR="008E4CD2" w:rsidRPr="008E4CD2" w:rsidRDefault="008E4CD2" w:rsidP="00BD7B54">
      <w:pPr>
        <w:spacing w:after="0" w:line="240" w:lineRule="auto"/>
        <w:ind w:firstLine="567"/>
        <w:jc w:val="both"/>
        <w:rPr>
          <w:rFonts w:ascii="Arial" w:hAnsi="Arial" w:cs="Arial"/>
          <w:sz w:val="24"/>
          <w:szCs w:val="24"/>
        </w:rPr>
      </w:pPr>
      <w:bookmarkStart w:id="102" w:name="sub_1317"/>
      <w:bookmarkEnd w:id="101"/>
      <w:r w:rsidRPr="008E4CD2">
        <w:rPr>
          <w:rFonts w:ascii="Arial" w:hAnsi="Arial" w:cs="Arial"/>
          <w:sz w:val="24"/>
          <w:szCs w:val="24"/>
        </w:rPr>
        <w:t>3.5.1. Юридическим фактом, являющимся основанием для начала административной процедуры по проведению плановой проверки, является срок, установленный планом проведения плановых проверок и дата проведения проверки соответствующего хозяйствующего субъекта.</w:t>
      </w:r>
    </w:p>
    <w:bookmarkEnd w:id="102"/>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Предметом плановой проверки является соблюдение хозяйствующим субъектом обязательных требований установленных нормативными правовыми актами Российской Федерации, законами и иными нормативными правовыми актами Краснодарского края, регулирующими отношения в области организации розничных рынков и ярмарок, проводимых на постоянной основе, так же правовыми актами администрации Тимашевского городского поселения Тимашевского района, в части размещения нестационарных торговых объектов.</w:t>
      </w:r>
    </w:p>
    <w:p w:rsidR="008E4CD2" w:rsidRPr="008E4CD2" w:rsidRDefault="008E4CD2" w:rsidP="00BD7B54">
      <w:pPr>
        <w:spacing w:after="0" w:line="240" w:lineRule="auto"/>
        <w:ind w:firstLine="567"/>
        <w:jc w:val="both"/>
        <w:rPr>
          <w:rFonts w:ascii="Arial" w:hAnsi="Arial" w:cs="Arial"/>
          <w:sz w:val="24"/>
          <w:szCs w:val="24"/>
        </w:rPr>
      </w:pPr>
      <w:bookmarkStart w:id="103" w:name="sub_1318"/>
      <w:r w:rsidRPr="008E4CD2">
        <w:rPr>
          <w:rFonts w:ascii="Arial" w:hAnsi="Arial" w:cs="Arial"/>
          <w:sz w:val="24"/>
          <w:szCs w:val="24"/>
        </w:rPr>
        <w:t>3.5.2. Плановые проверки проводятся не чаще чем один раз в три года.</w:t>
      </w:r>
    </w:p>
    <w:p w:rsidR="008E4CD2" w:rsidRPr="008E4CD2" w:rsidRDefault="008E4CD2" w:rsidP="00BD7B54">
      <w:pPr>
        <w:spacing w:after="0" w:line="240" w:lineRule="auto"/>
        <w:ind w:firstLine="567"/>
        <w:jc w:val="both"/>
        <w:rPr>
          <w:rFonts w:ascii="Arial" w:hAnsi="Arial" w:cs="Arial"/>
          <w:sz w:val="24"/>
          <w:szCs w:val="24"/>
        </w:rPr>
      </w:pPr>
      <w:bookmarkStart w:id="104" w:name="sub_1319"/>
      <w:bookmarkEnd w:id="103"/>
      <w:r w:rsidRPr="008E4CD2">
        <w:rPr>
          <w:rFonts w:ascii="Arial" w:hAnsi="Arial" w:cs="Arial"/>
          <w:sz w:val="24"/>
          <w:szCs w:val="24"/>
        </w:rPr>
        <w:t>3.5.3. Плановые проверки проводятся на основании разрабатываемых и утверждаемых Отделом ежегодных планов.</w:t>
      </w:r>
    </w:p>
    <w:p w:rsidR="008E4CD2" w:rsidRPr="008E4CD2" w:rsidRDefault="008E4CD2" w:rsidP="00BD7B54">
      <w:pPr>
        <w:spacing w:after="0" w:line="240" w:lineRule="auto"/>
        <w:ind w:firstLine="567"/>
        <w:jc w:val="both"/>
        <w:rPr>
          <w:rFonts w:ascii="Arial" w:hAnsi="Arial" w:cs="Arial"/>
          <w:sz w:val="24"/>
          <w:szCs w:val="24"/>
        </w:rPr>
      </w:pPr>
      <w:bookmarkStart w:id="105" w:name="sub_1320"/>
      <w:bookmarkEnd w:id="104"/>
      <w:r w:rsidRPr="008E4CD2">
        <w:rPr>
          <w:rFonts w:ascii="Arial" w:hAnsi="Arial" w:cs="Arial"/>
          <w:sz w:val="24"/>
          <w:szCs w:val="24"/>
        </w:rPr>
        <w:t xml:space="preserve">3.5.4. О проведении плановой проверки хозяйствующий субъект уведомляется Отделом в срок не позднее чем за три рабочих дня до начала её проведения, посредством направления копии распоряжения администрации Тимашевского городского поселения Тимашевского района о начале проведения плановой проверки, заказным почтовым отправлением с уведомлением о вручении, и (или) </w:t>
      </w:r>
      <w:r w:rsidRPr="008E4CD2">
        <w:rPr>
          <w:rFonts w:ascii="Arial" w:hAnsi="Arial" w:cs="Arial"/>
          <w:sz w:val="24"/>
          <w:szCs w:val="24"/>
        </w:rPr>
        <w:lastRenderedPageBreak/>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орган муниципального контроля, личном вручении под роспись соответственно руководителю или уполномоченному представителю юридического лица, или индивидуальному предпринимателю, либо его уполномоченному представителю.</w:t>
      </w:r>
    </w:p>
    <w:p w:rsidR="008E4CD2" w:rsidRPr="008E4CD2" w:rsidRDefault="008E4CD2" w:rsidP="00BD7B54">
      <w:pPr>
        <w:spacing w:after="0" w:line="240" w:lineRule="auto"/>
        <w:ind w:firstLine="567"/>
        <w:jc w:val="both"/>
        <w:rPr>
          <w:rFonts w:ascii="Arial" w:hAnsi="Arial" w:cs="Arial"/>
          <w:sz w:val="24"/>
          <w:szCs w:val="24"/>
        </w:rPr>
      </w:pPr>
      <w:bookmarkStart w:id="106" w:name="sub_1321"/>
      <w:bookmarkEnd w:id="105"/>
      <w:r w:rsidRPr="008E4CD2">
        <w:rPr>
          <w:rFonts w:ascii="Arial" w:hAnsi="Arial" w:cs="Arial"/>
          <w:sz w:val="24"/>
          <w:szCs w:val="24"/>
        </w:rPr>
        <w:t>3.5.5. Плановая проверка проводится в форме документарной проверки и (или) выездной проверки на основании распоряжения администрации Тимашевского городского поселения Тимашевского района, в котором определяются срок проведения проверки, проверяющий или состав группы проверяющих и их руководитель.</w:t>
      </w:r>
    </w:p>
    <w:p w:rsidR="008E4CD2" w:rsidRPr="008E4CD2" w:rsidRDefault="008E4CD2" w:rsidP="00BD7B54">
      <w:pPr>
        <w:spacing w:after="0" w:line="240" w:lineRule="auto"/>
        <w:ind w:firstLine="567"/>
        <w:jc w:val="both"/>
        <w:rPr>
          <w:rFonts w:ascii="Arial" w:hAnsi="Arial" w:cs="Arial"/>
          <w:sz w:val="24"/>
          <w:szCs w:val="24"/>
        </w:rPr>
      </w:pPr>
      <w:bookmarkStart w:id="107" w:name="sub_1322"/>
      <w:bookmarkEnd w:id="106"/>
      <w:r w:rsidRPr="008E4CD2">
        <w:rPr>
          <w:rFonts w:ascii="Arial" w:hAnsi="Arial" w:cs="Arial"/>
          <w:sz w:val="24"/>
          <w:szCs w:val="24"/>
        </w:rPr>
        <w:t xml:space="preserve">3.5.6. Типовая форма приказа органа муниципального контроля о проведении проверки юридического лица, индивидуального предпринимателя утверждена </w:t>
      </w:r>
      <w:hyperlink r:id="rId35" w:history="1">
        <w:r w:rsidRPr="008E4CD2">
          <w:rPr>
            <w:rStyle w:val="affe"/>
            <w:rFonts w:ascii="Arial" w:hAnsi="Arial" w:cs="Arial"/>
            <w:color w:val="auto"/>
            <w:sz w:val="24"/>
            <w:szCs w:val="24"/>
          </w:rPr>
          <w:t>Приказом</w:t>
        </w:r>
      </w:hyperlink>
      <w:r w:rsidRPr="008E4CD2">
        <w:rPr>
          <w:rFonts w:ascii="Arial" w:hAnsi="Arial" w:cs="Arial"/>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108" w:name="sub_1323"/>
      <w:bookmarkEnd w:id="107"/>
      <w:r w:rsidRPr="008E4CD2">
        <w:rPr>
          <w:rFonts w:ascii="Arial" w:hAnsi="Arial" w:cs="Arial"/>
          <w:sz w:val="24"/>
          <w:szCs w:val="24"/>
        </w:rPr>
        <w:t>3.5.7. При проведении документарной проверки в первую очередь рассматриваются документы хозяйствующих субъектов, имеющиеся в распоряжении, в том числе акты предыдущих проверок, материалы рассмотрения дел об административных правонарушениях и иные документы о результатах осуществления в отношении проверяемого лица муниципального контроля. Документарная проверка проводится по месту нахождения Отдела.</w:t>
      </w:r>
    </w:p>
    <w:p w:rsidR="008E4CD2" w:rsidRPr="008E4CD2" w:rsidRDefault="008E4CD2" w:rsidP="00BD7B54">
      <w:pPr>
        <w:spacing w:after="0" w:line="240" w:lineRule="auto"/>
        <w:ind w:firstLine="567"/>
        <w:jc w:val="both"/>
        <w:rPr>
          <w:rFonts w:ascii="Arial" w:hAnsi="Arial" w:cs="Arial"/>
          <w:sz w:val="24"/>
          <w:szCs w:val="24"/>
        </w:rPr>
      </w:pPr>
      <w:bookmarkStart w:id="109" w:name="sub_1324"/>
      <w:bookmarkEnd w:id="108"/>
      <w:r w:rsidRPr="008E4CD2">
        <w:rPr>
          <w:rFonts w:ascii="Arial" w:hAnsi="Arial" w:cs="Arial"/>
          <w:sz w:val="24"/>
          <w:szCs w:val="24"/>
        </w:rPr>
        <w:t>3.5.8. В случае если достоверность сведений, содержащихся в документах,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установленных законодательством, Отдел направляет в адрес хозяйствующего субъекта мотивированный запрос с требованием представить иные необходимые для рассмотрения в ходе проведения документарной проверки документы.</w:t>
      </w:r>
    </w:p>
    <w:p w:rsidR="008E4CD2" w:rsidRPr="008E4CD2" w:rsidRDefault="008E4CD2" w:rsidP="00BD7B54">
      <w:pPr>
        <w:spacing w:after="0" w:line="240" w:lineRule="auto"/>
        <w:ind w:firstLine="567"/>
        <w:jc w:val="both"/>
        <w:rPr>
          <w:rFonts w:ascii="Arial" w:hAnsi="Arial" w:cs="Arial"/>
          <w:sz w:val="24"/>
          <w:szCs w:val="24"/>
        </w:rPr>
      </w:pPr>
      <w:bookmarkStart w:id="110" w:name="sub_1325"/>
      <w:bookmarkEnd w:id="109"/>
      <w:r w:rsidRPr="008E4CD2">
        <w:rPr>
          <w:rFonts w:ascii="Arial" w:hAnsi="Arial" w:cs="Arial"/>
          <w:sz w:val="24"/>
          <w:szCs w:val="24"/>
        </w:rPr>
        <w:t>3.5.9. В течение десяти рабочих дней со дня получения мотивированного запроса хозяйствующий субъект обязан направить в адрес Отдела указанные в запросе 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E4CD2" w:rsidRPr="008E4CD2" w:rsidRDefault="008E4CD2" w:rsidP="00BD7B54">
      <w:pPr>
        <w:spacing w:after="0" w:line="240" w:lineRule="auto"/>
        <w:ind w:firstLine="567"/>
        <w:jc w:val="both"/>
        <w:rPr>
          <w:rFonts w:ascii="Arial" w:hAnsi="Arial" w:cs="Arial"/>
          <w:sz w:val="24"/>
          <w:szCs w:val="24"/>
        </w:rPr>
      </w:pPr>
      <w:bookmarkStart w:id="111" w:name="sub_1326"/>
      <w:bookmarkEnd w:id="110"/>
      <w:r w:rsidRPr="008E4CD2">
        <w:rPr>
          <w:rFonts w:ascii="Arial" w:hAnsi="Arial" w:cs="Arial"/>
          <w:sz w:val="24"/>
          <w:szCs w:val="24"/>
        </w:rPr>
        <w:t>3.5.10. В случае выявления противоречий или несоответствия сведений, содержащихся в представленных документах, сведениям, имеющимся в Отделе, информация об этом направляется хозяйствующему субъекту, который в течение десяти рабочих дней обязан представить пояснения в письменной форме, а также вправе представить документы, подтверждающие достоверность ранее представленных документов.</w:t>
      </w:r>
    </w:p>
    <w:bookmarkEnd w:id="111"/>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w:t>
      </w:r>
      <w:r w:rsidRPr="008E4CD2">
        <w:rPr>
          <w:rFonts w:ascii="Arial" w:hAnsi="Arial" w:cs="Arial"/>
          <w:sz w:val="24"/>
          <w:szCs w:val="24"/>
        </w:rPr>
        <w:lastRenderedPageBreak/>
        <w:t>пояснений и документов либо при отсутствии пояснений орган муниципального контроля установит признаки нарушения обязательных требований или требований, установленных муниципальными правовыми актами, должностные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E4CD2" w:rsidRPr="008E4CD2" w:rsidRDefault="008E4CD2" w:rsidP="00BD7B54">
      <w:pPr>
        <w:spacing w:after="0" w:line="240" w:lineRule="auto"/>
        <w:ind w:firstLine="567"/>
        <w:jc w:val="both"/>
        <w:rPr>
          <w:rFonts w:ascii="Arial" w:hAnsi="Arial" w:cs="Arial"/>
          <w:sz w:val="24"/>
          <w:szCs w:val="24"/>
        </w:rPr>
      </w:pPr>
      <w:bookmarkStart w:id="112" w:name="sub_1327"/>
      <w:r w:rsidRPr="008E4CD2">
        <w:rPr>
          <w:rFonts w:ascii="Arial" w:hAnsi="Arial" w:cs="Arial"/>
          <w:sz w:val="24"/>
          <w:szCs w:val="24"/>
        </w:rPr>
        <w:t>3.5.11. Отдел не вправе требовать сведения и документы, не относящиеся к предмету документарной проверки.</w:t>
      </w:r>
    </w:p>
    <w:p w:rsidR="008E4CD2" w:rsidRPr="008E4CD2" w:rsidRDefault="008E4CD2" w:rsidP="00BD7B54">
      <w:pPr>
        <w:spacing w:after="0" w:line="240" w:lineRule="auto"/>
        <w:ind w:firstLine="567"/>
        <w:jc w:val="both"/>
        <w:rPr>
          <w:rFonts w:ascii="Arial" w:hAnsi="Arial" w:cs="Arial"/>
          <w:sz w:val="24"/>
          <w:szCs w:val="24"/>
        </w:rPr>
      </w:pPr>
      <w:bookmarkStart w:id="113" w:name="sub_1328"/>
      <w:bookmarkEnd w:id="112"/>
      <w:r w:rsidRPr="008E4CD2">
        <w:rPr>
          <w:rFonts w:ascii="Arial" w:hAnsi="Arial" w:cs="Arial"/>
          <w:sz w:val="24"/>
          <w:szCs w:val="24"/>
        </w:rPr>
        <w:t>3.5.12. В случае наличия признаков нарушения обязательных требований Отдел вправе провести выездную проверку.</w:t>
      </w:r>
    </w:p>
    <w:p w:rsidR="008E4CD2" w:rsidRPr="008E4CD2" w:rsidRDefault="008E4CD2" w:rsidP="00BD7B54">
      <w:pPr>
        <w:spacing w:after="0" w:line="240" w:lineRule="auto"/>
        <w:ind w:firstLine="567"/>
        <w:jc w:val="both"/>
        <w:rPr>
          <w:rFonts w:ascii="Arial" w:hAnsi="Arial" w:cs="Arial"/>
          <w:sz w:val="24"/>
          <w:szCs w:val="24"/>
        </w:rPr>
      </w:pPr>
      <w:bookmarkStart w:id="114" w:name="sub_1329"/>
      <w:bookmarkEnd w:id="113"/>
      <w:r w:rsidRPr="008E4CD2">
        <w:rPr>
          <w:rFonts w:ascii="Arial" w:hAnsi="Arial" w:cs="Arial"/>
          <w:sz w:val="24"/>
          <w:szCs w:val="24"/>
        </w:rPr>
        <w:t>3.5.13. Выездная проверка проводится в случае, если при документарной проверке не представляется возможным:</w:t>
      </w:r>
    </w:p>
    <w:bookmarkEnd w:id="114"/>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3.5.13.1.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иных имеющихся в отделе экономики и прогнозирования документах юридического лица,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3.5.13.2.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Выездная проверка (как плановая, так и внеплановая) проводится по месту нахождения хозяйствующих субъектов и (или) по месту фактического осуществления его деятельности.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Продолжительность административной процедуры по проведению документарной и (или) выездной проверки не может превышать срок, указанный в </w:t>
      </w:r>
      <w:hyperlink w:anchor="sub_1207" w:history="1">
        <w:r w:rsidRPr="008E4CD2">
          <w:rPr>
            <w:rStyle w:val="affe"/>
            <w:rFonts w:ascii="Arial" w:hAnsi="Arial" w:cs="Arial"/>
            <w:color w:val="auto"/>
            <w:sz w:val="24"/>
            <w:szCs w:val="24"/>
          </w:rPr>
          <w:t>пунктах 2.2.1. - 2.2.2</w:t>
        </w:r>
      </w:hyperlink>
      <w:r w:rsidRPr="008E4CD2">
        <w:rPr>
          <w:rFonts w:ascii="Arial" w:hAnsi="Arial" w:cs="Arial"/>
          <w:sz w:val="24"/>
          <w:szCs w:val="24"/>
        </w:rPr>
        <w:t>. настоящего Регламента.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Выездная проверка начинается с предъявления служебного удостоверения должностными лицами Отдела, обязательного ознакомления руководителя или иного должностного лица, юридического лица, его уполномоченного представителя, индивидуального предпринимателя, с распоряжением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 сроками и условиями проведения проверки.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Отдела, проводящим выездную проверку, возможность ознакомиться с документами, связанными с целями 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должностными лицами Отдела на территорию, в используемые юридическим лицом при осуществлении деятельности здания, строения, сооружения, помещения.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Отдела обязаны ознакомить подлежащих проверке лиц с настоящим Административным регламентом.</w:t>
      </w:r>
    </w:p>
    <w:p w:rsidR="008E4CD2" w:rsidRPr="008E4CD2" w:rsidRDefault="008E4CD2" w:rsidP="00BD7B54">
      <w:pPr>
        <w:spacing w:after="0" w:line="240" w:lineRule="auto"/>
        <w:ind w:firstLine="567"/>
        <w:jc w:val="both"/>
        <w:rPr>
          <w:rFonts w:ascii="Arial" w:hAnsi="Arial" w:cs="Arial"/>
          <w:sz w:val="24"/>
          <w:szCs w:val="24"/>
        </w:rPr>
      </w:pPr>
      <w:bookmarkStart w:id="115" w:name="sub_1334"/>
      <w:r w:rsidRPr="008E4CD2">
        <w:rPr>
          <w:rFonts w:ascii="Arial" w:hAnsi="Arial" w:cs="Arial"/>
          <w:sz w:val="24"/>
          <w:szCs w:val="24"/>
        </w:rPr>
        <w:t>3.6. Должностными лицами, ответственными за выполнение административного действия, входящего в состав административной процедуры, являются должностные лица (специалисты) Отдела (далее - должностные лица Отдела).</w:t>
      </w:r>
    </w:p>
    <w:p w:rsidR="008E4CD2" w:rsidRPr="008E4CD2" w:rsidRDefault="008E4CD2" w:rsidP="00BD7B54">
      <w:pPr>
        <w:spacing w:after="0" w:line="240" w:lineRule="auto"/>
        <w:ind w:firstLine="567"/>
        <w:jc w:val="both"/>
        <w:rPr>
          <w:rFonts w:ascii="Arial" w:hAnsi="Arial" w:cs="Arial"/>
          <w:sz w:val="24"/>
          <w:szCs w:val="24"/>
        </w:rPr>
      </w:pPr>
      <w:bookmarkStart w:id="116" w:name="sub_1331"/>
      <w:bookmarkEnd w:id="115"/>
      <w:r w:rsidRPr="008E4CD2">
        <w:rPr>
          <w:rFonts w:ascii="Arial" w:hAnsi="Arial" w:cs="Arial"/>
          <w:sz w:val="24"/>
          <w:szCs w:val="24"/>
        </w:rPr>
        <w:t>3.6.1. Критерии принятия решения: соблюдение (несоблюдение) порядка организации розничного рынка или (и) торговой ярмарки, проводимой на постоянной основе, размещения нестационарного торгового объекта.</w:t>
      </w:r>
    </w:p>
    <w:p w:rsidR="008E4CD2" w:rsidRPr="008E4CD2" w:rsidRDefault="008E4CD2" w:rsidP="00BD7B54">
      <w:pPr>
        <w:spacing w:after="0" w:line="240" w:lineRule="auto"/>
        <w:ind w:firstLine="567"/>
        <w:jc w:val="both"/>
        <w:rPr>
          <w:rFonts w:ascii="Arial" w:hAnsi="Arial" w:cs="Arial"/>
          <w:sz w:val="24"/>
          <w:szCs w:val="24"/>
        </w:rPr>
      </w:pPr>
      <w:bookmarkStart w:id="117" w:name="sub_1332"/>
      <w:bookmarkEnd w:id="116"/>
      <w:r w:rsidRPr="008E4CD2">
        <w:rPr>
          <w:rFonts w:ascii="Arial" w:hAnsi="Arial" w:cs="Arial"/>
          <w:sz w:val="24"/>
          <w:szCs w:val="24"/>
        </w:rPr>
        <w:lastRenderedPageBreak/>
        <w:t>3.6.2. Результаты действия: принятие решения о соответствии (несоответствии) порядка организации розничного рынка или (и) торговой ярмарки, проводимой на постоянной основе, размещения нестационарного торгового объекта.</w:t>
      </w:r>
    </w:p>
    <w:p w:rsidR="008E4CD2" w:rsidRPr="008E4CD2" w:rsidRDefault="008E4CD2" w:rsidP="00BD7B54">
      <w:pPr>
        <w:spacing w:after="0" w:line="240" w:lineRule="auto"/>
        <w:ind w:firstLine="567"/>
        <w:jc w:val="both"/>
        <w:rPr>
          <w:rFonts w:ascii="Arial" w:hAnsi="Arial" w:cs="Arial"/>
          <w:sz w:val="24"/>
          <w:szCs w:val="24"/>
        </w:rPr>
      </w:pPr>
      <w:bookmarkStart w:id="118" w:name="sub_1333"/>
      <w:bookmarkEnd w:id="117"/>
      <w:r w:rsidRPr="008E4CD2">
        <w:rPr>
          <w:rFonts w:ascii="Arial" w:hAnsi="Arial" w:cs="Arial"/>
          <w:sz w:val="24"/>
          <w:szCs w:val="24"/>
        </w:rPr>
        <w:t>3.6.3. Способ фиксации результата: в электронном виде (включая фото- и видеоматериалы) и на бумажном носителе.</w:t>
      </w:r>
    </w:p>
    <w:p w:rsidR="008E4CD2" w:rsidRPr="008E4CD2" w:rsidRDefault="008E4CD2" w:rsidP="00BD7B54">
      <w:pPr>
        <w:spacing w:after="0" w:line="240" w:lineRule="auto"/>
        <w:ind w:firstLine="567"/>
        <w:jc w:val="both"/>
        <w:rPr>
          <w:rFonts w:ascii="Arial" w:hAnsi="Arial" w:cs="Arial"/>
          <w:sz w:val="24"/>
          <w:szCs w:val="24"/>
        </w:rPr>
      </w:pPr>
      <w:bookmarkStart w:id="119" w:name="sub_1347"/>
      <w:bookmarkEnd w:id="118"/>
      <w:r w:rsidRPr="008E4CD2">
        <w:rPr>
          <w:rFonts w:ascii="Arial" w:hAnsi="Arial" w:cs="Arial"/>
          <w:sz w:val="24"/>
          <w:szCs w:val="24"/>
        </w:rPr>
        <w:t>3.7. Организация и проведение внеплановой проверки.</w:t>
      </w:r>
    </w:p>
    <w:p w:rsidR="008E4CD2" w:rsidRPr="008E4CD2" w:rsidRDefault="008E4CD2" w:rsidP="00BD7B54">
      <w:pPr>
        <w:spacing w:after="0" w:line="240" w:lineRule="auto"/>
        <w:ind w:firstLine="567"/>
        <w:jc w:val="both"/>
        <w:rPr>
          <w:rFonts w:ascii="Arial" w:hAnsi="Arial" w:cs="Arial"/>
          <w:sz w:val="24"/>
          <w:szCs w:val="24"/>
        </w:rPr>
      </w:pPr>
      <w:bookmarkStart w:id="120" w:name="sub_1335"/>
      <w:bookmarkEnd w:id="119"/>
      <w:r w:rsidRPr="008E4CD2">
        <w:rPr>
          <w:rFonts w:ascii="Arial" w:hAnsi="Arial" w:cs="Arial"/>
          <w:sz w:val="24"/>
          <w:szCs w:val="24"/>
        </w:rPr>
        <w:t>3.7.1. Основанием для проведения внеплановой проверки является:</w:t>
      </w:r>
    </w:p>
    <w:bookmarkEnd w:id="120"/>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3.7.1.1. истечение срока исполнения юридическим лицом, индивидуальным предпринимателем ранее выданного предписания об устранении выявленных нарушений и требований, установленных муниципальными правовыми актами;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3.7.1.3.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3.7.1.4.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w:anchor="sub_1335" w:history="1">
        <w:r w:rsidRPr="008E4CD2">
          <w:rPr>
            <w:rStyle w:val="affe"/>
            <w:rFonts w:ascii="Arial" w:hAnsi="Arial" w:cs="Arial"/>
            <w:color w:val="auto"/>
            <w:sz w:val="24"/>
            <w:szCs w:val="24"/>
          </w:rPr>
          <w:t>подпункте 3.7.1</w:t>
        </w:r>
      </w:hyperlink>
      <w:r w:rsidRPr="008E4CD2">
        <w:rPr>
          <w:rFonts w:ascii="Arial" w:hAnsi="Arial" w:cs="Arial"/>
          <w:sz w:val="24"/>
          <w:szCs w:val="24"/>
        </w:rPr>
        <w:t>. Регламента, не могут служить основанием для проведения внеплановой проверки.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В случае, если изложенная в обращении или заявлении информация может в соответствии с </w:t>
      </w:r>
      <w:hyperlink w:anchor="sub_1335" w:history="1">
        <w:r w:rsidRPr="008E4CD2">
          <w:rPr>
            <w:rStyle w:val="affe"/>
            <w:rFonts w:ascii="Arial" w:hAnsi="Arial" w:cs="Arial"/>
            <w:color w:val="auto"/>
            <w:sz w:val="24"/>
            <w:szCs w:val="24"/>
          </w:rPr>
          <w:t>подпунктом 3.7.1</w:t>
        </w:r>
      </w:hyperlink>
      <w:r w:rsidRPr="008E4CD2">
        <w:rPr>
          <w:rFonts w:ascii="Arial" w:hAnsi="Arial" w:cs="Arial"/>
          <w:sz w:val="24"/>
          <w:szCs w:val="24"/>
        </w:rPr>
        <w:t xml:space="preserve">. Регламента являться основанием для проведения </w:t>
      </w:r>
      <w:r w:rsidRPr="008E4CD2">
        <w:rPr>
          <w:rFonts w:ascii="Arial" w:hAnsi="Arial" w:cs="Arial"/>
          <w:sz w:val="24"/>
          <w:szCs w:val="24"/>
        </w:rPr>
        <w:lastRenderedPageBreak/>
        <w:t>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При рассмотрении обращений и заявлений, информации о фактах, указанных в </w:t>
      </w:r>
      <w:hyperlink w:anchor="sub_1335" w:history="1">
        <w:r w:rsidRPr="008E4CD2">
          <w:rPr>
            <w:rStyle w:val="affe"/>
            <w:rFonts w:ascii="Arial" w:hAnsi="Arial" w:cs="Arial"/>
            <w:color w:val="auto"/>
            <w:sz w:val="24"/>
            <w:szCs w:val="24"/>
          </w:rPr>
          <w:t>подпункте 3.7.1</w:t>
        </w:r>
      </w:hyperlink>
      <w:r w:rsidRPr="008E4CD2">
        <w:rPr>
          <w:rFonts w:ascii="Arial" w:hAnsi="Arial" w:cs="Arial"/>
          <w:sz w:val="24"/>
          <w:szCs w:val="24"/>
        </w:rPr>
        <w:t xml:space="preserve">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sub_1335" w:history="1">
        <w:r w:rsidRPr="008E4CD2">
          <w:rPr>
            <w:rStyle w:val="affe"/>
            <w:rFonts w:ascii="Arial" w:hAnsi="Arial" w:cs="Arial"/>
            <w:color w:val="auto"/>
            <w:sz w:val="24"/>
            <w:szCs w:val="24"/>
          </w:rPr>
          <w:t>подпункте 3.7.1</w:t>
        </w:r>
      </w:hyperlink>
      <w:r w:rsidRPr="008E4CD2">
        <w:rPr>
          <w:rFonts w:ascii="Arial" w:hAnsi="Arial" w:cs="Arial"/>
          <w:sz w:val="24"/>
          <w:szCs w:val="24"/>
        </w:rPr>
        <w:t xml:space="preserve">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sub_1335" w:history="1">
        <w:r w:rsidRPr="008E4CD2">
          <w:rPr>
            <w:rStyle w:val="affe"/>
            <w:rFonts w:ascii="Arial" w:hAnsi="Arial" w:cs="Arial"/>
            <w:color w:val="auto"/>
            <w:sz w:val="24"/>
            <w:szCs w:val="24"/>
          </w:rPr>
          <w:t>подпункте 3.7.1</w:t>
        </w:r>
      </w:hyperlink>
      <w:r w:rsidRPr="008E4CD2">
        <w:rPr>
          <w:rFonts w:ascii="Arial" w:hAnsi="Arial" w:cs="Arial"/>
          <w:sz w:val="24"/>
          <w:szCs w:val="24"/>
        </w:rPr>
        <w:t xml:space="preserve">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sub_1335" w:history="1">
        <w:r w:rsidRPr="008E4CD2">
          <w:rPr>
            <w:rStyle w:val="affe"/>
            <w:rFonts w:ascii="Arial" w:hAnsi="Arial" w:cs="Arial"/>
            <w:color w:val="auto"/>
            <w:sz w:val="24"/>
            <w:szCs w:val="24"/>
          </w:rPr>
          <w:t>подпункте 3.7.1</w:t>
        </w:r>
      </w:hyperlink>
      <w:r w:rsidRPr="008E4CD2">
        <w:rPr>
          <w:rFonts w:ascii="Arial" w:hAnsi="Arial" w:cs="Arial"/>
          <w:sz w:val="24"/>
          <w:szCs w:val="24"/>
        </w:rPr>
        <w:t xml:space="preserve">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Орган муниципального контроля, в пределах своей компетенции,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8E4CD2" w:rsidRPr="008E4CD2" w:rsidRDefault="008E4CD2" w:rsidP="00BD7B54">
      <w:pPr>
        <w:spacing w:after="0" w:line="240" w:lineRule="auto"/>
        <w:ind w:firstLine="567"/>
        <w:jc w:val="both"/>
        <w:rPr>
          <w:rFonts w:ascii="Arial" w:hAnsi="Arial" w:cs="Arial"/>
          <w:sz w:val="24"/>
          <w:szCs w:val="24"/>
        </w:rPr>
      </w:pPr>
      <w:bookmarkStart w:id="121" w:name="sub_1337"/>
      <w:r w:rsidRPr="008E4CD2">
        <w:rPr>
          <w:rFonts w:ascii="Arial" w:hAnsi="Arial" w:cs="Arial"/>
          <w:sz w:val="24"/>
          <w:szCs w:val="24"/>
        </w:rPr>
        <w:t xml:space="preserve">3.7.2.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 же </w:t>
      </w:r>
      <w:r w:rsidRPr="008E4CD2">
        <w:rPr>
          <w:rFonts w:ascii="Arial" w:hAnsi="Arial" w:cs="Arial"/>
          <w:sz w:val="24"/>
          <w:szCs w:val="24"/>
        </w:rPr>
        <w:lastRenderedPageBreak/>
        <w:t xml:space="preserve">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Отдел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Регламентом, в органы прокуратуры в течение двадцати четырех часов. </w:t>
      </w:r>
    </w:p>
    <w:p w:rsidR="008E4CD2" w:rsidRPr="008E4CD2" w:rsidRDefault="008E4CD2" w:rsidP="00BD7B54">
      <w:pPr>
        <w:spacing w:after="0" w:line="240" w:lineRule="auto"/>
        <w:ind w:firstLine="567"/>
        <w:jc w:val="both"/>
        <w:rPr>
          <w:rFonts w:ascii="Arial" w:hAnsi="Arial" w:cs="Arial"/>
          <w:sz w:val="24"/>
          <w:szCs w:val="24"/>
        </w:rPr>
      </w:pPr>
      <w:bookmarkStart w:id="122" w:name="sub_1338"/>
      <w:bookmarkEnd w:id="121"/>
      <w:r w:rsidRPr="008E4CD2">
        <w:rPr>
          <w:rFonts w:ascii="Arial" w:hAnsi="Arial" w:cs="Arial"/>
          <w:sz w:val="24"/>
          <w:szCs w:val="24"/>
        </w:rPr>
        <w:t>3.7.3. В день подписания распоряжения администрации Тимашевского городского поселения Тимашевского района о проведении внеплановой выездной проверки юридического лица, индивидуального предпринимателя в целях согласования её проведения ответственные должностные лица Отдела направляют заказным почтовым отправлением с уведомлением о вручении, в орган прокуратуры заявление о согласовании проведения внеплановой выездной проверки. К этому заявлению прилагаются копия распоряжения администрации Тимашевского городского поселения Тимашевского района о проведении внеплановой выездной проверки и документы, которые содержат сведения, послужившие основанием ее проведения.</w:t>
      </w:r>
    </w:p>
    <w:p w:rsidR="008E4CD2" w:rsidRPr="008E4CD2" w:rsidRDefault="008E4CD2" w:rsidP="00BD7B54">
      <w:pPr>
        <w:spacing w:after="0" w:line="240" w:lineRule="auto"/>
        <w:ind w:firstLine="567"/>
        <w:jc w:val="both"/>
        <w:rPr>
          <w:rFonts w:ascii="Arial" w:hAnsi="Arial" w:cs="Arial"/>
          <w:sz w:val="24"/>
          <w:szCs w:val="24"/>
        </w:rPr>
      </w:pPr>
      <w:bookmarkStart w:id="123" w:name="sub_1340"/>
      <w:bookmarkEnd w:id="122"/>
      <w:r w:rsidRPr="008E4CD2">
        <w:rPr>
          <w:rFonts w:ascii="Arial" w:hAnsi="Arial" w:cs="Arial"/>
          <w:sz w:val="24"/>
          <w:szCs w:val="24"/>
        </w:rPr>
        <w:t>3.7.4. В орган прокуратуры, которым принято решение о согласовании проведения проверки, направляется копия акта проверки в течение пяти рабочих дней со дня его составления.</w:t>
      </w:r>
    </w:p>
    <w:bookmarkEnd w:id="123"/>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остальных случаях о проведении внеплановой выездной проверки юридическое лицо, индивидуальный предприниматель уведомляются Отделом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Внеплановая проверка проводится в форме документарной проверки и (или) выездной проверки согласно </w:t>
      </w:r>
      <w:hyperlink w:anchor="sub_1323" w:history="1">
        <w:r w:rsidRPr="008E4CD2">
          <w:rPr>
            <w:rStyle w:val="affe"/>
            <w:rFonts w:ascii="Arial" w:hAnsi="Arial" w:cs="Arial"/>
            <w:color w:val="auto"/>
            <w:sz w:val="24"/>
            <w:szCs w:val="24"/>
          </w:rPr>
          <w:t>3.5.7</w:t>
        </w:r>
      </w:hyperlink>
      <w:r w:rsidRPr="008E4CD2">
        <w:rPr>
          <w:rFonts w:ascii="Arial" w:hAnsi="Arial" w:cs="Arial"/>
          <w:sz w:val="24"/>
          <w:szCs w:val="24"/>
        </w:rPr>
        <w:t xml:space="preserve"> и </w:t>
      </w:r>
      <w:hyperlink w:anchor="sub_1329" w:history="1">
        <w:r w:rsidRPr="008E4CD2">
          <w:rPr>
            <w:rStyle w:val="affe"/>
            <w:rFonts w:ascii="Arial" w:hAnsi="Arial" w:cs="Arial"/>
            <w:color w:val="auto"/>
            <w:sz w:val="24"/>
            <w:szCs w:val="24"/>
          </w:rPr>
          <w:t>3.5.13</w:t>
        </w:r>
      </w:hyperlink>
      <w:r w:rsidRPr="008E4CD2">
        <w:rPr>
          <w:rFonts w:ascii="Arial" w:hAnsi="Arial" w:cs="Arial"/>
          <w:sz w:val="24"/>
          <w:szCs w:val="24"/>
        </w:rPr>
        <w:t xml:space="preserve">. Продолжительность административной процедуры по проведению документарной и (или) выездной проверки не может превышать срок, указанный в </w:t>
      </w:r>
      <w:hyperlink w:anchor="sub_1210" w:history="1">
        <w:r w:rsidRPr="008E4CD2">
          <w:rPr>
            <w:rStyle w:val="affe"/>
            <w:rFonts w:ascii="Arial" w:hAnsi="Arial" w:cs="Arial"/>
            <w:color w:val="auto"/>
            <w:sz w:val="24"/>
            <w:szCs w:val="24"/>
          </w:rPr>
          <w:t>пунктах 2.3.1 - 2.3.2</w:t>
        </w:r>
      </w:hyperlink>
      <w:r w:rsidRPr="008E4CD2">
        <w:rPr>
          <w:rFonts w:ascii="Arial" w:hAnsi="Arial" w:cs="Arial"/>
          <w:sz w:val="24"/>
          <w:szCs w:val="24"/>
        </w:rPr>
        <w:t xml:space="preserve"> настоящего Регламента.</w:t>
      </w:r>
    </w:p>
    <w:p w:rsidR="008E4CD2" w:rsidRPr="008E4CD2" w:rsidRDefault="008E4CD2" w:rsidP="00BD7B54">
      <w:pPr>
        <w:spacing w:after="0" w:line="240" w:lineRule="auto"/>
        <w:ind w:firstLine="567"/>
        <w:jc w:val="both"/>
        <w:rPr>
          <w:rFonts w:ascii="Arial" w:hAnsi="Arial" w:cs="Arial"/>
          <w:sz w:val="24"/>
          <w:szCs w:val="24"/>
        </w:rPr>
      </w:pPr>
      <w:bookmarkStart w:id="124" w:name="sub_1341"/>
      <w:r w:rsidRPr="008E4CD2">
        <w:rPr>
          <w:rFonts w:ascii="Arial" w:hAnsi="Arial" w:cs="Arial"/>
          <w:sz w:val="24"/>
          <w:szCs w:val="24"/>
        </w:rPr>
        <w:t>3.7.5. Должностными лицами, ответственными за выполнение административного действия, входящего в состав административной процедуры, являются должностные лица (специалисты) Отдела (далее - должностные лица Отдела).</w:t>
      </w:r>
    </w:p>
    <w:p w:rsidR="008E4CD2" w:rsidRPr="008E4CD2" w:rsidRDefault="008E4CD2" w:rsidP="00BD7B54">
      <w:pPr>
        <w:spacing w:after="0" w:line="240" w:lineRule="auto"/>
        <w:ind w:firstLine="567"/>
        <w:jc w:val="both"/>
        <w:rPr>
          <w:rFonts w:ascii="Arial" w:hAnsi="Arial" w:cs="Arial"/>
          <w:sz w:val="24"/>
          <w:szCs w:val="24"/>
        </w:rPr>
      </w:pPr>
      <w:bookmarkStart w:id="125" w:name="sub_1342"/>
      <w:bookmarkEnd w:id="124"/>
      <w:r w:rsidRPr="008E4CD2">
        <w:rPr>
          <w:rFonts w:ascii="Arial" w:hAnsi="Arial" w:cs="Arial"/>
          <w:sz w:val="24"/>
          <w:szCs w:val="24"/>
        </w:rPr>
        <w:t>3.7.6. Критерии принятия решения: соблюдение (нарушение) порядка организации розничного рынка и торговой ярмарки, проводимой на постоянной основе, порядка размещения нестационарного торгового объекта.</w:t>
      </w:r>
    </w:p>
    <w:p w:rsidR="008E4CD2" w:rsidRPr="008E4CD2" w:rsidRDefault="008E4CD2" w:rsidP="00BD7B54">
      <w:pPr>
        <w:spacing w:after="0" w:line="240" w:lineRule="auto"/>
        <w:ind w:firstLine="567"/>
        <w:jc w:val="both"/>
        <w:rPr>
          <w:rFonts w:ascii="Arial" w:hAnsi="Arial" w:cs="Arial"/>
          <w:sz w:val="24"/>
          <w:szCs w:val="24"/>
        </w:rPr>
      </w:pPr>
      <w:bookmarkStart w:id="126" w:name="sub_1343"/>
      <w:bookmarkEnd w:id="125"/>
      <w:r w:rsidRPr="008E4CD2">
        <w:rPr>
          <w:rFonts w:ascii="Arial" w:hAnsi="Arial" w:cs="Arial"/>
          <w:sz w:val="24"/>
          <w:szCs w:val="24"/>
        </w:rPr>
        <w:t>3.7.7. Результаты действия: принятие решения о соответствии (несоответствии) порядка организации розничного рынка или (и) торговой ярмарки, проводимой на постоянной основе, порядка размещения нестационарного торгового объекта.</w:t>
      </w:r>
    </w:p>
    <w:p w:rsidR="008E4CD2" w:rsidRPr="008E4CD2" w:rsidRDefault="008E4CD2" w:rsidP="00BD7B54">
      <w:pPr>
        <w:spacing w:after="0" w:line="240" w:lineRule="auto"/>
        <w:ind w:firstLine="567"/>
        <w:jc w:val="both"/>
        <w:rPr>
          <w:rFonts w:ascii="Arial" w:hAnsi="Arial" w:cs="Arial"/>
          <w:sz w:val="24"/>
          <w:szCs w:val="24"/>
        </w:rPr>
      </w:pPr>
      <w:bookmarkStart w:id="127" w:name="sub_1344"/>
      <w:bookmarkEnd w:id="126"/>
      <w:r w:rsidRPr="008E4CD2">
        <w:rPr>
          <w:rFonts w:ascii="Arial" w:hAnsi="Arial" w:cs="Arial"/>
          <w:sz w:val="24"/>
          <w:szCs w:val="24"/>
        </w:rPr>
        <w:t>3.7.8. Способ фиксации результата: в электронном виде (включая фото- и видеоматериалы) и на бумажном носителе.</w:t>
      </w:r>
    </w:p>
    <w:p w:rsidR="008E4CD2" w:rsidRPr="008E4CD2" w:rsidRDefault="008E4CD2" w:rsidP="00BD7B54">
      <w:pPr>
        <w:spacing w:after="0" w:line="240" w:lineRule="auto"/>
        <w:ind w:firstLine="567"/>
        <w:jc w:val="both"/>
        <w:rPr>
          <w:rFonts w:ascii="Arial" w:hAnsi="Arial" w:cs="Arial"/>
          <w:sz w:val="24"/>
          <w:szCs w:val="24"/>
        </w:rPr>
      </w:pPr>
      <w:bookmarkStart w:id="128" w:name="sub_1345"/>
      <w:bookmarkEnd w:id="127"/>
      <w:r w:rsidRPr="008E4CD2">
        <w:rPr>
          <w:rFonts w:ascii="Arial" w:hAnsi="Arial" w:cs="Arial"/>
          <w:sz w:val="24"/>
          <w:szCs w:val="24"/>
        </w:rPr>
        <w:t>3.7.9. Принятие мер по результатам проведенной проверки.</w:t>
      </w:r>
    </w:p>
    <w:bookmarkEnd w:id="128"/>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Юридическим фактом, являющимся основанием для начала административной процедуры по принятию мер по результатам проведенной проверки, является выявление нарушений хозяйствующим субъектом требований законодательства Российской Федерации, региональных и муниципальных правовых актов, регулирующих отношения в сфере организации розничных рынков и (или) ярмарок, </w:t>
      </w:r>
      <w:r w:rsidRPr="008E4CD2">
        <w:rPr>
          <w:rFonts w:ascii="Arial" w:hAnsi="Arial" w:cs="Arial"/>
          <w:sz w:val="24"/>
          <w:szCs w:val="24"/>
        </w:rPr>
        <w:lastRenderedPageBreak/>
        <w:t>проводимых на постоянной основе, а так же размещения нестационарных торговых объектов.</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3.7.10. По результатам проверки должностными лицами Отдела, проводившими плановую (внеплановую) (документарную, выездную) проверку, составляется акт.</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Типовая форма акта проверки органом муниципального контроля юридического лица, индивидуального предпринимателя утверждена </w:t>
      </w:r>
      <w:hyperlink r:id="rId36" w:history="1">
        <w:r w:rsidRPr="008E4CD2">
          <w:rPr>
            <w:rStyle w:val="affe"/>
            <w:rFonts w:ascii="Arial" w:hAnsi="Arial" w:cs="Arial"/>
            <w:color w:val="auto"/>
            <w:sz w:val="24"/>
            <w:szCs w:val="24"/>
          </w:rPr>
          <w:t>Приказом</w:t>
        </w:r>
      </w:hyperlink>
      <w:r w:rsidRPr="008E4CD2">
        <w:rPr>
          <w:rFonts w:ascii="Arial" w:hAnsi="Arial" w:cs="Arial"/>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К акту проверки прилагаются протоколы отбора образцов продукции,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Отдела.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w:t>
      </w:r>
      <w:r w:rsidRPr="008E4CD2">
        <w:rPr>
          <w:rFonts w:ascii="Arial" w:hAnsi="Arial" w:cs="Arial"/>
          <w:sz w:val="24"/>
          <w:szCs w:val="24"/>
        </w:rPr>
        <w:lastRenderedPageBreak/>
        <w:t>подтверждение получения указанного документа приобщаются к экземпляру акта проверки, хранящемуся в Отделе.</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Юридические лица, индивидуальные предприниматели вправе вести журнал учёта проверок по типовой форме, утверждённой </w:t>
      </w:r>
      <w:hyperlink r:id="rId37" w:history="1">
        <w:r w:rsidRPr="008E4CD2">
          <w:rPr>
            <w:rStyle w:val="affe"/>
            <w:rFonts w:ascii="Arial" w:hAnsi="Arial" w:cs="Arial"/>
            <w:color w:val="auto"/>
            <w:sz w:val="24"/>
            <w:szCs w:val="24"/>
          </w:rPr>
          <w:t>приказом</w:t>
        </w:r>
      </w:hyperlink>
      <w:r w:rsidRPr="008E4CD2">
        <w:rPr>
          <w:rFonts w:ascii="Arial" w:hAnsi="Arial" w:cs="Arial"/>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журнале учёта проверок должностными лицами Отдела осуществляется запись о проведенной проверке, содержащая сведения о наименовании Отдела, датах начала и окончания проведения проверки, времени и месте её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работников Отдела, проводящих проверку, их подписи.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Журнал учёта проверок должен быть прошит, пронумерован и удостоверен печатью юридического лица,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При отсутствии журнала учёта проверок в акте проверки делается соответствующая запись.</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Отдел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Отдел.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3.7.11. В случае выявления при организации розничного рынка или (и) торговой ярмарки, проводимой на постоянной основе, нарушения порядка организации розничного рынка, торговой ярмарки, проводимой на постоянной основе, а также иных требований действующего законодательства Российской Федерации, Отдел выдает хозяйствующему субъекту предписание об устранении выявленных нарушений с указанием сроков их устранения.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Хозяйствующий субъект уведомляет Отдел об устранении нарушений в установленный срок.</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Предписание об устранении нарушений готовится должностным лицом Отдела, проводившим проверку, и подписывается начальником Отдела. </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3.7.11.1. В случае выявления, при проведении проверки, фактов нарушений порядка и условий размещения нестационарных торговых объектов, а также требований </w:t>
      </w:r>
      <w:hyperlink r:id="rId38" w:history="1">
        <w:r w:rsidRPr="008E4CD2">
          <w:rPr>
            <w:rStyle w:val="affe"/>
            <w:rFonts w:ascii="Arial" w:hAnsi="Arial" w:cs="Arial"/>
            <w:color w:val="auto"/>
            <w:sz w:val="24"/>
            <w:szCs w:val="24"/>
          </w:rPr>
          <w:t>Федерального закона</w:t>
        </w:r>
      </w:hyperlink>
      <w:r w:rsidRPr="008E4CD2">
        <w:rPr>
          <w:rFonts w:ascii="Arial" w:hAnsi="Arial" w:cs="Arial"/>
          <w:sz w:val="24"/>
          <w:szCs w:val="24"/>
        </w:rPr>
        <w:t xml:space="preserve"> от 28 декабря 2009 года N 381-ФЗ "Об основах государственного регулирования торговой деятельности в Российской Федерации", содержащих признаки административного правонарушения, составляется протокол об административном правонарушении в сроки, установленные настоящим Регламентом.</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Должностными лицами Отдела, обладающими полномочиями по составлению протоколов об административных правонарушениях являются должностные лица, указанные в </w:t>
      </w:r>
      <w:hyperlink r:id="rId39" w:history="1">
        <w:r w:rsidRPr="008E4CD2">
          <w:rPr>
            <w:rStyle w:val="affe"/>
            <w:rFonts w:ascii="Arial" w:hAnsi="Arial" w:cs="Arial"/>
            <w:color w:val="auto"/>
            <w:sz w:val="24"/>
            <w:szCs w:val="24"/>
          </w:rPr>
          <w:t>Законе</w:t>
        </w:r>
      </w:hyperlink>
      <w:r w:rsidRPr="008E4CD2">
        <w:rPr>
          <w:rFonts w:ascii="Arial" w:hAnsi="Arial" w:cs="Arial"/>
          <w:sz w:val="24"/>
          <w:szCs w:val="24"/>
        </w:rPr>
        <w:t xml:space="preserve"> Краснодарского края от 23 июля 2003 года N 608-КЗ "Об административных правонарушениях" (с изменениями и дополнениями).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lastRenderedPageBreak/>
        <w:t xml:space="preserve">Должностное лицо, составившее протокол об административном правонарушении направляет для рассмотрения  протокол об административном правонарушении в административную комиссию администрации города Тимашевска. </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3.7.11.2. В случае отсутствия события административного правонарушения при проведении проверки, должностные лица Отдела, готовят служебную записку на имя начальника Отдела.</w:t>
      </w:r>
    </w:p>
    <w:p w:rsidR="008E4CD2" w:rsidRPr="008E4CD2" w:rsidRDefault="008E4CD2" w:rsidP="00BD7B54">
      <w:pPr>
        <w:spacing w:after="0" w:line="240" w:lineRule="auto"/>
        <w:ind w:firstLine="567"/>
        <w:jc w:val="both"/>
        <w:rPr>
          <w:rFonts w:ascii="Arial" w:hAnsi="Arial" w:cs="Arial"/>
          <w:sz w:val="24"/>
          <w:szCs w:val="24"/>
        </w:rPr>
      </w:pPr>
      <w:bookmarkStart w:id="129" w:name="sub_1346"/>
      <w:r w:rsidRPr="008E4CD2">
        <w:rPr>
          <w:rFonts w:ascii="Arial" w:hAnsi="Arial" w:cs="Arial"/>
          <w:sz w:val="24"/>
          <w:szCs w:val="24"/>
        </w:rPr>
        <w:t>3.7.12. Перечень оснований для приостановления исполнения муниципальной функции: отказ органа прокуратуры в согласовании проведения внеплановой выездной проверки; судебный акт, обязывающий Отдел приостановить проведение проверки.</w:t>
      </w:r>
    </w:p>
    <w:bookmarkEnd w:id="129"/>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3.7.12.1. Должностными лицами, ответственными за выполнение административного действия, входящего в состав административной процедуры, являются должностные лица (специалисты) Отдела (далее - должностные лица Отдела).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3.7.12.2. Критерии принятия решения: соответствие (не соответствие) порядка организации розничного рынка или (и) торговой ярмарки, проводимой на постоянной основе, так же порядка размещения нестационарного торгового объекта.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3.7.12.3. Результаты действия: составление акта проверки, выдача предписания хозяйствующему субъекту об устранении выявленных нарушений с указанием сроков их устранения; составление протокола об административном правонарушении, в случае отсутствия события административного правонарушения - подготовка служебной записки на имя начальника Отдела.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3.7.12.4. Способ фиксации результата: в электронном виде (включая фото- и видеоматериалы) и на бумажном носителе.</w:t>
      </w:r>
    </w:p>
    <w:p w:rsidR="008E4CD2" w:rsidRPr="008E4CD2" w:rsidRDefault="008E4CD2" w:rsidP="00BD7B54">
      <w:pPr>
        <w:spacing w:after="0" w:line="240" w:lineRule="auto"/>
        <w:ind w:firstLine="567"/>
        <w:jc w:val="both"/>
        <w:rPr>
          <w:rFonts w:ascii="Arial" w:hAnsi="Arial" w:cs="Arial"/>
          <w:sz w:val="24"/>
          <w:szCs w:val="24"/>
        </w:rPr>
      </w:pPr>
      <w:bookmarkStart w:id="130" w:name="sub_1354"/>
      <w:r w:rsidRPr="008E4CD2">
        <w:rPr>
          <w:rFonts w:ascii="Arial" w:hAnsi="Arial" w:cs="Arial"/>
          <w:sz w:val="24"/>
          <w:szCs w:val="24"/>
        </w:rPr>
        <w:t>3.8. Особенности организации и проведения в 2017 - 2019 годах плановых проверок при осуществлении муниципального контроля в отношении субъектов малого предпринимательства:</w:t>
      </w:r>
    </w:p>
    <w:p w:rsidR="008E4CD2" w:rsidRPr="008E4CD2" w:rsidRDefault="008E4CD2" w:rsidP="00BD7B54">
      <w:pPr>
        <w:spacing w:after="0" w:line="240" w:lineRule="auto"/>
        <w:ind w:firstLine="567"/>
        <w:jc w:val="both"/>
        <w:rPr>
          <w:rFonts w:ascii="Arial" w:hAnsi="Arial" w:cs="Arial"/>
          <w:sz w:val="24"/>
          <w:szCs w:val="24"/>
        </w:rPr>
      </w:pPr>
      <w:bookmarkStart w:id="131" w:name="sub_1348"/>
      <w:bookmarkEnd w:id="130"/>
      <w:r w:rsidRPr="008E4CD2">
        <w:rPr>
          <w:rFonts w:ascii="Arial" w:hAnsi="Arial" w:cs="Arial"/>
          <w:sz w:val="24"/>
          <w:szCs w:val="24"/>
        </w:rPr>
        <w:t xml:space="preserve">3.8.1. Если иное не установлено </w:t>
      </w:r>
      <w:hyperlink r:id="rId40" w:history="1">
        <w:r w:rsidRPr="008E4CD2">
          <w:rPr>
            <w:rStyle w:val="affe"/>
            <w:rFonts w:ascii="Arial" w:hAnsi="Arial" w:cs="Arial"/>
            <w:color w:val="auto"/>
            <w:sz w:val="24"/>
            <w:szCs w:val="24"/>
          </w:rPr>
          <w:t>частью 2 статьи 26.1</w:t>
        </w:r>
      </w:hyperlink>
      <w:r w:rsidRPr="008E4CD2">
        <w:rPr>
          <w:rFonts w:ascii="Arial" w:hAnsi="Arial" w:cs="Arial"/>
          <w:sz w:val="24"/>
          <w:szCs w:val="24"/>
        </w:rPr>
        <w:t xml:space="preserve"> Федерального закона от 26 декабря </w:t>
      </w:r>
      <w:smartTag w:uri="urn:schemas-microsoft-com:office:smarttags" w:element="metricconverter">
        <w:smartTagPr>
          <w:attr w:name="ProductID" w:val="2008 г"/>
        </w:smartTagPr>
        <w:r w:rsidRPr="008E4CD2">
          <w:rPr>
            <w:rFonts w:ascii="Arial" w:hAnsi="Arial" w:cs="Arial"/>
            <w:sz w:val="24"/>
            <w:szCs w:val="24"/>
          </w:rPr>
          <w:t>2008 г</w:t>
        </w:r>
      </w:smartTag>
      <w:r w:rsidRPr="008E4CD2">
        <w:rPr>
          <w:rFonts w:ascii="Arial" w:hAnsi="Arial" w:cs="Arial"/>
          <w:sz w:val="24"/>
          <w:szCs w:val="24"/>
        </w:rPr>
        <w:t xml:space="preserve">.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41" w:history="1">
        <w:r w:rsidRPr="008E4CD2">
          <w:rPr>
            <w:rStyle w:val="affe"/>
            <w:rFonts w:ascii="Arial" w:hAnsi="Arial" w:cs="Arial"/>
            <w:color w:val="auto"/>
            <w:sz w:val="24"/>
            <w:szCs w:val="24"/>
          </w:rPr>
          <w:t>статьи 4</w:t>
        </w:r>
      </w:hyperlink>
      <w:r w:rsidRPr="008E4CD2">
        <w:rPr>
          <w:rFonts w:ascii="Arial" w:hAnsi="Arial" w:cs="Arial"/>
          <w:sz w:val="24"/>
          <w:szCs w:val="24"/>
        </w:rP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r:id="rId42" w:history="1">
        <w:r w:rsidRPr="008E4CD2">
          <w:rPr>
            <w:rStyle w:val="affe"/>
            <w:rFonts w:ascii="Arial" w:hAnsi="Arial" w:cs="Arial"/>
            <w:color w:val="auto"/>
            <w:sz w:val="24"/>
            <w:szCs w:val="24"/>
          </w:rPr>
          <w:t>частью 9 статьи 9</w:t>
        </w:r>
      </w:hyperlink>
      <w:r w:rsidRPr="008E4CD2">
        <w:rPr>
          <w:rFonts w:ascii="Arial" w:hAnsi="Arial" w:cs="Arial"/>
          <w:sz w:val="24"/>
          <w:szCs w:val="24"/>
        </w:rPr>
        <w:t xml:space="preserve"> Федерального закона.</w:t>
      </w:r>
    </w:p>
    <w:p w:rsidR="008E4CD2" w:rsidRPr="008E4CD2" w:rsidRDefault="008E4CD2" w:rsidP="00BD7B54">
      <w:pPr>
        <w:spacing w:after="0" w:line="240" w:lineRule="auto"/>
        <w:ind w:firstLine="567"/>
        <w:jc w:val="both"/>
        <w:rPr>
          <w:rFonts w:ascii="Arial" w:hAnsi="Arial" w:cs="Arial"/>
          <w:sz w:val="24"/>
          <w:szCs w:val="24"/>
        </w:rPr>
      </w:pPr>
      <w:bookmarkStart w:id="132" w:name="sub_1349"/>
      <w:bookmarkEnd w:id="131"/>
      <w:r w:rsidRPr="008E4CD2">
        <w:rPr>
          <w:rFonts w:ascii="Arial" w:hAnsi="Arial" w:cs="Arial"/>
          <w:sz w:val="24"/>
          <w:szCs w:val="24"/>
        </w:rPr>
        <w:t xml:space="preserve">3.8.2. При наличии информации о том, что в отношении указанных в </w:t>
      </w:r>
      <w:hyperlink w:anchor="sub_1348" w:history="1">
        <w:r w:rsidRPr="008E4CD2">
          <w:rPr>
            <w:rStyle w:val="affe"/>
            <w:rFonts w:ascii="Arial" w:hAnsi="Arial" w:cs="Arial"/>
            <w:color w:val="auto"/>
            <w:sz w:val="24"/>
            <w:szCs w:val="24"/>
          </w:rPr>
          <w:t>подпункте 3.8.1.</w:t>
        </w:r>
      </w:hyperlink>
      <w:r w:rsidRPr="008E4CD2">
        <w:rPr>
          <w:rFonts w:ascii="Arial" w:hAnsi="Arial" w:cs="Arial"/>
          <w:sz w:val="24"/>
          <w:szCs w:val="24"/>
        </w:rPr>
        <w:t xml:space="preserve">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43" w:history="1">
        <w:r w:rsidRPr="008E4CD2">
          <w:rPr>
            <w:rStyle w:val="affe"/>
            <w:rFonts w:ascii="Arial" w:hAnsi="Arial" w:cs="Arial"/>
            <w:color w:val="auto"/>
            <w:sz w:val="24"/>
            <w:szCs w:val="24"/>
          </w:rPr>
          <w:t>Кодексом</w:t>
        </w:r>
      </w:hyperlink>
      <w:r w:rsidRPr="008E4CD2">
        <w:rPr>
          <w:rFonts w:ascii="Arial" w:hAnsi="Arial" w:cs="Arial"/>
          <w:sz w:val="24"/>
          <w:szCs w:val="24"/>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w:t>
      </w:r>
      <w:hyperlink r:id="rId44" w:history="1">
        <w:r w:rsidRPr="008E4CD2">
          <w:rPr>
            <w:rStyle w:val="affe"/>
            <w:rFonts w:ascii="Arial" w:hAnsi="Arial" w:cs="Arial"/>
            <w:color w:val="auto"/>
            <w:sz w:val="24"/>
            <w:szCs w:val="24"/>
          </w:rPr>
          <w:t>Федеральным законом</w:t>
        </w:r>
      </w:hyperlink>
      <w:r w:rsidRPr="008E4CD2">
        <w:rPr>
          <w:rFonts w:ascii="Arial" w:hAnsi="Arial" w:cs="Arial"/>
          <w:sz w:val="24"/>
          <w:szCs w:val="24"/>
        </w:rP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r:id="rId45" w:history="1">
        <w:r w:rsidRPr="008E4CD2">
          <w:rPr>
            <w:rStyle w:val="affe"/>
            <w:rFonts w:ascii="Arial" w:hAnsi="Arial" w:cs="Arial"/>
            <w:color w:val="auto"/>
            <w:sz w:val="24"/>
            <w:szCs w:val="24"/>
          </w:rPr>
          <w:t>частью 8 статьи 9</w:t>
        </w:r>
      </w:hyperlink>
      <w:r w:rsidRPr="008E4CD2">
        <w:rPr>
          <w:rFonts w:ascii="Arial" w:hAnsi="Arial" w:cs="Arial"/>
          <w:sz w:val="24"/>
          <w:szCs w:val="24"/>
        </w:rPr>
        <w:t xml:space="preserve"> </w:t>
      </w:r>
      <w:r w:rsidRPr="008E4CD2">
        <w:rPr>
          <w:rFonts w:ascii="Arial" w:hAnsi="Arial" w:cs="Arial"/>
          <w:sz w:val="24"/>
          <w:szCs w:val="24"/>
        </w:rPr>
        <w:lastRenderedPageBreak/>
        <w:t xml:space="preserve">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r:id="rId46" w:history="1">
        <w:r w:rsidRPr="008E4CD2">
          <w:rPr>
            <w:rStyle w:val="affe"/>
            <w:rFonts w:ascii="Arial" w:hAnsi="Arial" w:cs="Arial"/>
            <w:color w:val="auto"/>
            <w:sz w:val="24"/>
            <w:szCs w:val="24"/>
          </w:rPr>
          <w:t>частью 4 статьи 9</w:t>
        </w:r>
      </w:hyperlink>
      <w:r w:rsidRPr="008E4CD2">
        <w:rPr>
          <w:rFonts w:ascii="Arial" w:hAnsi="Arial" w:cs="Arial"/>
          <w:sz w:val="24"/>
          <w:szCs w:val="24"/>
        </w:rPr>
        <w:t xml:space="preserve">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8E4CD2" w:rsidRPr="008E4CD2" w:rsidRDefault="008E4CD2" w:rsidP="00BD7B54">
      <w:pPr>
        <w:spacing w:after="0" w:line="240" w:lineRule="auto"/>
        <w:ind w:firstLine="567"/>
        <w:jc w:val="both"/>
        <w:rPr>
          <w:rFonts w:ascii="Arial" w:hAnsi="Arial" w:cs="Arial"/>
          <w:sz w:val="24"/>
          <w:szCs w:val="24"/>
        </w:rPr>
      </w:pPr>
      <w:bookmarkStart w:id="133" w:name="sub_1350"/>
      <w:bookmarkEnd w:id="132"/>
      <w:r w:rsidRPr="008E4CD2">
        <w:rPr>
          <w:rFonts w:ascii="Arial" w:hAnsi="Arial" w:cs="Arial"/>
          <w:sz w:val="24"/>
          <w:szCs w:val="24"/>
        </w:rPr>
        <w:t xml:space="preserve">3.8.3. Юридическое лицо, индивидуальный предприниматель вправе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w:t>
      </w:r>
      <w:hyperlink r:id="rId47" w:history="1">
        <w:r w:rsidRPr="008E4CD2">
          <w:rPr>
            <w:rStyle w:val="affe"/>
            <w:rFonts w:ascii="Arial" w:hAnsi="Arial" w:cs="Arial"/>
            <w:color w:val="auto"/>
            <w:sz w:val="24"/>
            <w:szCs w:val="24"/>
          </w:rPr>
          <w:t>статьи 26.1</w:t>
        </w:r>
      </w:hyperlink>
      <w:r w:rsidRPr="008E4CD2">
        <w:rPr>
          <w:rFonts w:ascii="Arial" w:hAnsi="Arial" w:cs="Arial"/>
          <w:sz w:val="24"/>
          <w:szCs w:val="24"/>
        </w:rPr>
        <w:t xml:space="preserve"> Федерального закона.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134" w:name="sub_1351"/>
      <w:bookmarkEnd w:id="133"/>
      <w:r w:rsidRPr="008E4CD2">
        <w:rPr>
          <w:rFonts w:ascii="Arial" w:hAnsi="Arial" w:cs="Arial"/>
          <w:sz w:val="24"/>
          <w:szCs w:val="24"/>
        </w:rPr>
        <w:t>3.8.4. При разработке ежегодных планов проведения плановых проверок на 2017 и 2018 годы орган муниципального контроля обязан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bookmarkStart w:id="135" w:name="sub_1352"/>
      <w:bookmarkEnd w:id="134"/>
      <w:r w:rsidRPr="008E4CD2">
        <w:rPr>
          <w:rFonts w:ascii="Arial" w:hAnsi="Arial" w:cs="Arial"/>
          <w:sz w:val="24"/>
          <w:szCs w:val="24"/>
        </w:rPr>
        <w:t xml:space="preserve">3.8.5. Должностные лица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w:t>
      </w:r>
      <w:hyperlink r:id="rId48" w:history="1">
        <w:r w:rsidRPr="008E4CD2">
          <w:rPr>
            <w:rStyle w:val="affe"/>
            <w:rFonts w:ascii="Arial" w:hAnsi="Arial" w:cs="Arial"/>
            <w:color w:val="auto"/>
            <w:sz w:val="24"/>
            <w:szCs w:val="24"/>
          </w:rPr>
          <w:t>статьи 26.1</w:t>
        </w:r>
      </w:hyperlink>
      <w:r w:rsidRPr="008E4CD2">
        <w:rPr>
          <w:rFonts w:ascii="Arial" w:hAnsi="Arial" w:cs="Arial"/>
          <w:sz w:val="24"/>
          <w:szCs w:val="24"/>
        </w:rPr>
        <w:t xml:space="preserve"> Федерального закона. В случае представления должностным лицам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sub_1348" w:history="1">
        <w:r w:rsidRPr="008E4CD2">
          <w:rPr>
            <w:rStyle w:val="affe"/>
            <w:rFonts w:ascii="Arial" w:hAnsi="Arial" w:cs="Arial"/>
            <w:color w:val="auto"/>
            <w:sz w:val="24"/>
            <w:szCs w:val="24"/>
          </w:rPr>
          <w:t>подпункте 3.8.1</w:t>
        </w:r>
      </w:hyperlink>
      <w:r w:rsidRPr="008E4CD2">
        <w:rPr>
          <w:rFonts w:ascii="Arial" w:hAnsi="Arial" w:cs="Arial"/>
          <w:sz w:val="24"/>
          <w:szCs w:val="24"/>
        </w:rPr>
        <w:t xml:space="preserve">, и при отсутствии оснований, предусмотренных </w:t>
      </w:r>
      <w:hyperlink w:anchor="sub_1349" w:history="1">
        <w:r w:rsidRPr="008E4CD2">
          <w:rPr>
            <w:rStyle w:val="affe"/>
            <w:rFonts w:ascii="Arial" w:hAnsi="Arial" w:cs="Arial"/>
            <w:color w:val="auto"/>
            <w:sz w:val="24"/>
            <w:szCs w:val="24"/>
          </w:rPr>
          <w:t>подпунктом 3.8.2</w:t>
        </w:r>
      </w:hyperlink>
      <w:r w:rsidRPr="008E4CD2">
        <w:rPr>
          <w:rFonts w:ascii="Arial" w:hAnsi="Arial" w:cs="Arial"/>
          <w:sz w:val="24"/>
          <w:szCs w:val="24"/>
        </w:rPr>
        <w:t>, проведение плановой проверки прекращается, о чем составляется соответствующий акт.</w:t>
      </w:r>
    </w:p>
    <w:p w:rsidR="008E4CD2" w:rsidRPr="008E4CD2" w:rsidRDefault="008E4CD2" w:rsidP="00BD7B54">
      <w:pPr>
        <w:spacing w:after="0" w:line="240" w:lineRule="auto"/>
        <w:ind w:firstLine="567"/>
        <w:jc w:val="both"/>
        <w:rPr>
          <w:rFonts w:ascii="Arial" w:hAnsi="Arial" w:cs="Arial"/>
          <w:sz w:val="24"/>
          <w:szCs w:val="24"/>
        </w:rPr>
      </w:pPr>
      <w:bookmarkStart w:id="136" w:name="sub_1353"/>
      <w:bookmarkEnd w:id="135"/>
      <w:r w:rsidRPr="008E4CD2">
        <w:rPr>
          <w:rFonts w:ascii="Arial" w:hAnsi="Arial" w:cs="Arial"/>
          <w:sz w:val="24"/>
          <w:szCs w:val="24"/>
        </w:rPr>
        <w:t xml:space="preserve">3.8.6. Проведение плановой проверки с нарушением требований </w:t>
      </w:r>
      <w:hyperlink r:id="rId49" w:history="1">
        <w:r w:rsidRPr="008E4CD2">
          <w:rPr>
            <w:rStyle w:val="affe"/>
            <w:rFonts w:ascii="Arial" w:hAnsi="Arial" w:cs="Arial"/>
            <w:color w:val="auto"/>
            <w:sz w:val="24"/>
            <w:szCs w:val="24"/>
          </w:rPr>
          <w:t>Федерального закона</w:t>
        </w:r>
      </w:hyperlink>
      <w:r w:rsidRPr="008E4CD2">
        <w:rPr>
          <w:rFonts w:ascii="Arial" w:hAnsi="Arial" w:cs="Arial"/>
          <w:sz w:val="24"/>
          <w:szCs w:val="24"/>
        </w:rPr>
        <w:t xml:space="preserve">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r:id="rId50" w:history="1">
        <w:r w:rsidRPr="008E4CD2">
          <w:rPr>
            <w:rStyle w:val="affe"/>
            <w:rFonts w:ascii="Arial" w:hAnsi="Arial" w:cs="Arial"/>
            <w:color w:val="auto"/>
            <w:sz w:val="24"/>
            <w:szCs w:val="24"/>
          </w:rPr>
          <w:t>частью 1 статьи 20</w:t>
        </w:r>
      </w:hyperlink>
      <w:r w:rsidRPr="008E4CD2">
        <w:rPr>
          <w:rFonts w:ascii="Arial" w:hAnsi="Arial" w:cs="Arial"/>
          <w:sz w:val="24"/>
          <w:szCs w:val="24"/>
        </w:rPr>
        <w:t xml:space="preserve"> Федерального закона.</w:t>
      </w:r>
    </w:p>
    <w:p w:rsidR="00BD7B54" w:rsidRDefault="008E4CD2" w:rsidP="00BD7B54">
      <w:pPr>
        <w:spacing w:after="0" w:line="240" w:lineRule="auto"/>
        <w:ind w:firstLine="567"/>
        <w:jc w:val="both"/>
        <w:rPr>
          <w:rFonts w:ascii="Arial" w:hAnsi="Arial" w:cs="Arial"/>
          <w:sz w:val="24"/>
          <w:szCs w:val="24"/>
        </w:rPr>
      </w:pPr>
      <w:bookmarkStart w:id="137" w:name="sub_1355"/>
      <w:bookmarkEnd w:id="136"/>
      <w:r w:rsidRPr="008E4CD2">
        <w:rPr>
          <w:rFonts w:ascii="Arial" w:hAnsi="Arial" w:cs="Arial"/>
          <w:sz w:val="24"/>
          <w:szCs w:val="24"/>
        </w:rPr>
        <w:t xml:space="preserve">3.9.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w:t>
      </w:r>
      <w:r w:rsidRPr="008E4CD2">
        <w:rPr>
          <w:rFonts w:ascii="Arial" w:hAnsi="Arial" w:cs="Arial"/>
          <w:sz w:val="24"/>
          <w:szCs w:val="24"/>
        </w:rPr>
        <w:lastRenderedPageBreak/>
        <w:t>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bookmarkStart w:id="138" w:name="sub_1400"/>
      <w:bookmarkEnd w:id="137"/>
    </w:p>
    <w:p w:rsidR="00BD7B54" w:rsidRDefault="00BD7B54"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center"/>
        <w:rPr>
          <w:rFonts w:ascii="Arial" w:hAnsi="Arial" w:cs="Arial"/>
          <w:sz w:val="24"/>
          <w:szCs w:val="24"/>
        </w:rPr>
      </w:pPr>
      <w:r w:rsidRPr="008E4CD2">
        <w:rPr>
          <w:rFonts w:ascii="Arial" w:hAnsi="Arial" w:cs="Arial"/>
          <w:sz w:val="24"/>
          <w:szCs w:val="24"/>
        </w:rPr>
        <w:t>4. Организация и проведение мероприятий, направленных на профилактику нарушений обязательных требований</w:t>
      </w:r>
    </w:p>
    <w:bookmarkEnd w:id="138"/>
    <w:p w:rsidR="008E4CD2" w:rsidRPr="008E4CD2" w:rsidRDefault="008E4CD2"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both"/>
        <w:rPr>
          <w:rFonts w:ascii="Arial" w:hAnsi="Arial" w:cs="Arial"/>
          <w:sz w:val="24"/>
          <w:szCs w:val="24"/>
        </w:rPr>
      </w:pPr>
      <w:bookmarkStart w:id="139" w:name="sub_1401"/>
      <w:r w:rsidRPr="008E4CD2">
        <w:rPr>
          <w:rFonts w:ascii="Arial" w:hAnsi="Arial" w:cs="Arial"/>
          <w:sz w:val="24"/>
          <w:szCs w:val="24"/>
        </w:rPr>
        <w:t>4.1.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в соответствии с ежегодно утверждаемыми программами профилактики нарушений.</w:t>
      </w:r>
    </w:p>
    <w:p w:rsidR="008E4CD2" w:rsidRPr="008E4CD2" w:rsidRDefault="008E4CD2" w:rsidP="00BD7B54">
      <w:pPr>
        <w:spacing w:after="0" w:line="240" w:lineRule="auto"/>
        <w:ind w:firstLine="567"/>
        <w:jc w:val="both"/>
        <w:rPr>
          <w:rFonts w:ascii="Arial" w:hAnsi="Arial" w:cs="Arial"/>
          <w:sz w:val="24"/>
          <w:szCs w:val="24"/>
        </w:rPr>
      </w:pPr>
      <w:bookmarkStart w:id="140" w:name="sub_1406"/>
      <w:bookmarkEnd w:id="139"/>
      <w:r w:rsidRPr="008E4CD2">
        <w:rPr>
          <w:rFonts w:ascii="Arial" w:hAnsi="Arial" w:cs="Arial"/>
          <w:sz w:val="24"/>
          <w:szCs w:val="24"/>
        </w:rPr>
        <w:t>4.2. В целях профилактики нарушений обязательных требований органы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141" w:name="sub_1402"/>
      <w:bookmarkEnd w:id="140"/>
      <w:r w:rsidRPr="008E4CD2">
        <w:rPr>
          <w:rFonts w:ascii="Arial" w:hAnsi="Arial" w:cs="Arial"/>
          <w:sz w:val="24"/>
          <w:szCs w:val="24"/>
        </w:rPr>
        <w:t>4.2.1. обеспечивают размещение на официальных сайтах в сети "Интернет" для каждого муниципального контроля перечни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8E4CD2" w:rsidRPr="008E4CD2" w:rsidRDefault="008E4CD2" w:rsidP="00BD7B54">
      <w:pPr>
        <w:spacing w:after="0" w:line="240" w:lineRule="auto"/>
        <w:ind w:firstLine="567"/>
        <w:jc w:val="both"/>
        <w:rPr>
          <w:rFonts w:ascii="Arial" w:hAnsi="Arial" w:cs="Arial"/>
          <w:sz w:val="24"/>
          <w:szCs w:val="24"/>
        </w:rPr>
      </w:pPr>
      <w:bookmarkStart w:id="142" w:name="sub_1403"/>
      <w:bookmarkEnd w:id="141"/>
      <w:r w:rsidRPr="008E4CD2">
        <w:rPr>
          <w:rFonts w:ascii="Arial" w:hAnsi="Arial" w:cs="Arial"/>
          <w:sz w:val="24"/>
          <w:szCs w:val="24"/>
        </w:rPr>
        <w:t>4.2.2.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E4CD2" w:rsidRPr="008E4CD2" w:rsidRDefault="008E4CD2" w:rsidP="00BD7B54">
      <w:pPr>
        <w:spacing w:after="0" w:line="240" w:lineRule="auto"/>
        <w:ind w:firstLine="567"/>
        <w:jc w:val="both"/>
        <w:rPr>
          <w:rFonts w:ascii="Arial" w:hAnsi="Arial" w:cs="Arial"/>
          <w:sz w:val="24"/>
          <w:szCs w:val="24"/>
        </w:rPr>
      </w:pPr>
      <w:bookmarkStart w:id="143" w:name="sub_1404"/>
      <w:bookmarkEnd w:id="142"/>
      <w:r w:rsidRPr="008E4CD2">
        <w:rPr>
          <w:rFonts w:ascii="Arial" w:hAnsi="Arial" w:cs="Arial"/>
          <w:sz w:val="24"/>
          <w:szCs w:val="24"/>
        </w:rPr>
        <w:t>4.2.3. обеспечивают регулярное (не реже одного раза в год) обобщение практики осуществления в соответствующей сфере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8E4CD2" w:rsidRPr="008E4CD2" w:rsidRDefault="008E4CD2" w:rsidP="00BD7B54">
      <w:pPr>
        <w:spacing w:after="0" w:line="240" w:lineRule="auto"/>
        <w:ind w:firstLine="567"/>
        <w:jc w:val="both"/>
        <w:rPr>
          <w:rFonts w:ascii="Arial" w:hAnsi="Arial" w:cs="Arial"/>
          <w:sz w:val="24"/>
          <w:szCs w:val="24"/>
        </w:rPr>
      </w:pPr>
      <w:bookmarkStart w:id="144" w:name="sub_1405"/>
      <w:bookmarkEnd w:id="143"/>
      <w:r w:rsidRPr="008E4CD2">
        <w:rPr>
          <w:rFonts w:ascii="Arial" w:hAnsi="Arial" w:cs="Arial"/>
          <w:sz w:val="24"/>
          <w:szCs w:val="24"/>
        </w:rPr>
        <w:t xml:space="preserve">4.2.4. выдают предостережения о недопустимости нарушения обязательных требований в соответствии с </w:t>
      </w:r>
      <w:hyperlink w:anchor="sub_1407" w:history="1">
        <w:r w:rsidRPr="008E4CD2">
          <w:rPr>
            <w:rStyle w:val="affe"/>
            <w:rFonts w:ascii="Arial" w:hAnsi="Arial" w:cs="Arial"/>
            <w:color w:val="auto"/>
            <w:sz w:val="24"/>
            <w:szCs w:val="24"/>
          </w:rPr>
          <w:t>пунктами 4.3. - 4.5</w:t>
        </w:r>
      </w:hyperlink>
      <w:r w:rsidRPr="008E4CD2">
        <w:rPr>
          <w:rFonts w:ascii="Arial" w:hAnsi="Arial" w:cs="Arial"/>
          <w:sz w:val="24"/>
          <w:szCs w:val="24"/>
        </w:rPr>
        <w:t>. Регламента, если иной порядок не установлен федеральным законом.</w:t>
      </w:r>
    </w:p>
    <w:p w:rsidR="008E4CD2" w:rsidRPr="008E4CD2" w:rsidRDefault="008E4CD2" w:rsidP="00BD7B54">
      <w:pPr>
        <w:spacing w:after="0" w:line="240" w:lineRule="auto"/>
        <w:ind w:firstLine="567"/>
        <w:jc w:val="both"/>
        <w:rPr>
          <w:rFonts w:ascii="Arial" w:hAnsi="Arial" w:cs="Arial"/>
          <w:sz w:val="24"/>
          <w:szCs w:val="24"/>
        </w:rPr>
      </w:pPr>
      <w:bookmarkStart w:id="145" w:name="sub_1407"/>
      <w:bookmarkEnd w:id="144"/>
      <w:r w:rsidRPr="008E4CD2">
        <w:rPr>
          <w:rFonts w:ascii="Arial" w:hAnsi="Arial" w:cs="Arial"/>
          <w:sz w:val="24"/>
          <w:szCs w:val="24"/>
        </w:rPr>
        <w:t xml:space="preserve">4.3.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w:t>
      </w:r>
      <w:r w:rsidRPr="008E4CD2">
        <w:rPr>
          <w:rFonts w:ascii="Arial" w:hAnsi="Arial" w:cs="Arial"/>
          <w:sz w:val="24"/>
          <w:szCs w:val="24"/>
        </w:rPr>
        <w:lastRenderedPageBreak/>
        <w:t>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bookmarkStart w:id="146" w:name="sub_1408"/>
      <w:bookmarkEnd w:id="145"/>
      <w:r w:rsidRPr="008E4CD2">
        <w:rPr>
          <w:rFonts w:ascii="Arial" w:hAnsi="Arial" w:cs="Arial"/>
          <w:sz w:val="24"/>
          <w:szCs w:val="24"/>
        </w:rPr>
        <w:t>4.4.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8E4CD2" w:rsidRPr="008E4CD2" w:rsidRDefault="008E4CD2" w:rsidP="00BD7B54">
      <w:pPr>
        <w:spacing w:after="0" w:line="240" w:lineRule="auto"/>
        <w:ind w:firstLine="567"/>
        <w:jc w:val="both"/>
        <w:rPr>
          <w:rFonts w:ascii="Arial" w:hAnsi="Arial" w:cs="Arial"/>
          <w:sz w:val="24"/>
          <w:szCs w:val="24"/>
        </w:rPr>
      </w:pPr>
      <w:bookmarkStart w:id="147" w:name="sub_1409"/>
      <w:bookmarkEnd w:id="146"/>
      <w:r w:rsidRPr="008E4CD2">
        <w:rPr>
          <w:rFonts w:ascii="Arial" w:hAnsi="Arial" w:cs="Arial"/>
          <w:sz w:val="24"/>
          <w:szCs w:val="24"/>
        </w:rPr>
        <w:t xml:space="preserve">4.5. Решение о направлении предостережения принимает руководитель, заместитель руководителя органа муниципального контроля, или иное уполномоченное приказом органа муниципального контроля должностное лицо органа муниципального контроля, на основании предложений должностного лица органа муниципального контроля при наличии, указанных в </w:t>
      </w:r>
      <w:hyperlink w:anchor="sub_1400" w:history="1">
        <w:r w:rsidRPr="008E4CD2">
          <w:rPr>
            <w:rStyle w:val="affe"/>
            <w:rFonts w:ascii="Arial" w:hAnsi="Arial" w:cs="Arial"/>
            <w:color w:val="auto"/>
            <w:sz w:val="24"/>
            <w:szCs w:val="24"/>
          </w:rPr>
          <w:t>разделе 4</w:t>
        </w:r>
      </w:hyperlink>
      <w:r w:rsidRPr="008E4CD2">
        <w:rPr>
          <w:rFonts w:ascii="Arial" w:hAnsi="Arial" w:cs="Arial"/>
          <w:sz w:val="24"/>
          <w:szCs w:val="24"/>
        </w:rPr>
        <w:t xml:space="preserve"> настоящего Регламента, сведений.</w:t>
      </w:r>
    </w:p>
    <w:p w:rsidR="008E4CD2" w:rsidRPr="008E4CD2" w:rsidRDefault="008E4CD2" w:rsidP="00BD7B54">
      <w:pPr>
        <w:spacing w:after="0" w:line="240" w:lineRule="auto"/>
        <w:ind w:firstLine="567"/>
        <w:jc w:val="both"/>
        <w:rPr>
          <w:rFonts w:ascii="Arial" w:hAnsi="Arial" w:cs="Arial"/>
          <w:sz w:val="24"/>
          <w:szCs w:val="24"/>
        </w:rPr>
      </w:pPr>
      <w:bookmarkStart w:id="148" w:name="sub_1410"/>
      <w:bookmarkEnd w:id="147"/>
      <w:r w:rsidRPr="008E4CD2">
        <w:rPr>
          <w:rFonts w:ascii="Arial" w:hAnsi="Arial" w:cs="Arial"/>
          <w:sz w:val="24"/>
          <w:szCs w:val="24"/>
        </w:rPr>
        <w:t xml:space="preserve">4.6.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устанавливаются в </w:t>
      </w:r>
      <w:hyperlink w:anchor="sub_1422" w:history="1">
        <w:r w:rsidRPr="008E4CD2">
          <w:rPr>
            <w:rStyle w:val="affe"/>
            <w:rFonts w:ascii="Arial" w:hAnsi="Arial" w:cs="Arial"/>
            <w:color w:val="auto"/>
            <w:sz w:val="24"/>
            <w:szCs w:val="24"/>
          </w:rPr>
          <w:t>пункте 4.7</w:t>
        </w:r>
      </w:hyperlink>
      <w:r w:rsidRPr="008E4CD2">
        <w:rPr>
          <w:rFonts w:ascii="Arial" w:hAnsi="Arial" w:cs="Arial"/>
          <w:sz w:val="24"/>
          <w:szCs w:val="24"/>
        </w:rPr>
        <w:t xml:space="preserve"> настоящего Регламента, в соответствии с </w:t>
      </w:r>
      <w:hyperlink r:id="rId51" w:history="1">
        <w:r w:rsidRPr="008E4CD2">
          <w:rPr>
            <w:rStyle w:val="affe"/>
            <w:rFonts w:ascii="Arial" w:hAnsi="Arial" w:cs="Arial"/>
            <w:color w:val="auto"/>
            <w:sz w:val="24"/>
            <w:szCs w:val="24"/>
          </w:rPr>
          <w:t>Постановлением</w:t>
        </w:r>
      </w:hyperlink>
      <w:r w:rsidRPr="008E4CD2">
        <w:rPr>
          <w:rFonts w:ascii="Arial" w:hAnsi="Arial" w:cs="Arial"/>
          <w:sz w:val="24"/>
          <w:szCs w:val="24"/>
        </w:rPr>
        <w:t xml:space="preserve"> Правительства Российской Федерации от 10 февраля </w:t>
      </w:r>
      <w:smartTag w:uri="urn:schemas-microsoft-com:office:smarttags" w:element="metricconverter">
        <w:smartTagPr>
          <w:attr w:name="ProductID" w:val="2017 г"/>
        </w:smartTagPr>
        <w:r w:rsidRPr="008E4CD2">
          <w:rPr>
            <w:rFonts w:ascii="Arial" w:hAnsi="Arial" w:cs="Arial"/>
            <w:sz w:val="24"/>
            <w:szCs w:val="24"/>
          </w:rPr>
          <w:t>2017 г</w:t>
        </w:r>
      </w:smartTag>
      <w:r w:rsidRPr="008E4CD2">
        <w:rPr>
          <w:rFonts w:ascii="Arial" w:hAnsi="Arial" w:cs="Arial"/>
          <w:sz w:val="24"/>
          <w:szCs w:val="24"/>
        </w:rPr>
        <w:t>. N 166.</w:t>
      </w:r>
    </w:p>
    <w:p w:rsidR="008E4CD2" w:rsidRPr="008E4CD2" w:rsidRDefault="008E4CD2" w:rsidP="00BD7B54">
      <w:pPr>
        <w:spacing w:after="0" w:line="240" w:lineRule="auto"/>
        <w:ind w:firstLine="567"/>
        <w:jc w:val="both"/>
        <w:rPr>
          <w:rFonts w:ascii="Arial" w:hAnsi="Arial" w:cs="Arial"/>
          <w:sz w:val="24"/>
          <w:szCs w:val="24"/>
        </w:rPr>
      </w:pPr>
      <w:bookmarkStart w:id="149" w:name="sub_1422"/>
      <w:bookmarkEnd w:id="148"/>
      <w:r w:rsidRPr="008E4CD2">
        <w:rPr>
          <w:rFonts w:ascii="Arial" w:hAnsi="Arial" w:cs="Arial"/>
          <w:sz w:val="24"/>
          <w:szCs w:val="24"/>
        </w:rPr>
        <w:t xml:space="preserve">4.7. 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 указанных в </w:t>
      </w:r>
      <w:hyperlink r:id="rId52" w:history="1">
        <w:r w:rsidRPr="008E4CD2">
          <w:rPr>
            <w:rStyle w:val="affe"/>
            <w:rFonts w:ascii="Arial" w:hAnsi="Arial" w:cs="Arial"/>
            <w:color w:val="auto"/>
            <w:sz w:val="24"/>
            <w:szCs w:val="24"/>
          </w:rPr>
          <w:t>части 5 статьи 8.2</w:t>
        </w:r>
      </w:hyperlink>
      <w:r w:rsidRPr="008E4CD2">
        <w:rPr>
          <w:rFonts w:ascii="Arial" w:hAnsi="Arial" w:cs="Arial"/>
          <w:sz w:val="24"/>
          <w:szCs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w:anchor="sub_1400" w:history="1">
        <w:r w:rsidRPr="008E4CD2">
          <w:rPr>
            <w:rStyle w:val="affe"/>
            <w:rFonts w:ascii="Arial" w:hAnsi="Arial" w:cs="Arial"/>
            <w:color w:val="auto"/>
            <w:sz w:val="24"/>
            <w:szCs w:val="24"/>
          </w:rPr>
          <w:t>разделе 4</w:t>
        </w:r>
      </w:hyperlink>
      <w:r w:rsidRPr="008E4CD2">
        <w:rPr>
          <w:rFonts w:ascii="Arial" w:hAnsi="Arial" w:cs="Arial"/>
          <w:sz w:val="24"/>
          <w:szCs w:val="24"/>
        </w:rPr>
        <w:t xml:space="preserve"> настоящего Регламента).</w:t>
      </w:r>
    </w:p>
    <w:p w:rsidR="008E4CD2" w:rsidRPr="008E4CD2" w:rsidRDefault="008E4CD2" w:rsidP="00BD7B54">
      <w:pPr>
        <w:spacing w:after="0" w:line="240" w:lineRule="auto"/>
        <w:ind w:firstLine="567"/>
        <w:jc w:val="both"/>
        <w:rPr>
          <w:rFonts w:ascii="Arial" w:hAnsi="Arial" w:cs="Arial"/>
          <w:sz w:val="24"/>
          <w:szCs w:val="24"/>
        </w:rPr>
      </w:pPr>
      <w:bookmarkStart w:id="150" w:name="sub_1411"/>
      <w:bookmarkEnd w:id="149"/>
      <w:r w:rsidRPr="008E4CD2">
        <w:rPr>
          <w:rFonts w:ascii="Arial" w:hAnsi="Arial" w:cs="Arial"/>
          <w:sz w:val="24"/>
          <w:szCs w:val="24"/>
        </w:rPr>
        <w:t>4.7.1. В предостережении указываются:</w:t>
      </w:r>
    </w:p>
    <w:bookmarkEnd w:id="150"/>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4.7.1.1. наименование органа муниципального контроля, который направляет предостережение;</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4.7.1.2. дата и номер предостережения;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4.7.1.3. наименование юридического лица, фамилия, имя, отчество (при наличии)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4.7.1.4. указание на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4.7.1.5. информация о том, какие действия (бездействие) юридического лица, индивидуального предпринимателя приводят или могут привести к нарушению требований, установленных муниципальными правовыми актами;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4.7.1.6. предложение юридическому лицу, индивидуальному предпринимателю принять меры по обеспечению соблюдения требований, установленных муниципальными правовыми актами;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lastRenderedPageBreak/>
        <w:t>4.7.1.7. 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4.7.1.8. срок (не менее 60 дней со дня направления предостережения) для направления юридическим лицом, индивидуальным предпринимателем уведомления об исполнении предостережения;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4.7.1.9. 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8E4CD2" w:rsidRPr="008E4CD2" w:rsidRDefault="008E4CD2" w:rsidP="00BD7B54">
      <w:pPr>
        <w:spacing w:after="0" w:line="240" w:lineRule="auto"/>
        <w:ind w:firstLine="567"/>
        <w:jc w:val="both"/>
        <w:rPr>
          <w:rFonts w:ascii="Arial" w:hAnsi="Arial" w:cs="Arial"/>
          <w:sz w:val="24"/>
          <w:szCs w:val="24"/>
        </w:rPr>
      </w:pPr>
      <w:bookmarkStart w:id="151" w:name="sub_1412"/>
      <w:r w:rsidRPr="008E4CD2">
        <w:rPr>
          <w:rFonts w:ascii="Arial" w:hAnsi="Arial" w:cs="Arial"/>
          <w:sz w:val="24"/>
          <w:szCs w:val="24"/>
        </w:rPr>
        <w:t>4.7.2. Предостережение не может содержать требования о предоставлении юридическим лицом, индивидуальным предпринимателем сведений и документов.</w:t>
      </w:r>
    </w:p>
    <w:p w:rsidR="008E4CD2" w:rsidRPr="008E4CD2" w:rsidRDefault="008E4CD2" w:rsidP="00BD7B54">
      <w:pPr>
        <w:spacing w:after="0" w:line="240" w:lineRule="auto"/>
        <w:ind w:firstLine="567"/>
        <w:jc w:val="both"/>
        <w:rPr>
          <w:rFonts w:ascii="Arial" w:hAnsi="Arial" w:cs="Arial"/>
          <w:sz w:val="24"/>
          <w:szCs w:val="24"/>
        </w:rPr>
      </w:pPr>
      <w:bookmarkStart w:id="152" w:name="sub_1413"/>
      <w:bookmarkEnd w:id="151"/>
      <w:r w:rsidRPr="008E4CD2">
        <w:rPr>
          <w:rFonts w:ascii="Arial" w:hAnsi="Arial" w:cs="Arial"/>
          <w:sz w:val="24"/>
          <w:szCs w:val="24"/>
        </w:rPr>
        <w:t xml:space="preserve">4.7.3. 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передачу предостережения лично под роспись руководителю (индивидуальному предпринимателю), либо уполномоченному ими лицу, направление предостережения в виде электронного документа, подписанного усиленной квалифицированной электронной подписью лица, принявшего решение о направлении предостережения, указанного в </w:t>
      </w:r>
      <w:hyperlink w:anchor="sub_1409" w:history="1">
        <w:r w:rsidRPr="008E4CD2">
          <w:rPr>
            <w:rStyle w:val="affe"/>
            <w:rFonts w:ascii="Arial" w:hAnsi="Arial" w:cs="Arial"/>
            <w:color w:val="auto"/>
            <w:sz w:val="24"/>
            <w:szCs w:val="24"/>
          </w:rPr>
          <w:t>пункте 4.5</w:t>
        </w:r>
      </w:hyperlink>
      <w:r w:rsidRPr="008E4CD2">
        <w:rPr>
          <w:rFonts w:ascii="Arial" w:hAnsi="Arial" w:cs="Arial"/>
          <w:sz w:val="24"/>
          <w:szCs w:val="24"/>
        </w:rPr>
        <w:t xml:space="preserve"> настоящего Регламента, с использованием информационно - 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8E4CD2" w:rsidRPr="008E4CD2" w:rsidRDefault="008E4CD2" w:rsidP="00BD7B54">
      <w:pPr>
        <w:spacing w:after="0" w:line="240" w:lineRule="auto"/>
        <w:ind w:firstLine="567"/>
        <w:jc w:val="both"/>
        <w:rPr>
          <w:rFonts w:ascii="Arial" w:hAnsi="Arial" w:cs="Arial"/>
          <w:sz w:val="24"/>
          <w:szCs w:val="24"/>
        </w:rPr>
      </w:pPr>
      <w:bookmarkStart w:id="153" w:name="sub_1414"/>
      <w:bookmarkEnd w:id="152"/>
      <w:r w:rsidRPr="008E4CD2">
        <w:rPr>
          <w:rFonts w:ascii="Arial" w:hAnsi="Arial" w:cs="Arial"/>
          <w:sz w:val="24"/>
          <w:szCs w:val="24"/>
        </w:rPr>
        <w:t>4.7.4. 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w:t>
      </w:r>
    </w:p>
    <w:p w:rsidR="008E4CD2" w:rsidRPr="008E4CD2" w:rsidRDefault="008E4CD2" w:rsidP="00BD7B54">
      <w:pPr>
        <w:spacing w:after="0" w:line="240" w:lineRule="auto"/>
        <w:ind w:firstLine="567"/>
        <w:jc w:val="both"/>
        <w:rPr>
          <w:rFonts w:ascii="Arial" w:hAnsi="Arial" w:cs="Arial"/>
          <w:sz w:val="24"/>
          <w:szCs w:val="24"/>
        </w:rPr>
      </w:pPr>
      <w:bookmarkStart w:id="154" w:name="sub_1415"/>
      <w:bookmarkEnd w:id="153"/>
      <w:r w:rsidRPr="008E4CD2">
        <w:rPr>
          <w:rFonts w:ascii="Arial" w:hAnsi="Arial" w:cs="Arial"/>
          <w:sz w:val="24"/>
          <w:szCs w:val="24"/>
        </w:rPr>
        <w:t>4.7.5. В возражениях указываются:</w:t>
      </w:r>
    </w:p>
    <w:bookmarkEnd w:id="154"/>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4.7.5.1. наименование юридического лица, фамилия, имя, отчество (при наличии)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4.7.5.2. идентификационный номер налогоплательщика - юридического лица,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4.7.5.3. дата и номер предостережения, направленного в адрес юридического лица,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4.7.5.4. 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8E4CD2" w:rsidRPr="008E4CD2" w:rsidRDefault="008E4CD2" w:rsidP="00BD7B54">
      <w:pPr>
        <w:spacing w:after="0" w:line="240" w:lineRule="auto"/>
        <w:ind w:firstLine="567"/>
        <w:jc w:val="both"/>
        <w:rPr>
          <w:rFonts w:ascii="Arial" w:hAnsi="Arial" w:cs="Arial"/>
          <w:sz w:val="24"/>
          <w:szCs w:val="24"/>
        </w:rPr>
      </w:pPr>
      <w:bookmarkStart w:id="155" w:name="sub_1416"/>
      <w:r w:rsidRPr="008E4CD2">
        <w:rPr>
          <w:rFonts w:ascii="Arial" w:hAnsi="Arial" w:cs="Arial"/>
          <w:sz w:val="24"/>
          <w:szCs w:val="24"/>
        </w:rPr>
        <w:t>4.7.6. 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8E4CD2" w:rsidRPr="008E4CD2" w:rsidRDefault="008E4CD2" w:rsidP="00BD7B54">
      <w:pPr>
        <w:spacing w:after="0" w:line="240" w:lineRule="auto"/>
        <w:ind w:firstLine="567"/>
        <w:jc w:val="both"/>
        <w:rPr>
          <w:rFonts w:ascii="Arial" w:hAnsi="Arial" w:cs="Arial"/>
          <w:sz w:val="24"/>
          <w:szCs w:val="24"/>
        </w:rPr>
      </w:pPr>
      <w:bookmarkStart w:id="156" w:name="sub_1417"/>
      <w:bookmarkEnd w:id="155"/>
      <w:r w:rsidRPr="008E4CD2">
        <w:rPr>
          <w:rFonts w:ascii="Arial" w:hAnsi="Arial" w:cs="Arial"/>
          <w:sz w:val="24"/>
          <w:szCs w:val="24"/>
        </w:rPr>
        <w:t xml:space="preserve">4.7.7. Орган муниципального контроля рассматривает возражения, и, по итогам рассмотрения, направляет юридическому лицу, индивидуальному предпринимателю в течение 20 рабочих дней со дня получения возражений ответ в порядке, установленном </w:t>
      </w:r>
      <w:hyperlink w:anchor="sub_1413" w:history="1">
        <w:r w:rsidRPr="008E4CD2">
          <w:rPr>
            <w:rStyle w:val="affe"/>
            <w:rFonts w:ascii="Arial" w:hAnsi="Arial" w:cs="Arial"/>
            <w:color w:val="auto"/>
            <w:sz w:val="24"/>
            <w:szCs w:val="24"/>
          </w:rPr>
          <w:t>пунктом 4.7.3</w:t>
        </w:r>
      </w:hyperlink>
      <w:r w:rsidRPr="008E4CD2">
        <w:rPr>
          <w:rFonts w:ascii="Arial" w:hAnsi="Arial" w:cs="Arial"/>
          <w:sz w:val="24"/>
          <w:szCs w:val="24"/>
        </w:rPr>
        <w:t xml:space="preserve"> настоящего Регламента. Результаты рассмотрения </w:t>
      </w:r>
      <w:r w:rsidRPr="008E4CD2">
        <w:rPr>
          <w:rFonts w:ascii="Arial" w:hAnsi="Arial" w:cs="Arial"/>
          <w:sz w:val="24"/>
          <w:szCs w:val="24"/>
        </w:rPr>
        <w:lastRenderedPageBreak/>
        <w:t>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8E4CD2" w:rsidRPr="008E4CD2" w:rsidRDefault="008E4CD2" w:rsidP="00BD7B54">
      <w:pPr>
        <w:spacing w:after="0" w:line="240" w:lineRule="auto"/>
        <w:ind w:firstLine="567"/>
        <w:jc w:val="both"/>
        <w:rPr>
          <w:rFonts w:ascii="Arial" w:hAnsi="Arial" w:cs="Arial"/>
          <w:sz w:val="24"/>
          <w:szCs w:val="24"/>
        </w:rPr>
      </w:pPr>
      <w:bookmarkStart w:id="157" w:name="sub_1418"/>
      <w:bookmarkEnd w:id="156"/>
      <w:r w:rsidRPr="008E4CD2">
        <w:rPr>
          <w:rFonts w:ascii="Arial" w:hAnsi="Arial" w:cs="Arial"/>
          <w:sz w:val="24"/>
          <w:szCs w:val="24"/>
        </w:rPr>
        <w:t>4.7.8. 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8E4CD2" w:rsidRPr="008E4CD2" w:rsidRDefault="008E4CD2" w:rsidP="00BD7B54">
      <w:pPr>
        <w:spacing w:after="0" w:line="240" w:lineRule="auto"/>
        <w:ind w:firstLine="567"/>
        <w:jc w:val="both"/>
        <w:rPr>
          <w:rFonts w:ascii="Arial" w:hAnsi="Arial" w:cs="Arial"/>
          <w:sz w:val="24"/>
          <w:szCs w:val="24"/>
        </w:rPr>
      </w:pPr>
      <w:bookmarkStart w:id="158" w:name="sub_1419"/>
      <w:bookmarkEnd w:id="157"/>
      <w:r w:rsidRPr="008E4CD2">
        <w:rPr>
          <w:rFonts w:ascii="Arial" w:hAnsi="Arial" w:cs="Arial"/>
          <w:sz w:val="24"/>
          <w:szCs w:val="24"/>
        </w:rPr>
        <w:t>4.7.9. В уведомлении об исполнении предостережения указываются:</w:t>
      </w:r>
    </w:p>
    <w:bookmarkEnd w:id="158"/>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4.7.9.1. наименование юридического лица, фамилия, имя, отчество (при наличии)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4.7.9.2. идентификационный номер налогоплательщика - юридического лица,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4.7.9.3. дата и номер предостережения, направленного в адрес юридического лица, индивидуального предпринимателя;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4.7.9.4. сведения о принятых по результатам рассмотрения предостережения мерах по обеспечению соблюдения требований, установленных муниципальными правовыми актами.</w:t>
      </w:r>
    </w:p>
    <w:p w:rsidR="008E4CD2" w:rsidRPr="008E4CD2" w:rsidRDefault="008E4CD2" w:rsidP="00BD7B54">
      <w:pPr>
        <w:spacing w:after="0" w:line="240" w:lineRule="auto"/>
        <w:ind w:firstLine="567"/>
        <w:jc w:val="both"/>
        <w:rPr>
          <w:rFonts w:ascii="Arial" w:hAnsi="Arial" w:cs="Arial"/>
          <w:sz w:val="24"/>
          <w:szCs w:val="24"/>
        </w:rPr>
      </w:pPr>
      <w:bookmarkStart w:id="159" w:name="sub_1420"/>
      <w:r w:rsidRPr="008E4CD2">
        <w:rPr>
          <w:rFonts w:ascii="Arial" w:hAnsi="Arial" w:cs="Arial"/>
          <w:sz w:val="24"/>
          <w:szCs w:val="24"/>
        </w:rPr>
        <w:t>4.7.10. Уведомление направляется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BD7B54" w:rsidRDefault="008E4CD2" w:rsidP="00BD7B54">
      <w:pPr>
        <w:spacing w:after="0" w:line="240" w:lineRule="auto"/>
        <w:ind w:firstLine="567"/>
        <w:jc w:val="both"/>
        <w:rPr>
          <w:rFonts w:ascii="Arial" w:hAnsi="Arial" w:cs="Arial"/>
          <w:sz w:val="24"/>
          <w:szCs w:val="24"/>
        </w:rPr>
      </w:pPr>
      <w:bookmarkStart w:id="160" w:name="sub_1421"/>
      <w:bookmarkEnd w:id="159"/>
      <w:r w:rsidRPr="008E4CD2">
        <w:rPr>
          <w:rFonts w:ascii="Arial" w:hAnsi="Arial" w:cs="Arial"/>
          <w:sz w:val="24"/>
          <w:szCs w:val="24"/>
        </w:rPr>
        <w:t>4.7.11. Орган муниципального контроля использует уведомление для целей организации и проведения мероприятий по профилактике нарушения и иных целей, не связанных с ограничением прав и свобод юридических лиц и индивидуальных предпринимателей.</w:t>
      </w:r>
      <w:bookmarkStart w:id="161" w:name="sub_1500"/>
      <w:bookmarkEnd w:id="160"/>
    </w:p>
    <w:p w:rsidR="00BD7B54" w:rsidRDefault="00BD7B54"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center"/>
        <w:rPr>
          <w:rFonts w:ascii="Arial" w:hAnsi="Arial" w:cs="Arial"/>
          <w:sz w:val="24"/>
          <w:szCs w:val="24"/>
        </w:rPr>
      </w:pPr>
      <w:r w:rsidRPr="008E4CD2">
        <w:rPr>
          <w:rFonts w:ascii="Arial" w:hAnsi="Arial" w:cs="Arial"/>
          <w:sz w:val="24"/>
          <w:szCs w:val="24"/>
        </w:rPr>
        <w:t>5. Организация и проведение мероприятий по контролю без взаимодействия с юридическими лицами, индивидуальными предпринимателями</w:t>
      </w:r>
    </w:p>
    <w:bookmarkEnd w:id="161"/>
    <w:p w:rsidR="008E4CD2" w:rsidRPr="008E4CD2" w:rsidRDefault="008E4CD2"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both"/>
        <w:rPr>
          <w:rFonts w:ascii="Arial" w:hAnsi="Arial" w:cs="Arial"/>
          <w:sz w:val="24"/>
          <w:szCs w:val="24"/>
        </w:rPr>
      </w:pPr>
      <w:bookmarkStart w:id="162" w:name="sub_1502"/>
      <w:r w:rsidRPr="008E4CD2">
        <w:rPr>
          <w:rFonts w:ascii="Arial" w:hAnsi="Arial" w:cs="Arial"/>
          <w:sz w:val="24"/>
          <w:szCs w:val="24"/>
        </w:rPr>
        <w:t>5.1.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8E4CD2" w:rsidRPr="008E4CD2" w:rsidRDefault="008E4CD2" w:rsidP="00BD7B54">
      <w:pPr>
        <w:spacing w:after="0" w:line="240" w:lineRule="auto"/>
        <w:ind w:firstLine="567"/>
        <w:jc w:val="both"/>
        <w:rPr>
          <w:rFonts w:ascii="Arial" w:hAnsi="Arial" w:cs="Arial"/>
          <w:sz w:val="24"/>
          <w:szCs w:val="24"/>
        </w:rPr>
      </w:pPr>
      <w:bookmarkStart w:id="163" w:name="sub_1501"/>
      <w:bookmarkEnd w:id="162"/>
      <w:r w:rsidRPr="008E4CD2">
        <w:rPr>
          <w:rFonts w:ascii="Arial" w:hAnsi="Arial" w:cs="Arial"/>
          <w:sz w:val="24"/>
          <w:szCs w:val="24"/>
        </w:rPr>
        <w:t>5.1.1. плановые (рейдовые) осмотры (обследования) территорий;</w:t>
      </w:r>
    </w:p>
    <w:p w:rsidR="008E4CD2" w:rsidRPr="008E4CD2" w:rsidRDefault="008E4CD2" w:rsidP="00BD7B54">
      <w:pPr>
        <w:spacing w:after="0" w:line="240" w:lineRule="auto"/>
        <w:ind w:firstLine="567"/>
        <w:jc w:val="both"/>
        <w:rPr>
          <w:rFonts w:ascii="Arial" w:hAnsi="Arial" w:cs="Arial"/>
          <w:sz w:val="24"/>
          <w:szCs w:val="24"/>
        </w:rPr>
      </w:pPr>
      <w:bookmarkStart w:id="164" w:name="sub_1503"/>
      <w:bookmarkEnd w:id="163"/>
      <w:r w:rsidRPr="008E4CD2">
        <w:rPr>
          <w:rFonts w:ascii="Arial" w:hAnsi="Arial" w:cs="Arial"/>
          <w:sz w:val="24"/>
          <w:szCs w:val="24"/>
        </w:rPr>
        <w:t>5.2. Основанием для проведения мероприятий по контролю без взаимодействия с юридическими лицами, индивидуальными предпринимателями является план-график по осуществлению мониторинга территорий города Тимашевска специалистами Отдела.</w:t>
      </w:r>
    </w:p>
    <w:p w:rsidR="008E4CD2" w:rsidRPr="008E4CD2" w:rsidRDefault="008E4CD2" w:rsidP="00BD7B54">
      <w:pPr>
        <w:spacing w:after="0" w:line="240" w:lineRule="auto"/>
        <w:ind w:firstLine="567"/>
        <w:jc w:val="both"/>
        <w:rPr>
          <w:rFonts w:ascii="Arial" w:hAnsi="Arial" w:cs="Arial"/>
          <w:sz w:val="24"/>
          <w:szCs w:val="24"/>
        </w:rPr>
      </w:pPr>
      <w:bookmarkStart w:id="165" w:name="sub_1504"/>
      <w:bookmarkEnd w:id="164"/>
      <w:r w:rsidRPr="008E4CD2">
        <w:rPr>
          <w:rFonts w:ascii="Arial" w:hAnsi="Arial" w:cs="Arial"/>
          <w:sz w:val="24"/>
          <w:szCs w:val="24"/>
        </w:rPr>
        <w:t>5.3. Плановые (рейдовые) осмотры и административные обследования проводятся Отделом на основании заданий на проведение таких мероприятий, содержащих сведения об объектах, подлежащих плановому осмотру или обследованию, их адресах, периоде осмотра.</w:t>
      </w:r>
    </w:p>
    <w:p w:rsidR="008E4CD2" w:rsidRPr="008E4CD2" w:rsidRDefault="008E4CD2" w:rsidP="00BD7B54">
      <w:pPr>
        <w:spacing w:after="0" w:line="240" w:lineRule="auto"/>
        <w:ind w:firstLine="567"/>
        <w:jc w:val="both"/>
        <w:rPr>
          <w:rFonts w:ascii="Arial" w:hAnsi="Arial" w:cs="Arial"/>
          <w:sz w:val="24"/>
          <w:szCs w:val="24"/>
        </w:rPr>
      </w:pPr>
      <w:bookmarkStart w:id="166" w:name="sub_1505"/>
      <w:bookmarkEnd w:id="165"/>
      <w:r w:rsidRPr="008E4CD2">
        <w:rPr>
          <w:rFonts w:ascii="Arial" w:hAnsi="Arial" w:cs="Arial"/>
          <w:sz w:val="24"/>
          <w:szCs w:val="24"/>
        </w:rPr>
        <w:t xml:space="preserve">5.4. В случае выявления при проведении плановых (рейдовых) осмотров, обследований нарушений обязательных требований должностные лица Отдела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sub_1346" w:history="1">
        <w:r w:rsidRPr="008E4CD2">
          <w:rPr>
            <w:rStyle w:val="affe"/>
            <w:rFonts w:ascii="Arial" w:hAnsi="Arial" w:cs="Arial"/>
            <w:color w:val="auto"/>
            <w:sz w:val="24"/>
            <w:szCs w:val="24"/>
          </w:rPr>
          <w:t>подпункте 3.7.1.2</w:t>
        </w:r>
      </w:hyperlink>
      <w:r w:rsidRPr="008E4CD2">
        <w:rPr>
          <w:rFonts w:ascii="Arial" w:hAnsi="Arial" w:cs="Arial"/>
          <w:sz w:val="24"/>
          <w:szCs w:val="24"/>
        </w:rPr>
        <w:t>. Регламента.</w:t>
      </w:r>
    </w:p>
    <w:p w:rsidR="00BD7B54" w:rsidRDefault="008E4CD2" w:rsidP="00BD7B54">
      <w:pPr>
        <w:spacing w:after="0" w:line="240" w:lineRule="auto"/>
        <w:ind w:firstLine="567"/>
        <w:jc w:val="both"/>
        <w:rPr>
          <w:rFonts w:ascii="Arial" w:hAnsi="Arial" w:cs="Arial"/>
          <w:sz w:val="24"/>
          <w:szCs w:val="24"/>
        </w:rPr>
      </w:pPr>
      <w:bookmarkStart w:id="167" w:name="sub_1506"/>
      <w:bookmarkEnd w:id="166"/>
      <w:r w:rsidRPr="008E4CD2">
        <w:rPr>
          <w:rFonts w:ascii="Arial" w:hAnsi="Arial" w:cs="Arial"/>
          <w:sz w:val="24"/>
          <w:szCs w:val="24"/>
        </w:rPr>
        <w:lastRenderedPageBreak/>
        <w:t xml:space="preserve">5.5.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w:anchor="sub_1407" w:history="1">
        <w:r w:rsidRPr="008E4CD2">
          <w:rPr>
            <w:rStyle w:val="affe"/>
            <w:rFonts w:ascii="Arial" w:hAnsi="Arial" w:cs="Arial"/>
            <w:color w:val="auto"/>
            <w:sz w:val="24"/>
            <w:szCs w:val="24"/>
          </w:rPr>
          <w:t>пунктах 4.3. - 4.5</w:t>
        </w:r>
      </w:hyperlink>
      <w:r w:rsidRPr="008E4CD2">
        <w:rPr>
          <w:rFonts w:ascii="Arial" w:hAnsi="Arial" w:cs="Arial"/>
          <w:sz w:val="24"/>
          <w:szCs w:val="24"/>
        </w:rPr>
        <w:t>. Регламента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bookmarkStart w:id="168" w:name="sub_1600"/>
      <w:bookmarkEnd w:id="167"/>
    </w:p>
    <w:p w:rsidR="00BD7B54" w:rsidRDefault="00BD7B54"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center"/>
        <w:rPr>
          <w:rFonts w:ascii="Arial" w:hAnsi="Arial" w:cs="Arial"/>
          <w:sz w:val="24"/>
          <w:szCs w:val="24"/>
        </w:rPr>
      </w:pPr>
      <w:r w:rsidRPr="008E4CD2">
        <w:rPr>
          <w:rFonts w:ascii="Arial" w:hAnsi="Arial" w:cs="Arial"/>
          <w:sz w:val="24"/>
          <w:szCs w:val="24"/>
        </w:rPr>
        <w:t>6. Порядок и формы контроля над исполнением муниципальной функции</w:t>
      </w:r>
    </w:p>
    <w:bookmarkEnd w:id="168"/>
    <w:p w:rsidR="008E4CD2" w:rsidRPr="008E4CD2" w:rsidRDefault="008E4CD2"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both"/>
        <w:rPr>
          <w:rFonts w:ascii="Arial" w:hAnsi="Arial" w:cs="Arial"/>
          <w:sz w:val="24"/>
          <w:szCs w:val="24"/>
        </w:rPr>
      </w:pPr>
      <w:bookmarkStart w:id="169" w:name="sub_1605"/>
      <w:r w:rsidRPr="008E4CD2">
        <w:rPr>
          <w:rFonts w:ascii="Arial" w:hAnsi="Arial" w:cs="Arial"/>
          <w:sz w:val="24"/>
          <w:szCs w:val="24"/>
        </w:rPr>
        <w:t>6.1. Порядок осуществления текущего контроля над соблюдением и исполнением должностными лицами Отдела положений Регламента и иных правовых актов, устанавливающих требования к исполнению муниципальной функции, а также за принятием ими решений, осуществляется следующим образом:</w:t>
      </w:r>
    </w:p>
    <w:p w:rsidR="008E4CD2" w:rsidRPr="008E4CD2" w:rsidRDefault="008E4CD2" w:rsidP="00BD7B54">
      <w:pPr>
        <w:spacing w:after="0" w:line="240" w:lineRule="auto"/>
        <w:ind w:firstLine="567"/>
        <w:jc w:val="both"/>
        <w:rPr>
          <w:rFonts w:ascii="Arial" w:hAnsi="Arial" w:cs="Arial"/>
          <w:sz w:val="24"/>
          <w:szCs w:val="24"/>
        </w:rPr>
      </w:pPr>
      <w:bookmarkStart w:id="170" w:name="sub_1601"/>
      <w:bookmarkEnd w:id="169"/>
      <w:r w:rsidRPr="008E4CD2">
        <w:rPr>
          <w:rFonts w:ascii="Arial" w:hAnsi="Arial" w:cs="Arial"/>
          <w:sz w:val="24"/>
          <w:szCs w:val="24"/>
        </w:rPr>
        <w:t>6.1.1. Текущий контроль осуществляется постоянно должностными лицами Отдела, исполняющими муниципальную функцию, по каждой процедуре в соответствии с установленным Регламентом содержанием и сроками действий, а также путём проведении руководителем Отдела внутренних проверок исполнения должностными лицами Отдела положений Регламента, иных правовых актов;</w:t>
      </w:r>
    </w:p>
    <w:p w:rsidR="008E4CD2" w:rsidRPr="008E4CD2" w:rsidRDefault="008E4CD2" w:rsidP="00BD7B54">
      <w:pPr>
        <w:spacing w:after="0" w:line="240" w:lineRule="auto"/>
        <w:ind w:firstLine="567"/>
        <w:jc w:val="both"/>
        <w:rPr>
          <w:rFonts w:ascii="Arial" w:hAnsi="Arial" w:cs="Arial"/>
          <w:sz w:val="24"/>
          <w:szCs w:val="24"/>
        </w:rPr>
      </w:pPr>
      <w:bookmarkStart w:id="171" w:name="sub_1602"/>
      <w:bookmarkEnd w:id="170"/>
      <w:r w:rsidRPr="008E4CD2">
        <w:rPr>
          <w:rFonts w:ascii="Arial" w:hAnsi="Arial" w:cs="Arial"/>
          <w:sz w:val="24"/>
          <w:szCs w:val="24"/>
        </w:rPr>
        <w:t>6.1.2. Для текущего контроля используются сведения, полученные в электронной базе данных, служебной корреспонденции Отдела, устной и письменной информации должностных лиц Отдела, осуществляющих регламентируемые действия;</w:t>
      </w:r>
    </w:p>
    <w:p w:rsidR="008E4CD2" w:rsidRPr="008E4CD2" w:rsidRDefault="008E4CD2" w:rsidP="00BD7B54">
      <w:pPr>
        <w:spacing w:after="0" w:line="240" w:lineRule="auto"/>
        <w:ind w:firstLine="567"/>
        <w:jc w:val="both"/>
        <w:rPr>
          <w:rFonts w:ascii="Arial" w:hAnsi="Arial" w:cs="Arial"/>
          <w:sz w:val="24"/>
          <w:szCs w:val="24"/>
        </w:rPr>
      </w:pPr>
      <w:bookmarkStart w:id="172" w:name="sub_1603"/>
      <w:bookmarkEnd w:id="171"/>
      <w:r w:rsidRPr="008E4CD2">
        <w:rPr>
          <w:rFonts w:ascii="Arial" w:hAnsi="Arial" w:cs="Arial"/>
          <w:sz w:val="24"/>
          <w:szCs w:val="24"/>
        </w:rPr>
        <w:t>6.1.3. О случаях и причинах нарушения сроков и содержания административных процедур ответственные за их осуществление должностные лица Отдела немедленно информируют руководителя, а также осуществляют срочные меры по устранению нарушений.</w:t>
      </w:r>
    </w:p>
    <w:p w:rsidR="008E4CD2" w:rsidRPr="008E4CD2" w:rsidRDefault="008E4CD2" w:rsidP="00BD7B54">
      <w:pPr>
        <w:spacing w:after="0" w:line="240" w:lineRule="auto"/>
        <w:ind w:firstLine="567"/>
        <w:jc w:val="both"/>
        <w:rPr>
          <w:rFonts w:ascii="Arial" w:hAnsi="Arial" w:cs="Arial"/>
          <w:sz w:val="24"/>
          <w:szCs w:val="24"/>
        </w:rPr>
      </w:pPr>
      <w:bookmarkStart w:id="173" w:name="sub_1604"/>
      <w:bookmarkEnd w:id="172"/>
      <w:r w:rsidRPr="008E4CD2">
        <w:rPr>
          <w:rFonts w:ascii="Arial" w:hAnsi="Arial" w:cs="Arial"/>
          <w:sz w:val="24"/>
          <w:szCs w:val="24"/>
        </w:rPr>
        <w:t>6.1.4. Должностные лица Отдела, исполняющие муниципальную функцию, несут персональную ответственность за соблюдение сроков проведения проверок, порядка рассмотрения заявлений, достоверность и полноту сведений, представляемых в связи с исполнением муниципальной функции.</w:t>
      </w:r>
    </w:p>
    <w:p w:rsidR="008E4CD2" w:rsidRPr="008E4CD2" w:rsidRDefault="008E4CD2" w:rsidP="00BD7B54">
      <w:pPr>
        <w:spacing w:after="0" w:line="240" w:lineRule="auto"/>
        <w:ind w:firstLine="567"/>
        <w:jc w:val="both"/>
        <w:rPr>
          <w:rFonts w:ascii="Arial" w:hAnsi="Arial" w:cs="Arial"/>
          <w:sz w:val="24"/>
          <w:szCs w:val="24"/>
        </w:rPr>
      </w:pPr>
      <w:bookmarkStart w:id="174" w:name="sub_1607"/>
      <w:bookmarkEnd w:id="173"/>
      <w:r w:rsidRPr="008E4CD2">
        <w:rPr>
          <w:rFonts w:ascii="Arial" w:hAnsi="Arial" w:cs="Arial"/>
          <w:sz w:val="24"/>
          <w:szCs w:val="24"/>
        </w:rPr>
        <w:t>6.2. Контроль над полнотой и качеством исполнения муниципальной функции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содержащих жалобы на решения, действия (бездействие) должностных лиц Отдела.</w:t>
      </w:r>
    </w:p>
    <w:bookmarkEnd w:id="174"/>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Проверки могут быть плановыми (осуществляться на основании полугодовых или годовых планов работы Отдела) и внеплановыми.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 Для проведения проверки создается комиссия, в состав которой включаются должностные лица Отдела.</w:t>
      </w:r>
    </w:p>
    <w:p w:rsidR="008E4CD2" w:rsidRPr="008E4CD2" w:rsidRDefault="008E4CD2" w:rsidP="00BD7B54">
      <w:pPr>
        <w:spacing w:after="0" w:line="240" w:lineRule="auto"/>
        <w:ind w:firstLine="567"/>
        <w:jc w:val="both"/>
        <w:rPr>
          <w:rFonts w:ascii="Arial" w:hAnsi="Arial" w:cs="Arial"/>
          <w:sz w:val="24"/>
          <w:szCs w:val="24"/>
        </w:rPr>
      </w:pPr>
      <w:bookmarkStart w:id="175" w:name="sub_1606"/>
      <w:r w:rsidRPr="008E4CD2">
        <w:rPr>
          <w:rFonts w:ascii="Arial" w:hAnsi="Arial" w:cs="Arial"/>
          <w:sz w:val="24"/>
          <w:szCs w:val="24"/>
        </w:rPr>
        <w:t xml:space="preserve">6.2.1. Проверка осуществляется на основании распоряжения администрации Тимашевского городского поселения Тимашевский район. </w:t>
      </w:r>
      <w:bookmarkEnd w:id="175"/>
    </w:p>
    <w:p w:rsidR="008E4CD2" w:rsidRPr="008E4CD2" w:rsidRDefault="008E4CD2" w:rsidP="00BD7B54">
      <w:pPr>
        <w:spacing w:after="0" w:line="240" w:lineRule="auto"/>
        <w:ind w:firstLine="567"/>
        <w:jc w:val="both"/>
        <w:rPr>
          <w:rFonts w:ascii="Arial" w:hAnsi="Arial" w:cs="Arial"/>
          <w:sz w:val="24"/>
          <w:szCs w:val="24"/>
        </w:rPr>
      </w:pPr>
      <w:bookmarkStart w:id="176" w:name="sub_1608"/>
      <w:r w:rsidRPr="008E4CD2">
        <w:rPr>
          <w:rFonts w:ascii="Arial" w:hAnsi="Arial" w:cs="Arial"/>
          <w:sz w:val="24"/>
          <w:szCs w:val="24"/>
        </w:rPr>
        <w:t>6.3. Должностные лица, исполняющие муниципальную функцию, несут персональную ответственность за решения, действия (бездействия), принимаемые (осуществляемые) в ходе исполнения муниципальной функции, соблюдение сроков и порядка рассмотрения заявлений, достоверность и полноту сведений, представляемых в связи с исполнением муниципальной функции.</w:t>
      </w:r>
    </w:p>
    <w:bookmarkEnd w:id="176"/>
    <w:p w:rsidR="00BD7B54"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случае выявления нарушений прав заявителей осуществляется привлечение виновных лиц к дисциплинарной и иной ответственности в соответствии с законодательством РФ.</w:t>
      </w:r>
      <w:bookmarkStart w:id="177" w:name="sub_1700"/>
    </w:p>
    <w:p w:rsidR="00BD7B54" w:rsidRDefault="00BD7B54"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center"/>
        <w:rPr>
          <w:rFonts w:ascii="Arial" w:hAnsi="Arial" w:cs="Arial"/>
          <w:sz w:val="24"/>
          <w:szCs w:val="24"/>
        </w:rPr>
      </w:pPr>
      <w:r w:rsidRPr="008E4CD2">
        <w:rPr>
          <w:rFonts w:ascii="Arial" w:hAnsi="Arial" w:cs="Arial"/>
          <w:sz w:val="24"/>
          <w:szCs w:val="24"/>
        </w:rPr>
        <w:lastRenderedPageBreak/>
        <w:t>7. Досудебный (внесудебный) порядок обжалования решений и действий (бездействия) органа, исполняющего муниципальную функцию, а также его должностных лиц</w:t>
      </w:r>
    </w:p>
    <w:bookmarkEnd w:id="177"/>
    <w:p w:rsidR="008E4CD2" w:rsidRPr="008E4CD2" w:rsidRDefault="008E4CD2" w:rsidP="00BD7B54">
      <w:pPr>
        <w:spacing w:after="0" w:line="240" w:lineRule="auto"/>
        <w:ind w:firstLine="567"/>
        <w:jc w:val="both"/>
        <w:rPr>
          <w:rFonts w:ascii="Arial" w:hAnsi="Arial" w:cs="Arial"/>
          <w:sz w:val="24"/>
          <w:szCs w:val="24"/>
        </w:rPr>
      </w:pP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7.1. Заинтересованное лицо или его законный представитель (далее – заявитель) имеет право на обжалование решения и (или) действия (бездействия) администрации Тимашевского городского поселения Тимашевского района,  а также органа муниципального контроля либо муниципальных служащих  при исполнении муниципального контроля в сфере торговой деятельности в досудебном порядке.</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7.2. Заявитель может обжаловать решение и (или) действие (бездействия), принятые в ходе исполнения муниципального контроля в сфере торговой деятельности органом муниципального контроля либо муниципальных служащих  при исполнении муниципального контроля в сфере торговой деятельности – главе Тимашевского городского поселения Тимашевского района.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7.3. Заявитель может сообщить о нарушении своих прав и законных интересов, а также о нарушении положений настоящего административного регламента по исполнению муниципальной функции, некорректном поведении или нарушении служебной этики.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8. Жалобы подлежат рассмотрению бесплатно.</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9. Заявители имеют право обратиться с жалобой устно при личном приеме или направить ее в письменном или электронном виде.</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Жалоба может быть подана в письменной форме на бумажном носителе в администрацию Тимашевского городского поселения Тимашевского района.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10. Основанием для начала процедуры досудебного (внесудебного) обжалования является поступление жалобы заявителя.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11. Жалоба подлежит обязательной регистрации в течение 3 рабочих дней со дня ее поступления.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12. Подача жалобы не приостанавливает исполнение обжалуемого решения или совершение обжалуемого действия, за исключением случаев, предусмотренных настоящим административным регламентом.</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случае обжалования решения или действия органа муниципального контроля по ходатайству заявителя исполнение обжалуемого решения или совершение обжалуемого действия органа муниципального контроля может быть приостановлено главой Тимашевского городского поселения Тимашевского района при наличии достаточных оснований полагать, что указанное решение или действие не соответствуют законодательству Российской Федерации.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О принятом по ходатайству решении в течение 3 рабочих дней со дня его принятия сообщается в письменной форме заявителю.</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13. Жалоба должна содержать:</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13.1. Наименование органа местного самоуправления, в который направляется жалоба, либо фамилия, имя, отчество соответствующего должностного лица, либо должность соответствующего лица, решения и действия (бездействие) которых обжалуются;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почтовый адрес, по которым должен быть направлен ответ заявителю, уведомление о переадресации жалобы, в том числе заявитель может указать номер (номера) контактного телефона, адрес (адреса) электронной почты (при наличии);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13.3. Сведения об обжалуемых решениях и действиях (бездействии) администрации Тимашевского городского поселения Тимашевского района, а также ее должностных лиц либо муниципальных служащих;</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lastRenderedPageBreak/>
        <w:t>13.4. Доводы, на основании которых заявитель не согласен с решением и действием (бездействием) администрации Тимашевского городского поселения Тимашевского района, а также ее должностных лиц либо муниципальных служащих;</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13.5. Личную подпись заявителя и дату подписания.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Заявителем к жалобе могут быть приложены документы (их копии), подтверждающие доводы заявителя.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14. Направивший жалобу заявитель имеет право представлять дополнительные документы и материалы, а также обращаться с просьбой об истребовании документов, необходимых для обоснования или рассмотрения жалобы.</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15.1. Оформленная в соответствии с законодательством Российской Федерации доверенность (для физических лиц);</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15.2.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15.3.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16. Жалоба в письменной форме может быть также подана (направлена): </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в общий отдел администрации Тимашевского городского поселения Тимашевского района, расположенный по адресу: Краснодарский край,  Тимашевский район, г.Тимашевск, ул.Красная, 100, кабинет № 7, часы приема ежедневно, кроме выходных и праздничных дней, с 8 ч. 00 мин. до 17 ч. 00 мин;</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по почте на адрес администрации Тимашевского городского поселения Тимашевского района;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посредством факсимильной связи - по телефону 8(861-30) 4-17-67.</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электронном виде жалоба может быть подана заявителем посредством: официального сайта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17. Жалоба подлежит рассмотрению должностными лицами администрации Тимашевского городского поселения Тимашевского района, наделенными полномочиями по рассмотрению жалоб в течение 30 календарных дней ее регистрации в администрации Тимашевского городского поселения.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18. Ответ на жалобу не дается, если будет установлено, что:</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18.1. В жалобе не указаны фамилия гражданина (для заявителей - физических лиц) либо наименование (для заявителей - юридических лиц), направившего жалобу, или почтовый адрес, по которому должен быть направлен ответ;</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18.2. Текст жалобы не поддается прочтению, о чем сообщается заявителю, если его фамилия (наименование юридического лица) и почтовый адрес поддаются прочтению;</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lastRenderedPageBreak/>
        <w:t>18.3. Ранее подавалась жалоба по тем же основаниям и на действия (бездействия) одного и того же должностного лица, о чем сообщается заявителю;</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18.4.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о чем сообщается заявителю.</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 с одновременным сообщением заявителю, направившему жалобу, о недопустимости злоупотребления правом.</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19.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19.1. Удовлетворяет жалобу, в том числе в форме отмены принятого решения и (или) принятия нового решения;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19.2. Отказывает в удовлетворении жалобы.</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20. 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 xml:space="preserve">21. Срок рассмотрения жалобы не должен превышать 30 календарных дней с даты ее регистрации. </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В исключительных случаях, а также в случае направления запроса другим органам, иным должностным лицам для получения необходимых для рассмотрения жалобы документов и материалов, срок рассмотрения жалобы может быть продлен, но не более чем на 30 календарных дней, с обязательным уведомлением об этом заявителя.</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22. 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23. Заявитель имеет право обратиться в орган муниципального контроля в сфере торговой деятельности за получением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8E4CD2" w:rsidRPr="008E4CD2" w:rsidRDefault="008E4CD2" w:rsidP="00BD7B54">
      <w:pPr>
        <w:spacing w:after="0" w:line="240" w:lineRule="auto"/>
        <w:ind w:firstLine="567"/>
        <w:jc w:val="both"/>
        <w:rPr>
          <w:rFonts w:ascii="Arial" w:hAnsi="Arial" w:cs="Arial"/>
          <w:sz w:val="24"/>
          <w:szCs w:val="24"/>
        </w:rPr>
      </w:pPr>
      <w:r w:rsidRPr="008E4CD2">
        <w:rPr>
          <w:rFonts w:ascii="Arial" w:hAnsi="Arial" w:cs="Arial"/>
          <w:sz w:val="24"/>
          <w:szCs w:val="24"/>
        </w:rPr>
        <w:t>24. 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(или по телефонам) – в орган муниципального контроля в сфере торговой деятельности.</w:t>
      </w:r>
    </w:p>
    <w:p w:rsidR="008E4CD2" w:rsidRDefault="008E4CD2" w:rsidP="00BD7B54">
      <w:pPr>
        <w:spacing w:after="0" w:line="240" w:lineRule="auto"/>
        <w:ind w:firstLine="567"/>
        <w:rPr>
          <w:rFonts w:ascii="Arial" w:hAnsi="Arial" w:cs="Arial"/>
          <w:sz w:val="24"/>
          <w:szCs w:val="24"/>
        </w:rPr>
      </w:pPr>
    </w:p>
    <w:p w:rsidR="00BD7B54" w:rsidRPr="008E4CD2" w:rsidRDefault="00BD7B54" w:rsidP="00BD7B54">
      <w:pPr>
        <w:spacing w:after="0" w:line="240" w:lineRule="auto"/>
        <w:ind w:firstLine="567"/>
        <w:rPr>
          <w:rFonts w:ascii="Arial" w:hAnsi="Arial" w:cs="Arial"/>
          <w:sz w:val="24"/>
          <w:szCs w:val="24"/>
        </w:rPr>
      </w:pPr>
    </w:p>
    <w:p w:rsidR="008E4CD2" w:rsidRDefault="008E4CD2" w:rsidP="00BD7B54">
      <w:pPr>
        <w:spacing w:after="0" w:line="240" w:lineRule="auto"/>
        <w:ind w:firstLine="567"/>
        <w:rPr>
          <w:rFonts w:ascii="Arial" w:hAnsi="Arial" w:cs="Arial"/>
          <w:sz w:val="24"/>
          <w:szCs w:val="24"/>
        </w:rPr>
      </w:pPr>
    </w:p>
    <w:p w:rsidR="00BD7B54" w:rsidRPr="008E4CD2" w:rsidRDefault="00BD7B54" w:rsidP="00BD7B54">
      <w:pPr>
        <w:pStyle w:val="aff7"/>
        <w:ind w:firstLine="567"/>
        <w:rPr>
          <w:rFonts w:cs="Arial"/>
          <w:sz w:val="24"/>
          <w:szCs w:val="24"/>
        </w:rPr>
      </w:pPr>
      <w:r w:rsidRPr="008E4CD2">
        <w:rPr>
          <w:rFonts w:cs="Arial"/>
          <w:sz w:val="24"/>
          <w:szCs w:val="24"/>
        </w:rPr>
        <w:t>Начальник отдела экономики</w:t>
      </w:r>
    </w:p>
    <w:p w:rsidR="00BD7B54" w:rsidRDefault="00BD7B54" w:rsidP="00BD7B54">
      <w:pPr>
        <w:spacing w:after="0" w:line="240" w:lineRule="auto"/>
        <w:ind w:firstLine="567"/>
        <w:rPr>
          <w:rFonts w:ascii="Arial" w:hAnsi="Arial" w:cs="Arial"/>
          <w:sz w:val="24"/>
          <w:szCs w:val="24"/>
        </w:rPr>
      </w:pPr>
      <w:r w:rsidRPr="008E4CD2">
        <w:rPr>
          <w:rFonts w:ascii="Arial" w:hAnsi="Arial" w:cs="Arial"/>
          <w:sz w:val="24"/>
          <w:szCs w:val="24"/>
        </w:rPr>
        <w:t>и прогнозирования</w:t>
      </w:r>
    </w:p>
    <w:p w:rsidR="00BD7B54" w:rsidRPr="008E4CD2" w:rsidRDefault="00BD7B54" w:rsidP="00BD7B54">
      <w:pPr>
        <w:spacing w:after="0" w:line="240" w:lineRule="auto"/>
        <w:ind w:firstLine="567"/>
        <w:rPr>
          <w:rFonts w:ascii="Arial" w:hAnsi="Arial" w:cs="Arial"/>
          <w:sz w:val="24"/>
          <w:szCs w:val="24"/>
        </w:rPr>
      </w:pPr>
      <w:r w:rsidRPr="008E4CD2">
        <w:rPr>
          <w:rFonts w:ascii="Arial" w:hAnsi="Arial" w:cs="Arial"/>
          <w:sz w:val="24"/>
          <w:szCs w:val="24"/>
        </w:rPr>
        <w:t>Н.В. Агаркова</w:t>
      </w:r>
    </w:p>
    <w:sectPr w:rsidR="00BD7B54" w:rsidRPr="008E4CD2"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A23" w:rsidRDefault="00352A23" w:rsidP="008E5021">
      <w:pPr>
        <w:pStyle w:val="Style30"/>
      </w:pPr>
      <w:r>
        <w:separator/>
      </w:r>
    </w:p>
  </w:endnote>
  <w:endnote w:type="continuationSeparator" w:id="1">
    <w:p w:rsidR="00352A23" w:rsidRDefault="00352A23"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A23" w:rsidRDefault="00352A23" w:rsidP="008E5021">
      <w:pPr>
        <w:pStyle w:val="Style30"/>
      </w:pPr>
      <w:r>
        <w:separator/>
      </w:r>
    </w:p>
  </w:footnote>
  <w:footnote w:type="continuationSeparator" w:id="1">
    <w:p w:rsidR="00352A23" w:rsidRDefault="00352A23"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A67621"/>
    <w:multiLevelType w:val="multilevel"/>
    <w:tmpl w:val="AD9A6574"/>
    <w:lvl w:ilvl="0">
      <w:start w:val="1"/>
      <w:numFmt w:val="decimal"/>
      <w:lvlText w:val="%1."/>
      <w:lvlJc w:val="left"/>
      <w:pPr>
        <w:ind w:left="1773" w:hanging="1065"/>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6">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7">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8">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0"/>
  </w:num>
  <w:num w:numId="3">
    <w:abstractNumId w:val="9"/>
  </w:num>
  <w:num w:numId="4">
    <w:abstractNumId w:val="8"/>
  </w:num>
  <w:num w:numId="5">
    <w:abstractNumId w:val="1"/>
  </w:num>
  <w:num w:numId="6">
    <w:abstractNumId w:val="4"/>
  </w:num>
  <w:num w:numId="7">
    <w:abstractNumId w:val="7"/>
  </w:num>
  <w:num w:numId="8">
    <w:abstractNumId w:val="2"/>
  </w:num>
  <w:num w:numId="9">
    <w:abstractNumId w:val="6"/>
  </w:num>
  <w:num w:numId="10">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7756"/>
    <w:rsid w:val="000C0829"/>
    <w:rsid w:val="000C73D8"/>
    <w:rsid w:val="000D34B0"/>
    <w:rsid w:val="000D35C1"/>
    <w:rsid w:val="000D3839"/>
    <w:rsid w:val="000D48FB"/>
    <w:rsid w:val="000D663B"/>
    <w:rsid w:val="000E3791"/>
    <w:rsid w:val="000E76BD"/>
    <w:rsid w:val="000F17E3"/>
    <w:rsid w:val="00100824"/>
    <w:rsid w:val="001028AE"/>
    <w:rsid w:val="001071E1"/>
    <w:rsid w:val="00121650"/>
    <w:rsid w:val="0013520B"/>
    <w:rsid w:val="001450C1"/>
    <w:rsid w:val="00145850"/>
    <w:rsid w:val="00146C99"/>
    <w:rsid w:val="00156586"/>
    <w:rsid w:val="00163851"/>
    <w:rsid w:val="001641A2"/>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10270"/>
    <w:rsid w:val="002123DB"/>
    <w:rsid w:val="00212E6A"/>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52A23"/>
    <w:rsid w:val="003656A0"/>
    <w:rsid w:val="00392512"/>
    <w:rsid w:val="00393EA2"/>
    <w:rsid w:val="003A5865"/>
    <w:rsid w:val="003B742D"/>
    <w:rsid w:val="003D677D"/>
    <w:rsid w:val="003E0A5E"/>
    <w:rsid w:val="003E4C11"/>
    <w:rsid w:val="003E53EE"/>
    <w:rsid w:val="003E7EF7"/>
    <w:rsid w:val="003F0210"/>
    <w:rsid w:val="003F6CF8"/>
    <w:rsid w:val="00406295"/>
    <w:rsid w:val="00407FBE"/>
    <w:rsid w:val="004114C7"/>
    <w:rsid w:val="00415EB4"/>
    <w:rsid w:val="004219C9"/>
    <w:rsid w:val="00451F30"/>
    <w:rsid w:val="00462101"/>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31BF"/>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647C"/>
    <w:rsid w:val="006E18A4"/>
    <w:rsid w:val="006E1A9B"/>
    <w:rsid w:val="006E7F64"/>
    <w:rsid w:val="006F2260"/>
    <w:rsid w:val="00701A07"/>
    <w:rsid w:val="007071F8"/>
    <w:rsid w:val="00712362"/>
    <w:rsid w:val="0072237E"/>
    <w:rsid w:val="00724943"/>
    <w:rsid w:val="00725D32"/>
    <w:rsid w:val="00727322"/>
    <w:rsid w:val="007433FF"/>
    <w:rsid w:val="00744FCF"/>
    <w:rsid w:val="0078192E"/>
    <w:rsid w:val="007828B7"/>
    <w:rsid w:val="00783489"/>
    <w:rsid w:val="00796F40"/>
    <w:rsid w:val="007A5020"/>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4138"/>
    <w:rsid w:val="008C53A1"/>
    <w:rsid w:val="008C7638"/>
    <w:rsid w:val="008D39D4"/>
    <w:rsid w:val="008E0BB2"/>
    <w:rsid w:val="008E4CD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03515"/>
    <w:rsid w:val="00A2791A"/>
    <w:rsid w:val="00A326C2"/>
    <w:rsid w:val="00A35793"/>
    <w:rsid w:val="00A62E3A"/>
    <w:rsid w:val="00A64E40"/>
    <w:rsid w:val="00A70917"/>
    <w:rsid w:val="00A83885"/>
    <w:rsid w:val="00A86B45"/>
    <w:rsid w:val="00A92DC3"/>
    <w:rsid w:val="00A94EB2"/>
    <w:rsid w:val="00AA1787"/>
    <w:rsid w:val="00AA4E2C"/>
    <w:rsid w:val="00AF263B"/>
    <w:rsid w:val="00B05330"/>
    <w:rsid w:val="00B07ED0"/>
    <w:rsid w:val="00B216DF"/>
    <w:rsid w:val="00B220DD"/>
    <w:rsid w:val="00B30084"/>
    <w:rsid w:val="00B32A3E"/>
    <w:rsid w:val="00B376D1"/>
    <w:rsid w:val="00B42574"/>
    <w:rsid w:val="00B51FD3"/>
    <w:rsid w:val="00B524BA"/>
    <w:rsid w:val="00B55374"/>
    <w:rsid w:val="00B5742C"/>
    <w:rsid w:val="00B851CA"/>
    <w:rsid w:val="00B929DC"/>
    <w:rsid w:val="00BB12AE"/>
    <w:rsid w:val="00BB64C8"/>
    <w:rsid w:val="00BB7FDD"/>
    <w:rsid w:val="00BC61AF"/>
    <w:rsid w:val="00BD2BE2"/>
    <w:rsid w:val="00BD6DCE"/>
    <w:rsid w:val="00BD7B54"/>
    <w:rsid w:val="00BE49EF"/>
    <w:rsid w:val="00BE4A6D"/>
    <w:rsid w:val="00BF0980"/>
    <w:rsid w:val="00BF194B"/>
    <w:rsid w:val="00BF6394"/>
    <w:rsid w:val="00BF7F4D"/>
    <w:rsid w:val="00C00C63"/>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65497"/>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E2C11"/>
    <w:rsid w:val="00CF6C62"/>
    <w:rsid w:val="00D04249"/>
    <w:rsid w:val="00D2090C"/>
    <w:rsid w:val="00D26898"/>
    <w:rsid w:val="00D27928"/>
    <w:rsid w:val="00D41221"/>
    <w:rsid w:val="00D45EB8"/>
    <w:rsid w:val="00D47473"/>
    <w:rsid w:val="00D63DB2"/>
    <w:rsid w:val="00D641FD"/>
    <w:rsid w:val="00D6444B"/>
    <w:rsid w:val="00D826A2"/>
    <w:rsid w:val="00D82CA6"/>
    <w:rsid w:val="00D86F70"/>
    <w:rsid w:val="00DC01C3"/>
    <w:rsid w:val="00DD0DE6"/>
    <w:rsid w:val="00DD1647"/>
    <w:rsid w:val="00DD576A"/>
    <w:rsid w:val="00DD7ED3"/>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A7712"/>
    <w:rsid w:val="00EB31A8"/>
    <w:rsid w:val="00EB745A"/>
    <w:rsid w:val="00EC08C2"/>
    <w:rsid w:val="00EC08E5"/>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43E4"/>
    <w:rsid w:val="00F766F4"/>
    <w:rsid w:val="00F8491F"/>
    <w:rsid w:val="00F87BE5"/>
    <w:rsid w:val="00F9047F"/>
    <w:rsid w:val="00FA1005"/>
    <w:rsid w:val="00FA14A2"/>
    <w:rsid w:val="00FA2D1B"/>
    <w:rsid w:val="00FB5D80"/>
    <w:rsid w:val="00FD3B84"/>
    <w:rsid w:val="00FE33C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uiPriority w:val="99"/>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9"/>
    <w:locked/>
    <w:rsid w:val="00E045C0"/>
    <w:rPr>
      <w:rFonts w:ascii="Arial" w:hAnsi="Arial" w:cs="Arial"/>
      <w:b/>
      <w:bCs/>
      <w:kern w:val="32"/>
      <w:sz w:val="32"/>
      <w:szCs w:val="32"/>
    </w:rPr>
  </w:style>
  <w:style w:type="character" w:customStyle="1" w:styleId="20">
    <w:name w:val="Заголовок 2 Знак"/>
    <w:link w:val="2"/>
    <w:uiPriority w:val="99"/>
    <w:locked/>
    <w:rsid w:val="00E045C0"/>
    <w:rPr>
      <w:rFonts w:ascii="Arial" w:hAnsi="Arial" w:cs="Arial"/>
      <w:b/>
      <w:bCs/>
      <w:i/>
      <w:iCs/>
      <w:sz w:val="28"/>
      <w:szCs w:val="28"/>
    </w:rPr>
  </w:style>
  <w:style w:type="character" w:customStyle="1" w:styleId="30">
    <w:name w:val="Заголовок 3 Знак"/>
    <w:link w:val="3"/>
    <w:uiPriority w:val="9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99"/>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semiHidden/>
    <w:rsid w:val="00E045C0"/>
    <w:pPr>
      <w:spacing w:after="0" w:line="240" w:lineRule="auto"/>
    </w:pPr>
    <w:rPr>
      <w:rFonts w:ascii="Times New Roman" w:hAnsi="Times New Roman"/>
      <w:sz w:val="20"/>
      <w:szCs w:val="20"/>
    </w:rPr>
  </w:style>
  <w:style w:type="character" w:customStyle="1" w:styleId="ab">
    <w:name w:val="Текст сноски Знак"/>
    <w:link w:val="aa"/>
    <w:uiPriority w:val="99"/>
    <w:semiHidden/>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uiPriority w:val="99"/>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9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uiPriority w:val="99"/>
    <w:rsid w:val="00E045C0"/>
    <w:pPr>
      <w:spacing w:after="120" w:line="240" w:lineRule="auto"/>
    </w:pPr>
    <w:rPr>
      <w:rFonts w:ascii="Times New Roman" w:hAnsi="Times New Roman"/>
      <w:sz w:val="24"/>
      <w:szCs w:val="24"/>
    </w:rPr>
  </w:style>
  <w:style w:type="character" w:customStyle="1" w:styleId="aff1">
    <w:name w:val="Основной текст Знак"/>
    <w:link w:val="aff0"/>
    <w:uiPriority w:val="99"/>
    <w:locked/>
    <w:rsid w:val="00E045C0"/>
    <w:rPr>
      <w:rFonts w:ascii="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pPr>
    <w:rPr>
      <w:rFonts w:ascii="Arial" w:hAnsi="Arial" w:cs="Arial"/>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rsid w:val="00FB5D80"/>
    <w:rPr>
      <w:b/>
      <w:color w:val="000080"/>
      <w:sz w:val="30"/>
    </w:rPr>
  </w:style>
  <w:style w:type="paragraph" w:styleId="afff0">
    <w:name w:val="No Spacing"/>
    <w:uiPriority w:val="99"/>
    <w:qFormat/>
    <w:rsid w:val="00FB5D80"/>
    <w:pPr>
      <w:suppressAutoHyphens/>
    </w:pPr>
    <w:rPr>
      <w:sz w:val="22"/>
      <w:szCs w:val="22"/>
      <w:lang w:eastAsia="ar-SA"/>
    </w:rPr>
  </w:style>
  <w:style w:type="paragraph" w:customStyle="1" w:styleId="afff1">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2">
    <w:name w:val="endnote text"/>
    <w:basedOn w:val="a"/>
    <w:link w:val="afff3"/>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3">
    <w:name w:val="Текст концевой сноски Знак"/>
    <w:link w:val="afff2"/>
    <w:uiPriority w:val="99"/>
    <w:semiHidden/>
    <w:locked/>
    <w:rsid w:val="00FB5D80"/>
    <w:rPr>
      <w:lang w:val="ru-RU" w:eastAsia="ru-RU"/>
    </w:rPr>
  </w:style>
  <w:style w:type="character" w:customStyle="1" w:styleId="blk">
    <w:name w:val="blk"/>
    <w:uiPriority w:val="99"/>
    <w:rsid w:val="00FB5D80"/>
    <w:rPr>
      <w:rFonts w:cs="Times New Roman"/>
    </w:rPr>
  </w:style>
  <w:style w:type="character" w:customStyle="1" w:styleId="afff4">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6367.0" TargetMode="External"/><Relationship Id="rId18" Type="http://schemas.openxmlformats.org/officeDocument/2006/relationships/hyperlink" Target="garantF1://12077032.0" TargetMode="External"/><Relationship Id="rId26" Type="http://schemas.openxmlformats.org/officeDocument/2006/relationships/hyperlink" Target="garantF1://12064247.22" TargetMode="External"/><Relationship Id="rId39" Type="http://schemas.openxmlformats.org/officeDocument/2006/relationships/hyperlink" Target="garantF1://23840608.0" TargetMode="External"/><Relationship Id="rId21" Type="http://schemas.openxmlformats.org/officeDocument/2006/relationships/hyperlink" Target="garantF1://23840879.0" TargetMode="External"/><Relationship Id="rId34" Type="http://schemas.openxmlformats.org/officeDocument/2006/relationships/hyperlink" Target="garantF1://12077032.0" TargetMode="External"/><Relationship Id="rId42" Type="http://schemas.openxmlformats.org/officeDocument/2006/relationships/hyperlink" Target="garantF1://12064247.99" TargetMode="External"/><Relationship Id="rId47" Type="http://schemas.openxmlformats.org/officeDocument/2006/relationships/hyperlink" Target="garantF1://12064247.2610" TargetMode="External"/><Relationship Id="rId50" Type="http://schemas.openxmlformats.org/officeDocument/2006/relationships/hyperlink" Target="garantF1://12064247.2001" TargetMode="External"/><Relationship Id="rId55" Type="http://schemas.microsoft.com/office/2007/relationships/stylesWithEffects" Target="stylesWithEffects.xml"/><Relationship Id="rId7" Type="http://schemas.openxmlformats.org/officeDocument/2006/relationships/hyperlink" Target="garantF1://12064247.0" TargetMode="External"/><Relationship Id="rId12" Type="http://schemas.openxmlformats.org/officeDocument/2006/relationships/hyperlink" Target="garantF1://10064072.0" TargetMode="External"/><Relationship Id="rId17" Type="http://schemas.openxmlformats.org/officeDocument/2006/relationships/hyperlink" Target="garantF1://12068518.0" TargetMode="External"/><Relationship Id="rId25" Type="http://schemas.openxmlformats.org/officeDocument/2006/relationships/hyperlink" Target="garantF1://12064247.1022" TargetMode="External"/><Relationship Id="rId33" Type="http://schemas.openxmlformats.org/officeDocument/2006/relationships/hyperlink" Target="garantF1://12077032.1000" TargetMode="External"/><Relationship Id="rId38" Type="http://schemas.openxmlformats.org/officeDocument/2006/relationships/hyperlink" Target="garantF1://12071992.0" TargetMode="External"/><Relationship Id="rId46" Type="http://schemas.openxmlformats.org/officeDocument/2006/relationships/hyperlink" Target="garantF1://12064247.94" TargetMode="External"/><Relationship Id="rId2" Type="http://schemas.openxmlformats.org/officeDocument/2006/relationships/styles" Target="styles.xml"/><Relationship Id="rId16" Type="http://schemas.openxmlformats.org/officeDocument/2006/relationships/hyperlink" Target="garantF1://90400.0" TargetMode="External"/><Relationship Id="rId20" Type="http://schemas.openxmlformats.org/officeDocument/2006/relationships/hyperlink" Target="garantF1://23840608.0" TargetMode="External"/><Relationship Id="rId29" Type="http://schemas.openxmlformats.org/officeDocument/2006/relationships/hyperlink" Target="garantF1://12071992.0" TargetMode="External"/><Relationship Id="rId41" Type="http://schemas.openxmlformats.org/officeDocument/2006/relationships/hyperlink" Target="garantF1://12054854.4"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94634.0" TargetMode="External"/><Relationship Id="rId24" Type="http://schemas.openxmlformats.org/officeDocument/2006/relationships/hyperlink" Target="garantF1://12064247.1005" TargetMode="External"/><Relationship Id="rId32" Type="http://schemas.openxmlformats.org/officeDocument/2006/relationships/hyperlink" Target="garantF1://12064247.0" TargetMode="External"/><Relationship Id="rId37" Type="http://schemas.openxmlformats.org/officeDocument/2006/relationships/hyperlink" Target="garantF1://12067036.0" TargetMode="External"/><Relationship Id="rId40" Type="http://schemas.openxmlformats.org/officeDocument/2006/relationships/hyperlink" Target="garantF1://12064247.26102" TargetMode="External"/><Relationship Id="rId45" Type="http://schemas.openxmlformats.org/officeDocument/2006/relationships/hyperlink" Target="garantF1://12064247.98"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2071992.0" TargetMode="External"/><Relationship Id="rId23" Type="http://schemas.openxmlformats.org/officeDocument/2006/relationships/hyperlink" Target="garantF1://23840608.0" TargetMode="External"/><Relationship Id="rId28" Type="http://schemas.openxmlformats.org/officeDocument/2006/relationships/hyperlink" Target="garantF1://90400.0" TargetMode="External"/><Relationship Id="rId36" Type="http://schemas.openxmlformats.org/officeDocument/2006/relationships/hyperlink" Target="garantF1://12067036.0" TargetMode="External"/><Relationship Id="rId49" Type="http://schemas.openxmlformats.org/officeDocument/2006/relationships/hyperlink" Target="garantF1://12064247.0" TargetMode="External"/><Relationship Id="rId10" Type="http://schemas.openxmlformats.org/officeDocument/2006/relationships/hyperlink" Target="garantF1://94633.0" TargetMode="External"/><Relationship Id="rId19" Type="http://schemas.openxmlformats.org/officeDocument/2006/relationships/hyperlink" Target="garantF1://12067036.0" TargetMode="External"/><Relationship Id="rId31" Type="http://schemas.openxmlformats.org/officeDocument/2006/relationships/hyperlink" Target="garantF1://36865562.0" TargetMode="External"/><Relationship Id="rId44" Type="http://schemas.openxmlformats.org/officeDocument/2006/relationships/hyperlink" Target="garantF1://12085475.0" TargetMode="External"/><Relationship Id="rId52" Type="http://schemas.openxmlformats.org/officeDocument/2006/relationships/hyperlink" Target="garantF1://12064247.8205" TargetMode="External"/><Relationship Id="rId4" Type="http://schemas.openxmlformats.org/officeDocument/2006/relationships/webSettings" Target="webSettings.xml"/><Relationship Id="rId9" Type="http://schemas.openxmlformats.org/officeDocument/2006/relationships/hyperlink" Target="garantF1://10003000.0" TargetMode="External"/><Relationship Id="rId14" Type="http://schemas.openxmlformats.org/officeDocument/2006/relationships/hyperlink" Target="garantF1://12064247.0" TargetMode="External"/><Relationship Id="rId22" Type="http://schemas.openxmlformats.org/officeDocument/2006/relationships/hyperlink" Target="garantF1://36865562.0" TargetMode="External"/><Relationship Id="rId27" Type="http://schemas.openxmlformats.org/officeDocument/2006/relationships/hyperlink" Target="garantF1://12046661.0" TargetMode="External"/><Relationship Id="rId30" Type="http://schemas.openxmlformats.org/officeDocument/2006/relationships/hyperlink" Target="garantF1://23840879.0" TargetMode="External"/><Relationship Id="rId35" Type="http://schemas.openxmlformats.org/officeDocument/2006/relationships/hyperlink" Target="garantF1://12067036.0" TargetMode="External"/><Relationship Id="rId43" Type="http://schemas.openxmlformats.org/officeDocument/2006/relationships/hyperlink" Target="garantF1://12025267.0" TargetMode="External"/><Relationship Id="rId48" Type="http://schemas.openxmlformats.org/officeDocument/2006/relationships/hyperlink" Target="garantF1://12064247.2610" TargetMode="External"/><Relationship Id="rId8" Type="http://schemas.openxmlformats.org/officeDocument/2006/relationships/hyperlink" Target="garantF1://86367.0" TargetMode="External"/><Relationship Id="rId51" Type="http://schemas.openxmlformats.org/officeDocument/2006/relationships/hyperlink" Target="garantF1://71509366.0"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28</Pages>
  <Words>14172</Words>
  <Characters>80783</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94766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Moroz_Oksana</cp:lastModifiedBy>
  <cp:revision>130</cp:revision>
  <cp:lastPrinted>2015-07-02T13:15:00Z</cp:lastPrinted>
  <dcterms:created xsi:type="dcterms:W3CDTF">2013-11-27T05:54:00Z</dcterms:created>
  <dcterms:modified xsi:type="dcterms:W3CDTF">2017-08-01T13:54:00Z</dcterms:modified>
</cp:coreProperties>
</file>