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FC" w:rsidRDefault="00081AFC" w:rsidP="00081AFC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AFC" w:rsidRDefault="00081AFC" w:rsidP="00081AFC">
      <w:pPr>
        <w:shd w:val="clear" w:color="auto" w:fill="FFFFFF"/>
        <w:spacing w:before="86"/>
        <w:ind w:right="10"/>
        <w:jc w:val="center"/>
      </w:pPr>
    </w:p>
    <w:p w:rsidR="00081AFC" w:rsidRPr="00BE0F24" w:rsidRDefault="00081AFC" w:rsidP="00081AF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081AFC" w:rsidRPr="00BE0F24" w:rsidRDefault="00081AFC" w:rsidP="00081AF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081AFC" w:rsidRPr="00BE0F24" w:rsidRDefault="00081AFC" w:rsidP="00081AFC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081AFC" w:rsidRPr="00BE0F24" w:rsidRDefault="00081AFC" w:rsidP="00081AF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04.02.2018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65</w:t>
      </w:r>
    </w:p>
    <w:p w:rsidR="00081AFC" w:rsidRDefault="00081AFC" w:rsidP="00081AFC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221460" w:rsidRDefault="00221460" w:rsidP="001E4D88">
      <w:pPr>
        <w:tabs>
          <w:tab w:val="left" w:pos="9356"/>
        </w:tabs>
        <w:spacing w:line="276" w:lineRule="auto"/>
        <w:ind w:left="-426" w:right="-2"/>
        <w:jc w:val="center"/>
        <w:rPr>
          <w:rFonts w:ascii="Times New Roman" w:hAnsi="Times New Roman" w:cs="Times New Roman"/>
        </w:rPr>
      </w:pPr>
    </w:p>
    <w:p w:rsidR="00320872" w:rsidRPr="00320872" w:rsidRDefault="00A618A4" w:rsidP="00320872">
      <w:pPr>
        <w:pStyle w:val="21"/>
        <w:shd w:val="clear" w:color="auto" w:fill="auto"/>
        <w:spacing w:before="0" w:after="0" w:line="240" w:lineRule="auto"/>
        <w:ind w:right="20" w:firstLine="0"/>
        <w:rPr>
          <w:b/>
          <w:lang w:eastAsia="ru-RU" w:bidi="ru-RU"/>
        </w:rPr>
      </w:pPr>
      <w:r w:rsidRPr="00320872">
        <w:rPr>
          <w:b/>
          <w:lang w:eastAsia="ru-RU" w:bidi="ru-RU"/>
        </w:rPr>
        <w:t xml:space="preserve">Об утверждении Порядка </w:t>
      </w:r>
      <w:r w:rsidR="00320872" w:rsidRPr="00320872">
        <w:rPr>
          <w:b/>
          <w:lang w:eastAsia="ru-RU" w:bidi="ru-RU"/>
        </w:rPr>
        <w:t xml:space="preserve">сноса самовольных построек, сноса или приведения в соответствие с установленными требованиями самовольных построек на территории </w:t>
      </w:r>
      <w:r w:rsidR="00AE0D6E">
        <w:rPr>
          <w:b/>
          <w:lang w:eastAsia="ru-RU" w:bidi="ru-RU"/>
        </w:rPr>
        <w:t xml:space="preserve">Тимашевского городского поселения Тимашевского района </w:t>
      </w:r>
      <w:r w:rsidR="00320872" w:rsidRPr="00320872">
        <w:rPr>
          <w:b/>
          <w:lang w:eastAsia="ru-RU" w:bidi="ru-RU"/>
        </w:rPr>
        <w:t xml:space="preserve"> </w:t>
      </w:r>
    </w:p>
    <w:p w:rsidR="00221460" w:rsidRDefault="00221460" w:rsidP="00320872">
      <w:pPr>
        <w:pStyle w:val="30"/>
        <w:shd w:val="clear" w:color="auto" w:fill="auto"/>
        <w:tabs>
          <w:tab w:val="center" w:pos="7182"/>
          <w:tab w:val="left" w:pos="8147"/>
          <w:tab w:val="left" w:leader="underscore" w:pos="9530"/>
        </w:tabs>
        <w:spacing w:before="0" w:after="0" w:line="240" w:lineRule="auto"/>
        <w:jc w:val="center"/>
        <w:rPr>
          <w:rFonts w:ascii="Times New Roman" w:hAnsi="Times New Roman" w:cs="Times New Roman"/>
          <w:i w:val="0"/>
          <w:lang w:val="ru-RU"/>
        </w:rPr>
      </w:pPr>
    </w:p>
    <w:p w:rsidR="00A618A4" w:rsidRDefault="00A618A4" w:rsidP="00320872">
      <w:pPr>
        <w:pStyle w:val="21"/>
        <w:shd w:val="clear" w:color="auto" w:fill="auto"/>
        <w:spacing w:before="0" w:after="0" w:line="240" w:lineRule="auto"/>
        <w:ind w:left="40" w:right="40" w:firstLine="700"/>
        <w:jc w:val="both"/>
      </w:pPr>
      <w:r>
        <w:rPr>
          <w:lang w:eastAsia="ru-RU" w:bidi="ru-RU"/>
        </w:rPr>
        <w:t>В целях предотвращения</w:t>
      </w:r>
      <w:r w:rsidR="008B4844">
        <w:rPr>
          <w:lang w:eastAsia="ru-RU" w:bidi="ru-RU"/>
        </w:rPr>
        <w:t>,</w:t>
      </w:r>
      <w:r>
        <w:rPr>
          <w:lang w:eastAsia="ru-RU" w:bidi="ru-RU"/>
        </w:rPr>
        <w:t xml:space="preserve"> пресечения самовольного строительства и организации сноса самовольных построек на</w:t>
      </w:r>
      <w:r w:rsidR="00A956E3">
        <w:rPr>
          <w:lang w:eastAsia="ru-RU" w:bidi="ru-RU"/>
        </w:rPr>
        <w:t xml:space="preserve"> территории </w:t>
      </w:r>
      <w:r w:rsidR="00AE0D6E">
        <w:rPr>
          <w:lang w:eastAsia="ru-RU" w:bidi="ru-RU"/>
        </w:rPr>
        <w:t>Тимашевского городского поселения Тимашевского района</w:t>
      </w:r>
      <w:r>
        <w:rPr>
          <w:lang w:eastAsia="ru-RU" w:bidi="ru-RU"/>
        </w:rPr>
        <w:t>, руководствуясь статьей 222 Гражданского кодекса Росс</w:t>
      </w:r>
      <w:r>
        <w:t xml:space="preserve">ийской Федерации, </w:t>
      </w:r>
      <w:r w:rsidR="00320872">
        <w:t xml:space="preserve">статьями 55.30 - </w:t>
      </w:r>
      <w:r w:rsidR="00BE4FF5">
        <w:t xml:space="preserve">55.33 Градостроительного кодекса Российской Федерации, </w:t>
      </w:r>
      <w:r>
        <w:t>статьями 7, 14</w:t>
      </w:r>
      <w:r>
        <w:rPr>
          <w:lang w:eastAsia="ru-RU" w:bidi="ru-RU"/>
        </w:rPr>
        <w:t>, 37 Федерального закона от 6 октября 2003 года №</w:t>
      </w:r>
      <w:r w:rsidR="00320872">
        <w:rPr>
          <w:lang w:eastAsia="ru-RU" w:bidi="ru-RU"/>
        </w:rPr>
        <w:t xml:space="preserve"> </w:t>
      </w:r>
      <w:r>
        <w:rPr>
          <w:lang w:eastAsia="ru-RU" w:bidi="ru-RU"/>
        </w:rPr>
        <w:t>131-Ф3 «Об общих</w:t>
      </w:r>
      <w:r w:rsidR="00066CB7">
        <w:rPr>
          <w:lang w:eastAsia="ru-RU" w:bidi="ru-RU"/>
        </w:rPr>
        <w:t xml:space="preserve">                 </w:t>
      </w:r>
      <w:r>
        <w:rPr>
          <w:lang w:eastAsia="ru-RU" w:bidi="ru-RU"/>
        </w:rPr>
        <w:t xml:space="preserve"> принципах организации местного самоуправления в Российской Федерации»,</w:t>
      </w:r>
      <w:r w:rsidR="00066CB7">
        <w:rPr>
          <w:lang w:eastAsia="ru-RU" w:bidi="ru-RU"/>
        </w:rPr>
        <w:t xml:space="preserve">                 </w:t>
      </w:r>
      <w:r>
        <w:rPr>
          <w:lang w:eastAsia="ru-RU" w:bidi="ru-RU"/>
        </w:rPr>
        <w:t xml:space="preserve"> </w:t>
      </w:r>
      <w:r>
        <w:t xml:space="preserve">Уставом </w:t>
      </w:r>
      <w:r w:rsidR="00AE0D6E">
        <w:rPr>
          <w:lang w:eastAsia="ru-RU" w:bidi="ru-RU"/>
        </w:rPr>
        <w:t>Тимашевского городского поселения Тимашевского района</w:t>
      </w:r>
      <w:r>
        <w:rPr>
          <w:lang w:eastAsia="ru-RU" w:bidi="ru-RU"/>
        </w:rPr>
        <w:t xml:space="preserve">, </w:t>
      </w:r>
      <w:r>
        <w:rPr>
          <w:rStyle w:val="3pt"/>
        </w:rPr>
        <w:t>постановляю:</w:t>
      </w:r>
    </w:p>
    <w:p w:rsidR="00A618A4" w:rsidRDefault="00A618A4" w:rsidP="00320872">
      <w:pPr>
        <w:pStyle w:val="21"/>
        <w:spacing w:before="0" w:after="0" w:line="240" w:lineRule="auto"/>
        <w:ind w:left="40" w:right="40" w:firstLine="700"/>
        <w:jc w:val="both"/>
        <w:rPr>
          <w:lang w:eastAsia="ru-RU" w:bidi="ru-RU"/>
        </w:rPr>
      </w:pPr>
      <w:r>
        <w:t>1</w:t>
      </w:r>
      <w:r>
        <w:rPr>
          <w:lang w:eastAsia="ru-RU" w:bidi="ru-RU"/>
        </w:rPr>
        <w:t xml:space="preserve">. Утвердить Порядок </w:t>
      </w:r>
      <w:r w:rsidR="00320872">
        <w:rPr>
          <w:lang w:eastAsia="ru-RU" w:bidi="ru-RU"/>
        </w:rPr>
        <w:t xml:space="preserve">сноса самовольных построек, сноса или приведения в соответствие с установленными требованиями самовольных построек на территории </w:t>
      </w:r>
      <w:r w:rsidR="00AE0D6E">
        <w:rPr>
          <w:lang w:eastAsia="ru-RU" w:bidi="ru-RU"/>
        </w:rPr>
        <w:t>Тимашевского городского поселения Тимашевского района</w:t>
      </w:r>
      <w:r w:rsidR="00320872">
        <w:rPr>
          <w:lang w:eastAsia="ru-RU" w:bidi="ru-RU"/>
        </w:rPr>
        <w:t xml:space="preserve"> (</w:t>
      </w:r>
      <w:r w:rsidR="00221460">
        <w:rPr>
          <w:lang w:eastAsia="ru-RU" w:bidi="ru-RU"/>
        </w:rPr>
        <w:t>прилага</w:t>
      </w:r>
      <w:r>
        <w:rPr>
          <w:lang w:eastAsia="ru-RU" w:bidi="ru-RU"/>
        </w:rPr>
        <w:t>ется).</w:t>
      </w:r>
    </w:p>
    <w:p w:rsidR="00755272" w:rsidRPr="003C6EBA" w:rsidRDefault="00755272" w:rsidP="00755272">
      <w:pPr>
        <w:pStyle w:val="21"/>
        <w:shd w:val="clear" w:color="auto" w:fill="auto"/>
        <w:spacing w:before="0" w:after="0" w:line="240" w:lineRule="auto"/>
        <w:ind w:left="40" w:right="40" w:firstLine="700"/>
        <w:jc w:val="both"/>
        <w:rPr>
          <w:color w:val="auto"/>
          <w:lang w:eastAsia="ru-RU" w:bidi="ru-RU"/>
        </w:rPr>
      </w:pPr>
      <w:r w:rsidRPr="003C6EBA">
        <w:rPr>
          <w:color w:val="auto"/>
          <w:lang w:eastAsia="ru-RU" w:bidi="ru-RU"/>
        </w:rPr>
        <w:t>2. Признать утратившим силу постановление администрации Тимашевского городского поселения Тимашевского района</w:t>
      </w:r>
      <w:r>
        <w:rPr>
          <w:color w:val="auto"/>
          <w:lang w:eastAsia="ru-RU" w:bidi="ru-RU"/>
        </w:rPr>
        <w:t xml:space="preserve">                                   </w:t>
      </w:r>
      <w:r w:rsidRPr="003C6EBA">
        <w:rPr>
          <w:color w:val="auto"/>
          <w:lang w:eastAsia="ru-RU" w:bidi="ru-RU"/>
        </w:rPr>
        <w:t xml:space="preserve"> от 31 мая 2016 г</w:t>
      </w:r>
      <w:r>
        <w:rPr>
          <w:color w:val="auto"/>
          <w:lang w:eastAsia="ru-RU" w:bidi="ru-RU"/>
        </w:rPr>
        <w:t>.</w:t>
      </w:r>
      <w:r w:rsidRPr="003C6EBA">
        <w:rPr>
          <w:color w:val="auto"/>
          <w:lang w:eastAsia="ru-RU" w:bidi="ru-RU"/>
        </w:rPr>
        <w:t xml:space="preserve"> № 583 «Об утверждении Порядка снова самовольных построек на территории Тимашевского городского поселения».</w:t>
      </w:r>
    </w:p>
    <w:p w:rsidR="003E5514" w:rsidRPr="003E5514" w:rsidRDefault="003E5514" w:rsidP="003B51E5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5527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3B51E5">
        <w:rPr>
          <w:rFonts w:ascii="Times New Roman" w:hAnsi="Times New Roman"/>
          <w:sz w:val="28"/>
          <w:szCs w:val="28"/>
        </w:rPr>
        <w:t>Организационному о</w:t>
      </w:r>
      <w:r w:rsidRPr="003E5514">
        <w:rPr>
          <w:rFonts w:ascii="Times New Roman" w:hAnsi="Times New Roman"/>
          <w:sz w:val="28"/>
          <w:szCs w:val="28"/>
        </w:rPr>
        <w:t xml:space="preserve">тделу администрации </w:t>
      </w:r>
      <w:r w:rsidR="003B51E5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E5514">
        <w:rPr>
          <w:rFonts w:ascii="Times New Roman" w:hAnsi="Times New Roman"/>
          <w:sz w:val="28"/>
          <w:szCs w:val="28"/>
        </w:rPr>
        <w:t xml:space="preserve"> (</w:t>
      </w:r>
      <w:r w:rsidR="003B51E5">
        <w:rPr>
          <w:rFonts w:ascii="Times New Roman" w:hAnsi="Times New Roman"/>
          <w:sz w:val="28"/>
          <w:szCs w:val="28"/>
        </w:rPr>
        <w:t>Сысоев</w:t>
      </w:r>
      <w:r w:rsidRPr="003E5514">
        <w:rPr>
          <w:rFonts w:ascii="Times New Roman" w:hAnsi="Times New Roman"/>
          <w:sz w:val="28"/>
          <w:szCs w:val="28"/>
        </w:rPr>
        <w:t xml:space="preserve">) </w:t>
      </w:r>
      <w:r w:rsidR="003B51E5">
        <w:rPr>
          <w:rFonts w:ascii="Times New Roman" w:hAnsi="Times New Roman"/>
          <w:sz w:val="28"/>
          <w:szCs w:val="28"/>
        </w:rPr>
        <w:t xml:space="preserve">официально </w:t>
      </w:r>
      <w:r w:rsidRPr="003E5514">
        <w:rPr>
          <w:rFonts w:ascii="Times New Roman" w:hAnsi="Times New Roman"/>
          <w:sz w:val="28"/>
          <w:szCs w:val="28"/>
        </w:rPr>
        <w:t>обнародовать настоящее постановле</w:t>
      </w:r>
      <w:r w:rsidR="003B51E5">
        <w:rPr>
          <w:rFonts w:ascii="Times New Roman" w:hAnsi="Times New Roman"/>
          <w:sz w:val="28"/>
          <w:szCs w:val="28"/>
        </w:rPr>
        <w:t xml:space="preserve">ние и </w:t>
      </w:r>
      <w:r w:rsidRPr="003E5514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="003B51E5"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3E5514">
        <w:rPr>
          <w:rFonts w:ascii="Times New Roman" w:hAnsi="Times New Roman"/>
          <w:sz w:val="28"/>
          <w:szCs w:val="28"/>
        </w:rPr>
        <w:t xml:space="preserve">.             </w:t>
      </w:r>
    </w:p>
    <w:p w:rsidR="00A618A4" w:rsidRDefault="003E5514" w:rsidP="00B2060D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right="40" w:firstLine="0"/>
        <w:jc w:val="both"/>
      </w:pPr>
      <w:r>
        <w:rPr>
          <w:lang w:eastAsia="ru-RU" w:bidi="ru-RU"/>
        </w:rPr>
        <w:tab/>
      </w:r>
      <w:r w:rsidR="00755272">
        <w:rPr>
          <w:lang w:eastAsia="ru-RU" w:bidi="ru-RU"/>
        </w:rPr>
        <w:t>4</w:t>
      </w:r>
      <w:r>
        <w:rPr>
          <w:lang w:eastAsia="ru-RU" w:bidi="ru-RU"/>
        </w:rPr>
        <w:t xml:space="preserve">. </w:t>
      </w:r>
      <w:r w:rsidR="00A618A4">
        <w:rPr>
          <w:lang w:eastAsia="ru-RU" w:bidi="ru-RU"/>
        </w:rPr>
        <w:t>Контроль за выполнением настоящего постановления возложить на</w:t>
      </w:r>
      <w:r w:rsidR="007813D7">
        <w:t xml:space="preserve"> </w:t>
      </w:r>
      <w:r>
        <w:t xml:space="preserve">заместителя главы </w:t>
      </w:r>
      <w:r w:rsidR="003B51E5">
        <w:t>Тимашевского городского поселения Тимашевского района Н.В.</w:t>
      </w:r>
      <w:r w:rsidR="00406E4F">
        <w:t xml:space="preserve"> </w:t>
      </w:r>
      <w:r w:rsidR="003B51E5">
        <w:t>Сидикову.</w:t>
      </w:r>
    </w:p>
    <w:p w:rsidR="007813D7" w:rsidRDefault="003E5514" w:rsidP="00FC58FD">
      <w:pPr>
        <w:pStyle w:val="21"/>
        <w:shd w:val="clear" w:color="auto" w:fill="auto"/>
        <w:tabs>
          <w:tab w:val="left" w:pos="0"/>
          <w:tab w:val="left" w:pos="709"/>
          <w:tab w:val="left" w:pos="993"/>
        </w:tabs>
        <w:spacing w:before="0" w:after="0" w:line="240" w:lineRule="auto"/>
        <w:ind w:right="40" w:firstLine="0"/>
        <w:jc w:val="both"/>
        <w:rPr>
          <w:lang w:eastAsia="ru-RU" w:bidi="ru-RU"/>
        </w:rPr>
      </w:pPr>
      <w:r>
        <w:rPr>
          <w:lang w:eastAsia="ru-RU" w:bidi="ru-RU"/>
        </w:rPr>
        <w:tab/>
      </w:r>
      <w:r w:rsidR="00755272">
        <w:rPr>
          <w:lang w:eastAsia="ru-RU" w:bidi="ru-RU"/>
        </w:rPr>
        <w:t>5</w:t>
      </w:r>
      <w:r w:rsidR="00FC58FD">
        <w:rPr>
          <w:lang w:eastAsia="ru-RU" w:bidi="ru-RU"/>
        </w:rPr>
        <w:t xml:space="preserve">. </w:t>
      </w:r>
      <w:r w:rsidR="00A618A4" w:rsidRPr="00B2060D">
        <w:rPr>
          <w:lang w:eastAsia="ru-RU" w:bidi="ru-RU"/>
        </w:rPr>
        <w:t xml:space="preserve">Постановление вступает в силу </w:t>
      </w:r>
      <w:r w:rsidR="0061070B">
        <w:rPr>
          <w:lang w:eastAsia="ru-RU" w:bidi="ru-RU"/>
        </w:rPr>
        <w:t>после</w:t>
      </w:r>
      <w:r w:rsidR="00A618A4" w:rsidRPr="00B2060D">
        <w:rPr>
          <w:lang w:eastAsia="ru-RU" w:bidi="ru-RU"/>
        </w:rPr>
        <w:t xml:space="preserve"> его официального </w:t>
      </w:r>
      <w:r w:rsidR="0061070B">
        <w:rPr>
          <w:lang w:eastAsia="ru-RU" w:bidi="ru-RU"/>
        </w:rPr>
        <w:t>обнародования</w:t>
      </w:r>
      <w:r w:rsidR="00A956E3">
        <w:rPr>
          <w:lang w:eastAsia="ru-RU" w:bidi="ru-RU"/>
        </w:rPr>
        <w:t>.</w:t>
      </w:r>
    </w:p>
    <w:p w:rsidR="007813D7" w:rsidRDefault="007813D7" w:rsidP="00B2060D">
      <w:pPr>
        <w:pStyle w:val="21"/>
        <w:shd w:val="clear" w:color="auto" w:fill="auto"/>
        <w:spacing w:before="0" w:after="0" w:line="240" w:lineRule="auto"/>
        <w:ind w:left="740" w:right="40" w:firstLine="0"/>
        <w:jc w:val="both"/>
        <w:rPr>
          <w:lang w:eastAsia="ru-RU" w:bidi="ru-RU"/>
        </w:rPr>
      </w:pPr>
    </w:p>
    <w:p w:rsidR="003B51E5" w:rsidRDefault="003B51E5" w:rsidP="00B2060D">
      <w:pPr>
        <w:pStyle w:val="21"/>
        <w:shd w:val="clear" w:color="auto" w:fill="auto"/>
        <w:spacing w:before="0" w:after="0" w:line="240" w:lineRule="auto"/>
        <w:ind w:right="40" w:firstLine="0"/>
        <w:jc w:val="both"/>
        <w:rPr>
          <w:lang w:eastAsia="ru-RU" w:bidi="ru-RU"/>
        </w:rPr>
      </w:pPr>
      <w:r>
        <w:rPr>
          <w:lang w:eastAsia="ru-RU" w:bidi="ru-RU"/>
        </w:rPr>
        <w:t xml:space="preserve">Глава Тимашевского городского </w:t>
      </w:r>
    </w:p>
    <w:p w:rsidR="00755272" w:rsidRDefault="003B51E5" w:rsidP="00081AFC">
      <w:pPr>
        <w:pStyle w:val="21"/>
        <w:shd w:val="clear" w:color="auto" w:fill="auto"/>
        <w:spacing w:before="0" w:after="0" w:line="240" w:lineRule="auto"/>
        <w:ind w:right="40" w:firstLine="0"/>
        <w:jc w:val="both"/>
      </w:pPr>
      <w:r>
        <w:rPr>
          <w:lang w:eastAsia="ru-RU" w:bidi="ru-RU"/>
        </w:rPr>
        <w:t xml:space="preserve">поселения Тимашевского района   </w:t>
      </w:r>
      <w:r w:rsidR="00755272">
        <w:rPr>
          <w:lang w:eastAsia="ru-RU" w:bidi="ru-RU"/>
        </w:rPr>
        <w:t xml:space="preserve">                               </w:t>
      </w:r>
      <w:r>
        <w:rPr>
          <w:lang w:eastAsia="ru-RU" w:bidi="ru-RU"/>
        </w:rPr>
        <w:t xml:space="preserve">       </w:t>
      </w:r>
      <w:r w:rsidR="00406E4F">
        <w:rPr>
          <w:lang w:eastAsia="ru-RU" w:bidi="ru-RU"/>
        </w:rPr>
        <w:t xml:space="preserve">     </w:t>
      </w:r>
      <w:r>
        <w:rPr>
          <w:lang w:eastAsia="ru-RU" w:bidi="ru-RU"/>
        </w:rPr>
        <w:t xml:space="preserve">              Н.Н.</w:t>
      </w:r>
      <w:r w:rsidR="003A318A">
        <w:rPr>
          <w:lang w:eastAsia="ru-RU" w:bidi="ru-RU"/>
        </w:rPr>
        <w:t xml:space="preserve"> </w:t>
      </w:r>
      <w:r w:rsidR="00081AFC">
        <w:rPr>
          <w:lang w:eastAsia="ru-RU" w:bidi="ru-RU"/>
        </w:rPr>
        <w:t>Панин</w:t>
      </w: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sectPr w:rsidR="00755272" w:rsidSect="00081AFC">
      <w:headerReference w:type="default" r:id="rId9"/>
      <w:pgSz w:w="11909" w:h="16838"/>
      <w:pgMar w:top="567" w:right="567" w:bottom="567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18E" w:rsidRDefault="0007418E" w:rsidP="00A618A4">
      <w:r>
        <w:separator/>
      </w:r>
    </w:p>
  </w:endnote>
  <w:endnote w:type="continuationSeparator" w:id="1">
    <w:p w:rsidR="0007418E" w:rsidRDefault="0007418E" w:rsidP="00A61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18E" w:rsidRDefault="0007418E" w:rsidP="00A618A4">
      <w:r>
        <w:separator/>
      </w:r>
    </w:p>
  </w:footnote>
  <w:footnote w:type="continuationSeparator" w:id="1">
    <w:p w:rsidR="0007418E" w:rsidRDefault="0007418E" w:rsidP="00A61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799200"/>
      <w:docPartObj>
        <w:docPartGallery w:val="Page Numbers (Top of Page)"/>
        <w:docPartUnique/>
      </w:docPartObj>
    </w:sdtPr>
    <w:sdtContent>
      <w:p w:rsidR="00353910" w:rsidRDefault="00353910">
        <w:pPr>
          <w:pStyle w:val="a9"/>
          <w:jc w:val="center"/>
        </w:pPr>
      </w:p>
      <w:p w:rsidR="00353910" w:rsidRDefault="00353910">
        <w:pPr>
          <w:pStyle w:val="a9"/>
          <w:jc w:val="center"/>
        </w:pPr>
      </w:p>
      <w:p w:rsidR="00731D49" w:rsidRDefault="007E66D0">
        <w:pPr>
          <w:pStyle w:val="a9"/>
          <w:jc w:val="center"/>
        </w:pPr>
        <w:r w:rsidRPr="00731D4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31D49" w:rsidRPr="00731D4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31D4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1AF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31D4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31D49" w:rsidRDefault="00731D4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7D8F"/>
    <w:multiLevelType w:val="hybridMultilevel"/>
    <w:tmpl w:val="274843C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17EE4"/>
    <w:multiLevelType w:val="multilevel"/>
    <w:tmpl w:val="75140F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2042F3C"/>
    <w:multiLevelType w:val="multilevel"/>
    <w:tmpl w:val="79B223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7838C5"/>
    <w:multiLevelType w:val="multilevel"/>
    <w:tmpl w:val="5A468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972049"/>
    <w:multiLevelType w:val="multilevel"/>
    <w:tmpl w:val="A17811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0C64FE"/>
    <w:multiLevelType w:val="multilevel"/>
    <w:tmpl w:val="5A468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64A61F4"/>
    <w:multiLevelType w:val="hybridMultilevel"/>
    <w:tmpl w:val="38E8975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A618A4"/>
    <w:rsid w:val="0000015E"/>
    <w:rsid w:val="000046AB"/>
    <w:rsid w:val="00004D4B"/>
    <w:rsid w:val="00021FCC"/>
    <w:rsid w:val="000235E5"/>
    <w:rsid w:val="00031A68"/>
    <w:rsid w:val="00032F99"/>
    <w:rsid w:val="00036594"/>
    <w:rsid w:val="00050684"/>
    <w:rsid w:val="00060104"/>
    <w:rsid w:val="00066CB7"/>
    <w:rsid w:val="0007418E"/>
    <w:rsid w:val="00081AFC"/>
    <w:rsid w:val="00084712"/>
    <w:rsid w:val="000A4729"/>
    <w:rsid w:val="000A5641"/>
    <w:rsid w:val="000C6149"/>
    <w:rsid w:val="000D10E0"/>
    <w:rsid w:val="000D5FAE"/>
    <w:rsid w:val="000E0973"/>
    <w:rsid w:val="000F6DF1"/>
    <w:rsid w:val="001069F4"/>
    <w:rsid w:val="001142B6"/>
    <w:rsid w:val="00130E21"/>
    <w:rsid w:val="00133665"/>
    <w:rsid w:val="001451C9"/>
    <w:rsid w:val="00160EBB"/>
    <w:rsid w:val="00165275"/>
    <w:rsid w:val="00174C71"/>
    <w:rsid w:val="00192C88"/>
    <w:rsid w:val="00194D8B"/>
    <w:rsid w:val="001A0865"/>
    <w:rsid w:val="001A53F1"/>
    <w:rsid w:val="001B1624"/>
    <w:rsid w:val="001B23B9"/>
    <w:rsid w:val="001E4D88"/>
    <w:rsid w:val="001E679A"/>
    <w:rsid w:val="001E6E21"/>
    <w:rsid w:val="001F0B6F"/>
    <w:rsid w:val="0020797E"/>
    <w:rsid w:val="00207E86"/>
    <w:rsid w:val="00220FE6"/>
    <w:rsid w:val="00221460"/>
    <w:rsid w:val="0022212C"/>
    <w:rsid w:val="00223FE7"/>
    <w:rsid w:val="00224B68"/>
    <w:rsid w:val="00224FD1"/>
    <w:rsid w:val="00227832"/>
    <w:rsid w:val="00230396"/>
    <w:rsid w:val="002340E4"/>
    <w:rsid w:val="002419CE"/>
    <w:rsid w:val="002634F4"/>
    <w:rsid w:val="0026451F"/>
    <w:rsid w:val="002700D0"/>
    <w:rsid w:val="00277855"/>
    <w:rsid w:val="00285FC1"/>
    <w:rsid w:val="00287B00"/>
    <w:rsid w:val="002919B8"/>
    <w:rsid w:val="002A2527"/>
    <w:rsid w:val="002B38D9"/>
    <w:rsid w:val="002C26E7"/>
    <w:rsid w:val="002D165A"/>
    <w:rsid w:val="002E2614"/>
    <w:rsid w:val="002E7908"/>
    <w:rsid w:val="002F0B35"/>
    <w:rsid w:val="002F7FBF"/>
    <w:rsid w:val="00307858"/>
    <w:rsid w:val="00307AB2"/>
    <w:rsid w:val="00310EF2"/>
    <w:rsid w:val="00320872"/>
    <w:rsid w:val="00335E67"/>
    <w:rsid w:val="00350A57"/>
    <w:rsid w:val="00353910"/>
    <w:rsid w:val="003551B0"/>
    <w:rsid w:val="00360038"/>
    <w:rsid w:val="00367267"/>
    <w:rsid w:val="00390759"/>
    <w:rsid w:val="0039104F"/>
    <w:rsid w:val="003A2CE4"/>
    <w:rsid w:val="003A318A"/>
    <w:rsid w:val="003B22B7"/>
    <w:rsid w:val="003B51E5"/>
    <w:rsid w:val="003B75E2"/>
    <w:rsid w:val="003B7953"/>
    <w:rsid w:val="003C7965"/>
    <w:rsid w:val="003D4B97"/>
    <w:rsid w:val="003E3789"/>
    <w:rsid w:val="003E5514"/>
    <w:rsid w:val="003E7B81"/>
    <w:rsid w:val="00400E92"/>
    <w:rsid w:val="00406E4F"/>
    <w:rsid w:val="00413AF4"/>
    <w:rsid w:val="00414B9F"/>
    <w:rsid w:val="00416914"/>
    <w:rsid w:val="00422211"/>
    <w:rsid w:val="004239C0"/>
    <w:rsid w:val="0042784F"/>
    <w:rsid w:val="00461881"/>
    <w:rsid w:val="00463ACA"/>
    <w:rsid w:val="00471745"/>
    <w:rsid w:val="004872BC"/>
    <w:rsid w:val="004A6653"/>
    <w:rsid w:val="004B732C"/>
    <w:rsid w:val="004C522A"/>
    <w:rsid w:val="00505D98"/>
    <w:rsid w:val="00513B19"/>
    <w:rsid w:val="00515F4D"/>
    <w:rsid w:val="005164E7"/>
    <w:rsid w:val="005269A2"/>
    <w:rsid w:val="00533A4C"/>
    <w:rsid w:val="00543DC0"/>
    <w:rsid w:val="00546C10"/>
    <w:rsid w:val="00547F9F"/>
    <w:rsid w:val="00561D8A"/>
    <w:rsid w:val="0056540A"/>
    <w:rsid w:val="00566827"/>
    <w:rsid w:val="00582430"/>
    <w:rsid w:val="00585AFD"/>
    <w:rsid w:val="005860FE"/>
    <w:rsid w:val="00594B36"/>
    <w:rsid w:val="005A6BAF"/>
    <w:rsid w:val="005B5027"/>
    <w:rsid w:val="005D34EF"/>
    <w:rsid w:val="005E155D"/>
    <w:rsid w:val="005E32FF"/>
    <w:rsid w:val="005F4F29"/>
    <w:rsid w:val="0061070B"/>
    <w:rsid w:val="00613F78"/>
    <w:rsid w:val="00617DCC"/>
    <w:rsid w:val="00624F88"/>
    <w:rsid w:val="00632566"/>
    <w:rsid w:val="00636BD5"/>
    <w:rsid w:val="00641725"/>
    <w:rsid w:val="00650B33"/>
    <w:rsid w:val="0065307C"/>
    <w:rsid w:val="00676AFF"/>
    <w:rsid w:val="006851C6"/>
    <w:rsid w:val="00685BE9"/>
    <w:rsid w:val="006904A0"/>
    <w:rsid w:val="00696EB0"/>
    <w:rsid w:val="00697888"/>
    <w:rsid w:val="006A0F08"/>
    <w:rsid w:val="006B2932"/>
    <w:rsid w:val="006B65BD"/>
    <w:rsid w:val="006C743B"/>
    <w:rsid w:val="006F2E0C"/>
    <w:rsid w:val="00711846"/>
    <w:rsid w:val="00714721"/>
    <w:rsid w:val="007207EF"/>
    <w:rsid w:val="00727D43"/>
    <w:rsid w:val="00730063"/>
    <w:rsid w:val="00730535"/>
    <w:rsid w:val="00731D49"/>
    <w:rsid w:val="00734E4B"/>
    <w:rsid w:val="00734F02"/>
    <w:rsid w:val="00755272"/>
    <w:rsid w:val="00771F6E"/>
    <w:rsid w:val="007765B7"/>
    <w:rsid w:val="007774D8"/>
    <w:rsid w:val="007813D7"/>
    <w:rsid w:val="00791D17"/>
    <w:rsid w:val="00792424"/>
    <w:rsid w:val="00792B33"/>
    <w:rsid w:val="0079384E"/>
    <w:rsid w:val="00795534"/>
    <w:rsid w:val="007B48C3"/>
    <w:rsid w:val="007B75D2"/>
    <w:rsid w:val="007C11C1"/>
    <w:rsid w:val="007C5856"/>
    <w:rsid w:val="007C5984"/>
    <w:rsid w:val="007D5942"/>
    <w:rsid w:val="007D6C6E"/>
    <w:rsid w:val="007E66D0"/>
    <w:rsid w:val="007F0384"/>
    <w:rsid w:val="007F051A"/>
    <w:rsid w:val="007F2B68"/>
    <w:rsid w:val="007F5EB2"/>
    <w:rsid w:val="008000B7"/>
    <w:rsid w:val="0081418F"/>
    <w:rsid w:val="00814536"/>
    <w:rsid w:val="00821057"/>
    <w:rsid w:val="00821BAC"/>
    <w:rsid w:val="00824E1E"/>
    <w:rsid w:val="008349BB"/>
    <w:rsid w:val="0084086B"/>
    <w:rsid w:val="00856B22"/>
    <w:rsid w:val="00863420"/>
    <w:rsid w:val="00866CDC"/>
    <w:rsid w:val="00871BE0"/>
    <w:rsid w:val="0089347F"/>
    <w:rsid w:val="008936E7"/>
    <w:rsid w:val="00895F86"/>
    <w:rsid w:val="00896D06"/>
    <w:rsid w:val="008B0BF7"/>
    <w:rsid w:val="008B4844"/>
    <w:rsid w:val="008C2300"/>
    <w:rsid w:val="008E099B"/>
    <w:rsid w:val="008E10F1"/>
    <w:rsid w:val="008E2AA7"/>
    <w:rsid w:val="008E77AF"/>
    <w:rsid w:val="008F64A9"/>
    <w:rsid w:val="00952611"/>
    <w:rsid w:val="009549DB"/>
    <w:rsid w:val="00960A80"/>
    <w:rsid w:val="009666B7"/>
    <w:rsid w:val="0096707F"/>
    <w:rsid w:val="00984800"/>
    <w:rsid w:val="009852FC"/>
    <w:rsid w:val="00986775"/>
    <w:rsid w:val="00992DD2"/>
    <w:rsid w:val="009A3781"/>
    <w:rsid w:val="009B5960"/>
    <w:rsid w:val="009B709E"/>
    <w:rsid w:val="009B719D"/>
    <w:rsid w:val="009C5305"/>
    <w:rsid w:val="009D1B62"/>
    <w:rsid w:val="009F0B7B"/>
    <w:rsid w:val="009F2A92"/>
    <w:rsid w:val="00A113E9"/>
    <w:rsid w:val="00A13231"/>
    <w:rsid w:val="00A26117"/>
    <w:rsid w:val="00A455D8"/>
    <w:rsid w:val="00A46153"/>
    <w:rsid w:val="00A618A4"/>
    <w:rsid w:val="00A947DE"/>
    <w:rsid w:val="00A956E3"/>
    <w:rsid w:val="00A96540"/>
    <w:rsid w:val="00AA0877"/>
    <w:rsid w:val="00AB6612"/>
    <w:rsid w:val="00AD7150"/>
    <w:rsid w:val="00AE0D6E"/>
    <w:rsid w:val="00AE62C0"/>
    <w:rsid w:val="00AF0E3E"/>
    <w:rsid w:val="00AF7817"/>
    <w:rsid w:val="00B00D4D"/>
    <w:rsid w:val="00B03655"/>
    <w:rsid w:val="00B15D8D"/>
    <w:rsid w:val="00B2060D"/>
    <w:rsid w:val="00B23CC0"/>
    <w:rsid w:val="00B31D17"/>
    <w:rsid w:val="00B34D02"/>
    <w:rsid w:val="00B4484B"/>
    <w:rsid w:val="00B46470"/>
    <w:rsid w:val="00B51A1C"/>
    <w:rsid w:val="00B67271"/>
    <w:rsid w:val="00B719CB"/>
    <w:rsid w:val="00BA39BB"/>
    <w:rsid w:val="00BA68C8"/>
    <w:rsid w:val="00BB7CDB"/>
    <w:rsid w:val="00BC0763"/>
    <w:rsid w:val="00BC15C2"/>
    <w:rsid w:val="00BC6186"/>
    <w:rsid w:val="00BC6FC0"/>
    <w:rsid w:val="00BD4F2B"/>
    <w:rsid w:val="00BE4FF5"/>
    <w:rsid w:val="00BE5809"/>
    <w:rsid w:val="00BF0FB0"/>
    <w:rsid w:val="00BF6098"/>
    <w:rsid w:val="00C0058B"/>
    <w:rsid w:val="00C202A7"/>
    <w:rsid w:val="00C346B2"/>
    <w:rsid w:val="00C4351D"/>
    <w:rsid w:val="00C50CD6"/>
    <w:rsid w:val="00C81858"/>
    <w:rsid w:val="00C859DF"/>
    <w:rsid w:val="00CA4D01"/>
    <w:rsid w:val="00CA5DBB"/>
    <w:rsid w:val="00CB5797"/>
    <w:rsid w:val="00CB6C15"/>
    <w:rsid w:val="00CD3F77"/>
    <w:rsid w:val="00CD443F"/>
    <w:rsid w:val="00CF0EDB"/>
    <w:rsid w:val="00CF67F9"/>
    <w:rsid w:val="00D018EA"/>
    <w:rsid w:val="00D157AA"/>
    <w:rsid w:val="00D41C5A"/>
    <w:rsid w:val="00D83BE0"/>
    <w:rsid w:val="00D93217"/>
    <w:rsid w:val="00D95054"/>
    <w:rsid w:val="00DA0920"/>
    <w:rsid w:val="00DA267C"/>
    <w:rsid w:val="00DB0EA6"/>
    <w:rsid w:val="00DE6CCB"/>
    <w:rsid w:val="00DE735D"/>
    <w:rsid w:val="00DF6377"/>
    <w:rsid w:val="00E1566E"/>
    <w:rsid w:val="00E212E2"/>
    <w:rsid w:val="00E31C8A"/>
    <w:rsid w:val="00E325BC"/>
    <w:rsid w:val="00E46DAF"/>
    <w:rsid w:val="00E60BE7"/>
    <w:rsid w:val="00E64D8F"/>
    <w:rsid w:val="00E668D4"/>
    <w:rsid w:val="00E6726D"/>
    <w:rsid w:val="00E80E01"/>
    <w:rsid w:val="00E87F99"/>
    <w:rsid w:val="00EA1D51"/>
    <w:rsid w:val="00EB3E47"/>
    <w:rsid w:val="00EB790D"/>
    <w:rsid w:val="00EC720A"/>
    <w:rsid w:val="00EE20B9"/>
    <w:rsid w:val="00EE5425"/>
    <w:rsid w:val="00F01D8D"/>
    <w:rsid w:val="00F03E12"/>
    <w:rsid w:val="00F14FA3"/>
    <w:rsid w:val="00F67E76"/>
    <w:rsid w:val="00F72377"/>
    <w:rsid w:val="00F7394D"/>
    <w:rsid w:val="00F829E3"/>
    <w:rsid w:val="00F83EA9"/>
    <w:rsid w:val="00F91C1D"/>
    <w:rsid w:val="00F9500F"/>
    <w:rsid w:val="00FB5043"/>
    <w:rsid w:val="00FB67CD"/>
    <w:rsid w:val="00FC58FD"/>
    <w:rsid w:val="00FE19E1"/>
    <w:rsid w:val="00FE2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ourier New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18A4"/>
    <w:pPr>
      <w:widowControl w:val="0"/>
      <w:spacing w:after="0" w:line="240" w:lineRule="auto"/>
    </w:pPr>
    <w:rPr>
      <w:rFonts w:ascii="Courier New" w:hAnsi="Courier New" w:cs="Courier New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qFormat/>
    <w:rsid w:val="008936E7"/>
    <w:pPr>
      <w:keepNext/>
      <w:widowControl/>
      <w:outlineLvl w:val="1"/>
    </w:pPr>
    <w:rPr>
      <w:rFonts w:ascii="Times New Roman" w:eastAsia="Times New Roman" w:hAnsi="Times New Roman" w:cs="Times New Roman"/>
      <w:b/>
      <w:color w:val="auto"/>
      <w:sz w:val="3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A618A4"/>
    <w:rPr>
      <w:rFonts w:eastAsia="Times New Roman"/>
      <w:b/>
      <w:bCs/>
      <w:sz w:val="34"/>
      <w:szCs w:val="3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618A4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character" w:customStyle="1" w:styleId="3BookmanOldStyle14pt0pt">
    <w:name w:val="Основной текст (3) + Bookman Old Style;14 pt;Не полужирный;Не курсив;Интервал 0 pt"/>
    <w:basedOn w:val="3"/>
    <w:rsid w:val="00A618A4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618A4"/>
    <w:rPr>
      <w:rFonts w:eastAsia="Times New Roman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21"/>
    <w:rsid w:val="00A618A4"/>
    <w:rPr>
      <w:rFonts w:eastAsia="Times New Roman"/>
      <w:shd w:val="clear" w:color="auto" w:fill="FFFFFF"/>
    </w:rPr>
  </w:style>
  <w:style w:type="character" w:customStyle="1" w:styleId="3pt">
    <w:name w:val="Основной текст + Интервал 3 pt"/>
    <w:basedOn w:val="a3"/>
    <w:rsid w:val="00A618A4"/>
    <w:rPr>
      <w:rFonts w:eastAsia="Times New Roman"/>
      <w:color w:val="000000"/>
      <w:spacing w:val="70"/>
      <w:w w:val="100"/>
      <w:position w:val="0"/>
      <w:shd w:val="clear" w:color="auto" w:fill="FFFFFF"/>
      <w:lang w:val="ru-RU" w:eastAsia="ru-RU" w:bidi="ru-RU"/>
    </w:rPr>
  </w:style>
  <w:style w:type="character" w:customStyle="1" w:styleId="a4">
    <w:name w:val="Колонтитул_"/>
    <w:basedOn w:val="a0"/>
    <w:link w:val="a5"/>
    <w:rsid w:val="00A618A4"/>
    <w:rPr>
      <w:rFonts w:eastAsia="Times New Roman"/>
      <w:b/>
      <w:bCs/>
      <w:spacing w:val="-10"/>
      <w:sz w:val="26"/>
      <w:szCs w:val="26"/>
      <w:shd w:val="clear" w:color="auto" w:fill="FFFFFF"/>
    </w:rPr>
  </w:style>
  <w:style w:type="character" w:customStyle="1" w:styleId="Sylfaen105pt0pt">
    <w:name w:val="Колонтитул + Sylfaen;10;5 pt;Не полужирный;Интервал 0 pt"/>
    <w:basedOn w:val="a4"/>
    <w:rsid w:val="00A618A4"/>
    <w:rPr>
      <w:rFonts w:ascii="Sylfaen" w:eastAsia="Sylfaen" w:hAnsi="Sylfaen" w:cs="Sylfae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6"/>
    <w:rsid w:val="00A618A4"/>
    <w:rPr>
      <w:rFonts w:eastAsia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618A4"/>
    <w:rPr>
      <w:rFonts w:eastAsia="Times New Roman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3"/>
    <w:rsid w:val="00A618A4"/>
    <w:rPr>
      <w:rFonts w:eastAsia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3"/>
    <w:rsid w:val="00A618A4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A61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6"/>
      <w:szCs w:val="16"/>
      <w:u w:val="none"/>
    </w:rPr>
  </w:style>
  <w:style w:type="paragraph" w:customStyle="1" w:styleId="10">
    <w:name w:val="Заголовок №1"/>
    <w:basedOn w:val="a"/>
    <w:link w:val="1"/>
    <w:rsid w:val="00A618A4"/>
    <w:pPr>
      <w:shd w:val="clear" w:color="auto" w:fill="FFFFFF"/>
      <w:spacing w:before="300" w:after="300" w:line="0" w:lineRule="atLeast"/>
      <w:outlineLvl w:val="0"/>
    </w:pPr>
    <w:rPr>
      <w:rFonts w:ascii="Times New Roman" w:eastAsia="Times New Roman" w:hAnsi="Times New Roman" w:cs="Times New Roman"/>
      <w:b/>
      <w:bCs/>
      <w:sz w:val="34"/>
      <w:szCs w:val="34"/>
      <w:lang w:eastAsia="en-US" w:bidi="ar-SA"/>
    </w:rPr>
  </w:style>
  <w:style w:type="paragraph" w:customStyle="1" w:styleId="30">
    <w:name w:val="Основной текст (3)"/>
    <w:basedOn w:val="a"/>
    <w:link w:val="3"/>
    <w:rsid w:val="00A618A4"/>
    <w:pPr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8"/>
      <w:szCs w:val="28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A618A4"/>
    <w:pPr>
      <w:shd w:val="clear" w:color="auto" w:fill="FFFFFF"/>
      <w:spacing w:before="480" w:after="180" w:line="0" w:lineRule="atLeast"/>
      <w:jc w:val="center"/>
    </w:pPr>
    <w:rPr>
      <w:rFonts w:ascii="Times New Roman" w:eastAsia="Times New Roman" w:hAnsi="Times New Roman" w:cs="Times New Roman"/>
      <w:sz w:val="17"/>
      <w:szCs w:val="17"/>
      <w:lang w:eastAsia="en-US" w:bidi="ar-SA"/>
    </w:rPr>
  </w:style>
  <w:style w:type="paragraph" w:customStyle="1" w:styleId="21">
    <w:name w:val="Основной текст2"/>
    <w:basedOn w:val="a"/>
    <w:link w:val="a3"/>
    <w:rsid w:val="00A618A4"/>
    <w:pPr>
      <w:shd w:val="clear" w:color="auto" w:fill="FFFFFF"/>
      <w:spacing w:before="180" w:after="180" w:line="317" w:lineRule="exact"/>
      <w:ind w:hanging="960"/>
      <w:jc w:val="center"/>
    </w:pPr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a5">
    <w:name w:val="Колонтитул"/>
    <w:basedOn w:val="a"/>
    <w:link w:val="a4"/>
    <w:rsid w:val="00A618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26"/>
      <w:szCs w:val="26"/>
      <w:lang w:eastAsia="en-US" w:bidi="ar-SA"/>
    </w:rPr>
  </w:style>
  <w:style w:type="paragraph" w:customStyle="1" w:styleId="a6">
    <w:name w:val="Подпись к картинке"/>
    <w:basedOn w:val="a"/>
    <w:link w:val="Exact"/>
    <w:rsid w:val="00A618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A618A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9"/>
      <w:szCs w:val="19"/>
      <w:lang w:eastAsia="en-US" w:bidi="ar-SA"/>
    </w:rPr>
  </w:style>
  <w:style w:type="paragraph" w:styleId="a7">
    <w:name w:val="footer"/>
    <w:basedOn w:val="a"/>
    <w:link w:val="a8"/>
    <w:uiPriority w:val="99"/>
    <w:unhideWhenUsed/>
    <w:rsid w:val="00A618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18A4"/>
    <w:rPr>
      <w:rFonts w:ascii="Courier New" w:hAnsi="Courier New" w:cs="Courier New"/>
      <w:sz w:val="24"/>
      <w:szCs w:val="24"/>
      <w:lang w:eastAsia="ru-RU" w:bidi="ru-RU"/>
    </w:rPr>
  </w:style>
  <w:style w:type="paragraph" w:styleId="a9">
    <w:name w:val="header"/>
    <w:basedOn w:val="a"/>
    <w:link w:val="aa"/>
    <w:uiPriority w:val="99"/>
    <w:unhideWhenUsed/>
    <w:rsid w:val="00A618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618A4"/>
    <w:rPr>
      <w:rFonts w:ascii="Courier New" w:hAnsi="Courier New" w:cs="Courier New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7F5E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F5EB2"/>
    <w:rPr>
      <w:rFonts w:ascii="Tahoma" w:hAnsi="Tahoma" w:cs="Tahoma"/>
      <w:sz w:val="16"/>
      <w:szCs w:val="16"/>
      <w:lang w:eastAsia="ru-RU" w:bidi="ru-RU"/>
    </w:rPr>
  </w:style>
  <w:style w:type="character" w:customStyle="1" w:styleId="20">
    <w:name w:val="Заголовок 2 Знак"/>
    <w:basedOn w:val="a0"/>
    <w:link w:val="2"/>
    <w:rsid w:val="008936E7"/>
    <w:rPr>
      <w:rFonts w:eastAsia="Times New Roman"/>
      <w:b/>
      <w:color w:val="auto"/>
      <w:sz w:val="30"/>
      <w:szCs w:val="20"/>
      <w:lang w:eastAsia="ru-RU"/>
    </w:rPr>
  </w:style>
  <w:style w:type="paragraph" w:styleId="ad">
    <w:name w:val="List Paragraph"/>
    <w:basedOn w:val="a"/>
    <w:uiPriority w:val="34"/>
    <w:qFormat/>
    <w:rsid w:val="003E5514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8B4844"/>
    <w:rPr>
      <w:color w:val="0000FF"/>
      <w:u w:val="single"/>
    </w:rPr>
  </w:style>
  <w:style w:type="paragraph" w:styleId="af">
    <w:name w:val="Body Text"/>
    <w:basedOn w:val="a"/>
    <w:link w:val="af0"/>
    <w:rsid w:val="00755272"/>
    <w:pPr>
      <w:widowControl/>
    </w:pPr>
    <w:rPr>
      <w:rFonts w:ascii="Times" w:eastAsia="Tahoma" w:hAnsi="Times" w:cs="Times New Roman"/>
      <w:color w:val="1F497D"/>
      <w:sz w:val="26"/>
      <w:szCs w:val="20"/>
      <w:lang w:bidi="ar-SA"/>
    </w:rPr>
  </w:style>
  <w:style w:type="character" w:customStyle="1" w:styleId="af0">
    <w:name w:val="Основной текст Знак"/>
    <w:basedOn w:val="a0"/>
    <w:link w:val="af"/>
    <w:rsid w:val="00755272"/>
    <w:rPr>
      <w:rFonts w:ascii="Times" w:eastAsia="Tahoma" w:hAnsi="Times"/>
      <w:color w:val="1F497D"/>
      <w:sz w:val="26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55272"/>
    <w:pPr>
      <w:widowControl/>
      <w:spacing w:after="120"/>
    </w:pPr>
    <w:rPr>
      <w:rFonts w:ascii="Tahoma" w:eastAsia="Tahoma" w:hAnsi="Tahoma" w:cs="Tahoma"/>
      <w:color w:val="auto"/>
      <w:sz w:val="16"/>
      <w:szCs w:val="16"/>
      <w:lang w:bidi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55272"/>
    <w:rPr>
      <w:rFonts w:ascii="Tahoma" w:eastAsia="Tahoma" w:hAnsi="Tahoma" w:cs="Tahoma"/>
      <w:color w:val="auto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3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801CD-F760-4AE2-B213-34C99AA6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3</cp:revision>
  <cp:lastPrinted>2019-02-08T07:11:00Z</cp:lastPrinted>
  <dcterms:created xsi:type="dcterms:W3CDTF">2019-02-08T07:18:00Z</dcterms:created>
  <dcterms:modified xsi:type="dcterms:W3CDTF">2019-02-15T07:32:00Z</dcterms:modified>
</cp:coreProperties>
</file>