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КРАСНОДАРСКИЙ КРАЙ</w:t>
      </w:r>
    </w:p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ТИМАШЕВСКИЙ РАЙОН</w:t>
      </w:r>
    </w:p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ПОСТАНОВЛЕНИЕ</w:t>
      </w:r>
    </w:p>
    <w:p w:rsidR="004F3CE5" w:rsidRPr="00994DF1" w:rsidRDefault="004F3CE5" w:rsidP="004962E2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4F3CE5" w:rsidRPr="00994DF1" w:rsidRDefault="0074644D" w:rsidP="004962E2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3 апреля </w:t>
      </w:r>
      <w:r w:rsidR="00E35A6F" w:rsidRPr="00994DF1">
        <w:rPr>
          <w:rFonts w:cs="Arial"/>
          <w:sz w:val="24"/>
          <w:szCs w:val="24"/>
        </w:rPr>
        <w:t>201</w:t>
      </w:r>
      <w:r w:rsidR="00C00C63" w:rsidRPr="00994DF1">
        <w:rPr>
          <w:rFonts w:cs="Arial"/>
          <w:sz w:val="24"/>
          <w:szCs w:val="24"/>
        </w:rPr>
        <w:t>7</w:t>
      </w:r>
      <w:r w:rsidR="004F3CE5" w:rsidRPr="00994DF1">
        <w:rPr>
          <w:rFonts w:cs="Arial"/>
          <w:sz w:val="24"/>
          <w:szCs w:val="24"/>
        </w:rPr>
        <w:t xml:space="preserve"> года        </w:t>
      </w:r>
      <w:r w:rsidR="00F8491F" w:rsidRPr="00994DF1">
        <w:rPr>
          <w:rFonts w:cs="Arial"/>
          <w:sz w:val="24"/>
          <w:szCs w:val="24"/>
        </w:rPr>
        <w:t xml:space="preserve">                        </w:t>
      </w:r>
      <w:r w:rsidRPr="00994DF1">
        <w:rPr>
          <w:rFonts w:cs="Arial"/>
          <w:sz w:val="24"/>
          <w:szCs w:val="24"/>
        </w:rPr>
        <w:t xml:space="preserve"> </w:t>
      </w:r>
      <w:r w:rsidR="00F8491F" w:rsidRPr="00994DF1">
        <w:rPr>
          <w:rFonts w:cs="Arial"/>
          <w:sz w:val="24"/>
          <w:szCs w:val="24"/>
        </w:rPr>
        <w:t xml:space="preserve"> </w:t>
      </w:r>
      <w:r w:rsidR="004F3CE5" w:rsidRPr="00994DF1">
        <w:rPr>
          <w:rFonts w:cs="Arial"/>
          <w:sz w:val="24"/>
          <w:szCs w:val="24"/>
        </w:rPr>
        <w:t>№</w:t>
      </w:r>
      <w:r w:rsidRPr="00994DF1">
        <w:rPr>
          <w:rFonts w:cs="Arial"/>
          <w:sz w:val="24"/>
          <w:szCs w:val="24"/>
        </w:rPr>
        <w:t xml:space="preserve"> 299</w:t>
      </w:r>
      <w:r w:rsidR="004F3CE5" w:rsidRPr="00994DF1">
        <w:rPr>
          <w:rFonts w:cs="Arial"/>
          <w:sz w:val="24"/>
          <w:szCs w:val="24"/>
        </w:rPr>
        <w:t xml:space="preserve"> </w:t>
      </w:r>
      <w:r w:rsidR="000B7756" w:rsidRPr="00994DF1">
        <w:rPr>
          <w:rFonts w:cs="Arial"/>
          <w:sz w:val="24"/>
          <w:szCs w:val="24"/>
        </w:rPr>
        <w:t xml:space="preserve"> </w:t>
      </w:r>
      <w:r w:rsidR="004F3CE5" w:rsidRPr="00994DF1">
        <w:rPr>
          <w:rFonts w:cs="Arial"/>
          <w:sz w:val="24"/>
          <w:szCs w:val="24"/>
        </w:rPr>
        <w:t xml:space="preserve">           </w:t>
      </w:r>
      <w:r w:rsidR="00F8491F" w:rsidRPr="00994DF1">
        <w:rPr>
          <w:rFonts w:cs="Arial"/>
          <w:sz w:val="24"/>
          <w:szCs w:val="24"/>
        </w:rPr>
        <w:t xml:space="preserve">          </w:t>
      </w:r>
      <w:r w:rsidR="004F3CE5" w:rsidRPr="00994DF1">
        <w:rPr>
          <w:rFonts w:cs="Arial"/>
          <w:sz w:val="24"/>
          <w:szCs w:val="24"/>
        </w:rPr>
        <w:t xml:space="preserve">                      г.</w:t>
      </w:r>
      <w:r w:rsidR="001A5314">
        <w:rPr>
          <w:rFonts w:cs="Arial"/>
          <w:sz w:val="24"/>
          <w:szCs w:val="24"/>
        </w:rPr>
        <w:t xml:space="preserve"> </w:t>
      </w:r>
      <w:r w:rsidR="004F3CE5" w:rsidRPr="00994DF1">
        <w:rPr>
          <w:rFonts w:cs="Arial"/>
          <w:sz w:val="24"/>
          <w:szCs w:val="24"/>
        </w:rPr>
        <w:t>Тимаш</w:t>
      </w:r>
      <w:bookmarkStart w:id="0" w:name="_GoBack"/>
      <w:bookmarkEnd w:id="0"/>
      <w:r w:rsidR="004F3CE5" w:rsidRPr="00994DF1">
        <w:rPr>
          <w:rFonts w:cs="Arial"/>
          <w:sz w:val="24"/>
          <w:szCs w:val="24"/>
        </w:rPr>
        <w:t>евск</w:t>
      </w:r>
    </w:p>
    <w:p w:rsidR="009A5B88" w:rsidRPr="00994DF1" w:rsidRDefault="009A5B88" w:rsidP="004962E2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4962E2" w:rsidRPr="00994DF1" w:rsidRDefault="004962E2" w:rsidP="00524A56">
      <w:pPr>
        <w:spacing w:after="0" w:line="240" w:lineRule="auto"/>
        <w:ind w:firstLine="567"/>
        <w:jc w:val="center"/>
        <w:rPr>
          <w:rFonts w:cs="Arial"/>
          <w:b/>
          <w:bCs/>
          <w:color w:val="26282F"/>
          <w:sz w:val="32"/>
          <w:szCs w:val="32"/>
        </w:rPr>
      </w:pPr>
      <w:r w:rsidRPr="00994DF1">
        <w:rPr>
          <w:rFonts w:cs="Arial"/>
          <w:b/>
          <w:bCs/>
          <w:color w:val="26282F"/>
          <w:sz w:val="32"/>
          <w:szCs w:val="32"/>
        </w:rPr>
        <w:t>О порядке поступления обращений и заявлений, 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</w:t>
      </w:r>
    </w:p>
    <w:p w:rsidR="004962E2" w:rsidRPr="00994DF1" w:rsidRDefault="004962E2" w:rsidP="004962E2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p w:rsidR="00F01086" w:rsidRPr="00994DF1" w:rsidRDefault="00F01086" w:rsidP="004962E2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sz w:val="24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 xml:space="preserve">В соответствии с Федеральным законом </w:t>
      </w:r>
      <w:r w:rsidRPr="00994DF1">
        <w:rPr>
          <w:sz w:val="24"/>
          <w:szCs w:val="24"/>
        </w:rPr>
        <w:t>от 25 декабря 2008 года N 273-ФЗ «О противодействии коррупции», подпунктом 3.6.2 пункта 3 Положения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района, утвержденного постановлением администрации Тимашевского городского поселения Тимашевского района от 26.11.2014 № 834 и на основании Устава Тимашевского городского поселения Тимашевского района, постановляю: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bookmarkStart w:id="1" w:name="sub_1"/>
      <w:r w:rsidRPr="00994DF1">
        <w:rPr>
          <w:rFonts w:cs="Arial"/>
          <w:sz w:val="24"/>
          <w:szCs w:val="24"/>
        </w:rPr>
        <w:t>1. Утвердить: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bookmarkStart w:id="2" w:name="sub_11"/>
      <w:bookmarkEnd w:id="1"/>
      <w:r w:rsidRPr="00994DF1">
        <w:rPr>
          <w:rFonts w:cs="Arial"/>
          <w:sz w:val="24"/>
          <w:szCs w:val="24"/>
        </w:rPr>
        <w:t xml:space="preserve">1.1. Порядок поступления обращения гражданина, замещавшего в администрации Тимашевского городского поселения Тимашевского района должность муниципальной службы, включенную в перечень должностей, предусмотренные статьей 12 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Федерального закона  </w:t>
      </w:r>
      <w:r w:rsidRPr="00994DF1">
        <w:rPr>
          <w:rFonts w:cs="Arial"/>
          <w:sz w:val="24"/>
          <w:szCs w:val="24"/>
        </w:rPr>
        <w:t>от 25 декабря 2008 года N 273-ФЗ "О противодействии коррупции, утвержденного нормативным правовым актом администрации Тимашевского городского поселения Тимашевского района,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(</w:t>
      </w:r>
      <w:bookmarkStart w:id="3" w:name="sub_12"/>
      <w:bookmarkEnd w:id="2"/>
      <w:r w:rsidRPr="00994DF1">
        <w:rPr>
          <w:rFonts w:cs="Arial"/>
          <w:sz w:val="24"/>
          <w:szCs w:val="24"/>
        </w:rPr>
        <w:t>приложение №1).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1.2. Порядок поступления заявления от лица, замещающего должность муниципальной службы в администрации Тимашевского городского поселения Тимашевского района </w:t>
      </w:r>
      <w:bookmarkEnd w:id="3"/>
      <w:r w:rsidRPr="00994DF1">
        <w:rPr>
          <w:rFonts w:cs="Arial"/>
          <w:sz w:val="24"/>
          <w:szCs w:val="24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(приложение №2).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обеспечить его размещение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3. Контроль за выполнением настоящего постановления оставляю за собой.</w:t>
      </w:r>
    </w:p>
    <w:p w:rsidR="004962E2" w:rsidRPr="00994DF1" w:rsidRDefault="004962E2" w:rsidP="004962E2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lastRenderedPageBreak/>
        <w:t>4. Постановление вступает в силу после его официального опубликования.</w:t>
      </w:r>
    </w:p>
    <w:p w:rsidR="004962E2" w:rsidRPr="00994DF1" w:rsidRDefault="004962E2" w:rsidP="000A1FB8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</w:p>
    <w:p w:rsidR="004962E2" w:rsidRPr="00994DF1" w:rsidRDefault="004962E2" w:rsidP="000A1FB8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</w:p>
    <w:p w:rsidR="00524A56" w:rsidRPr="00994DF1" w:rsidRDefault="00524A56" w:rsidP="000A1FB8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</w:p>
    <w:p w:rsidR="00524A56" w:rsidRPr="00994DF1" w:rsidRDefault="004962E2" w:rsidP="000A1FB8">
      <w:pPr>
        <w:spacing w:after="0" w:line="240" w:lineRule="auto"/>
        <w:ind w:firstLine="567"/>
        <w:rPr>
          <w:sz w:val="24"/>
          <w:szCs w:val="24"/>
        </w:rPr>
      </w:pPr>
      <w:r w:rsidRPr="00994DF1">
        <w:rPr>
          <w:sz w:val="24"/>
          <w:szCs w:val="24"/>
        </w:rPr>
        <w:t xml:space="preserve">Глава </w:t>
      </w:r>
    </w:p>
    <w:p w:rsidR="004962E2" w:rsidRPr="00994DF1" w:rsidRDefault="004962E2" w:rsidP="000A1FB8">
      <w:pPr>
        <w:spacing w:after="0" w:line="240" w:lineRule="auto"/>
        <w:ind w:firstLine="567"/>
        <w:rPr>
          <w:sz w:val="24"/>
          <w:szCs w:val="24"/>
        </w:rPr>
      </w:pPr>
      <w:r w:rsidRPr="00994DF1">
        <w:rPr>
          <w:sz w:val="24"/>
          <w:szCs w:val="24"/>
        </w:rPr>
        <w:t>Тимашевского городского поселения</w:t>
      </w:r>
    </w:p>
    <w:p w:rsidR="00524A56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Тимашевского района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 xml:space="preserve">П.В. Буряк 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ПРИЛОЖЕНИЕ №1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к постановлению администрации</w:t>
      </w:r>
    </w:p>
    <w:p w:rsidR="005100BC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Тимашевского городского</w:t>
      </w:r>
      <w:r w:rsidR="005100BC">
        <w:rPr>
          <w:rStyle w:val="FontStyle30"/>
          <w:rFonts w:ascii="Arial" w:hAnsi="Arial" w:cs="Arial"/>
          <w:spacing w:val="0"/>
          <w:szCs w:val="24"/>
        </w:rPr>
        <w:t xml:space="preserve"> поселения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Тимашевского района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 xml:space="preserve">от </w:t>
      </w:r>
      <w:r w:rsidR="00524A56" w:rsidRPr="00994DF1">
        <w:rPr>
          <w:rStyle w:val="FontStyle30"/>
          <w:rFonts w:ascii="Arial" w:hAnsi="Arial" w:cs="Arial"/>
          <w:spacing w:val="0"/>
          <w:szCs w:val="24"/>
        </w:rPr>
        <w:t>03.04.2017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 № </w:t>
      </w:r>
      <w:r w:rsidR="00524A56" w:rsidRPr="00994DF1">
        <w:rPr>
          <w:rStyle w:val="FontStyle30"/>
          <w:rFonts w:ascii="Arial" w:hAnsi="Arial" w:cs="Arial"/>
          <w:spacing w:val="0"/>
          <w:szCs w:val="24"/>
        </w:rPr>
        <w:t>299</w:t>
      </w: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0A1FB8">
      <w:pPr>
        <w:spacing w:after="0" w:line="240" w:lineRule="auto"/>
        <w:ind w:firstLine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524A56">
      <w:pPr>
        <w:spacing w:after="0" w:line="240" w:lineRule="auto"/>
        <w:ind w:firstLine="567"/>
        <w:jc w:val="center"/>
        <w:rPr>
          <w:rFonts w:cs="Arial"/>
          <w:b/>
          <w:sz w:val="24"/>
          <w:szCs w:val="24"/>
        </w:rPr>
      </w:pPr>
      <w:r w:rsidRPr="00994DF1">
        <w:rPr>
          <w:rFonts w:cs="Arial"/>
          <w:b/>
          <w:sz w:val="24"/>
          <w:szCs w:val="24"/>
        </w:rPr>
        <w:t xml:space="preserve">Порядок поступления обращения гражданина, замещавшего в администрации Тимашевского городского поселения Тимашевского района должность муниципальной службы, включенную в перечень должностей, предусмотренные статьей 12 </w:t>
      </w:r>
      <w:r w:rsidRPr="00994DF1">
        <w:rPr>
          <w:rStyle w:val="FontStyle30"/>
          <w:rFonts w:ascii="Arial" w:hAnsi="Arial" w:cs="Arial"/>
          <w:b/>
          <w:spacing w:val="0"/>
          <w:szCs w:val="24"/>
        </w:rPr>
        <w:t xml:space="preserve">Федерального закона  </w:t>
      </w:r>
      <w:r w:rsidRPr="00994DF1">
        <w:rPr>
          <w:rFonts w:cs="Arial"/>
          <w:b/>
          <w:sz w:val="24"/>
          <w:szCs w:val="24"/>
        </w:rPr>
        <w:t>от 25 декабря 2008</w:t>
      </w:r>
      <w:r w:rsidR="000A1FB8" w:rsidRPr="00994DF1">
        <w:rPr>
          <w:rFonts w:cs="Arial"/>
          <w:b/>
          <w:sz w:val="24"/>
          <w:szCs w:val="24"/>
        </w:rPr>
        <w:t xml:space="preserve"> </w:t>
      </w:r>
      <w:r w:rsidRPr="00994DF1">
        <w:rPr>
          <w:rFonts w:cs="Arial"/>
          <w:b/>
          <w:sz w:val="24"/>
          <w:szCs w:val="24"/>
        </w:rPr>
        <w:t xml:space="preserve">года N273-ФЗ </w:t>
      </w:r>
      <w:r w:rsidR="00994DF1" w:rsidRPr="00994DF1">
        <w:rPr>
          <w:rFonts w:cs="Arial"/>
          <w:b/>
          <w:sz w:val="24"/>
          <w:szCs w:val="24"/>
        </w:rPr>
        <w:t>«</w:t>
      </w:r>
      <w:r w:rsidRPr="00994DF1">
        <w:rPr>
          <w:rFonts w:cs="Arial"/>
          <w:b/>
          <w:sz w:val="24"/>
          <w:szCs w:val="24"/>
        </w:rPr>
        <w:t>О противодействии коррупции», утвержденного нормативным правовым актом администрации Тимашевского городского поселения Тимашевского района,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1. Обращение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(далее- обращение) подается гражданином, замещавшим в администрации Тимашевского городского поселения Тимашевского района (далее – администрация городского поселения), должность муниципальной службы, включенную в перечень должностей, предусмотренные статьей 12 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Федерального закона </w:t>
      </w:r>
      <w:r w:rsidRPr="00994DF1">
        <w:rPr>
          <w:rFonts w:cs="Arial"/>
          <w:sz w:val="24"/>
          <w:szCs w:val="24"/>
        </w:rPr>
        <w:t>от 25 декабря 2008 года N</w:t>
      </w:r>
      <w:r w:rsidR="001A5314">
        <w:rPr>
          <w:rFonts w:cs="Arial"/>
          <w:sz w:val="24"/>
          <w:szCs w:val="24"/>
        </w:rPr>
        <w:t xml:space="preserve"> </w:t>
      </w:r>
      <w:r w:rsidRPr="00994DF1">
        <w:rPr>
          <w:rFonts w:cs="Arial"/>
          <w:sz w:val="24"/>
          <w:szCs w:val="24"/>
        </w:rPr>
        <w:t xml:space="preserve">273-ФЗ </w:t>
      </w:r>
      <w:r w:rsidR="001A5314">
        <w:rPr>
          <w:rFonts w:cs="Arial"/>
          <w:sz w:val="24"/>
          <w:szCs w:val="24"/>
        </w:rPr>
        <w:t>«</w:t>
      </w:r>
      <w:r w:rsidRPr="00994DF1">
        <w:rPr>
          <w:rFonts w:cs="Arial"/>
          <w:sz w:val="24"/>
          <w:szCs w:val="24"/>
        </w:rPr>
        <w:t>О противодействии коррупции», утвержденного нормативным правовым актом администрации городского поселения, 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в администрации городского поселения.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2. Обращение подается в общий отдел администрации городского поселения</w:t>
      </w:r>
      <w:r w:rsidRPr="00994DF1">
        <w:rPr>
          <w:rFonts w:cs="Arial"/>
          <w:sz w:val="24"/>
          <w:szCs w:val="24"/>
        </w:rPr>
        <w:t>, где гражданин ранее замещал должность муниципальной службы по форме, согласно приложению к настоящему Порядку.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3. Обращение может быть подано муниципальным служащим, планирующим свое увольнение с муниципальной службы в администрации  городского поселения.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lastRenderedPageBreak/>
        <w:t>4. Обращение, поступившее в  общий отдел администрации городского поселения, регистрируется в тот же день в установленном порядке в журнале регистрации информации, содержащей основания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городского поселения.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5. 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Fonts w:cs="Arial"/>
          <w:sz w:val="24"/>
          <w:szCs w:val="24"/>
        </w:rPr>
        <w:t xml:space="preserve">6. Должностными лицами  общего отдела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 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Федерального закона  </w:t>
      </w:r>
      <w:r w:rsidRPr="00994DF1">
        <w:rPr>
          <w:rFonts w:cs="Arial"/>
          <w:sz w:val="24"/>
          <w:szCs w:val="24"/>
        </w:rPr>
        <w:t>от   25 декабря 2008 года   N 273-ФЗ "О противодействии коррупции».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color w:val="000000"/>
          <w:sz w:val="24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 xml:space="preserve">7. </w:t>
      </w:r>
      <w:r w:rsidRPr="00994DF1">
        <w:rPr>
          <w:rFonts w:cs="Arial"/>
          <w:sz w:val="24"/>
          <w:szCs w:val="24"/>
        </w:rPr>
        <w:t xml:space="preserve">При подготовке мотивированного заключения по результатам рассмотрения уведомления должностные лица общего отдела имеют право проводить собеседование с муниципальным служащим, представившим уведомление, получать от него письменные пояснения, а глава Тимашевского городского поселения Тимашевского района  может направлять </w:t>
      </w:r>
      <w:r w:rsidRPr="00994DF1">
        <w:rPr>
          <w:rFonts w:cs="Arial"/>
          <w:color w:val="000000"/>
          <w:sz w:val="24"/>
          <w:szCs w:val="24"/>
        </w:rPr>
        <w:t xml:space="preserve">в установленном порядке запросы в государственные органы, органы местного самоуправления и заинтересованные организации. 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8. Обращение, мотивированное заключение и другие материалы в течение семи рабочих дней со дня поступления обращения представляются председателю комиссии по соблюдению требований к служебному поведению и урегулированию конфликта интересов на муниципальной службе в администрации Тимашевского городского поселения Тимашевского района (далее – комиссия). В случае направления запросов обращение,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9. Комиссия рассматривает обращение, мотивированное заключение и другие материалы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района, утвержденным нормативным правовым актом администрации Тимашевского городского поселения Тимашевского района.</w:t>
      </w:r>
    </w:p>
    <w:p w:rsidR="004962E2" w:rsidRPr="00994DF1" w:rsidRDefault="004962E2" w:rsidP="00524A56">
      <w:pPr>
        <w:spacing w:after="0" w:line="240" w:lineRule="auto"/>
        <w:ind w:firstLine="567"/>
        <w:rPr>
          <w:rFonts w:cs="Arial"/>
          <w:color w:val="000000"/>
          <w:sz w:val="24"/>
          <w:szCs w:val="24"/>
        </w:rPr>
      </w:pPr>
    </w:p>
    <w:p w:rsidR="004962E2" w:rsidRPr="00994DF1" w:rsidRDefault="004962E2" w:rsidP="00524A56">
      <w:pPr>
        <w:spacing w:after="0" w:line="240" w:lineRule="auto"/>
        <w:ind w:firstLine="567"/>
        <w:rPr>
          <w:rFonts w:cs="Arial"/>
          <w:color w:val="000000"/>
          <w:sz w:val="24"/>
          <w:szCs w:val="24"/>
        </w:rPr>
      </w:pPr>
    </w:p>
    <w:p w:rsidR="00524A56" w:rsidRPr="00994DF1" w:rsidRDefault="00524A56" w:rsidP="00524A56">
      <w:pPr>
        <w:spacing w:after="0" w:line="240" w:lineRule="auto"/>
        <w:ind w:firstLine="567"/>
        <w:rPr>
          <w:rFonts w:cs="Arial"/>
          <w:color w:val="000000"/>
          <w:sz w:val="24"/>
          <w:szCs w:val="24"/>
        </w:rPr>
      </w:pPr>
    </w:p>
    <w:p w:rsidR="00524A56" w:rsidRPr="00994DF1" w:rsidRDefault="004962E2" w:rsidP="00524A56">
      <w:pPr>
        <w:spacing w:after="0" w:line="240" w:lineRule="auto"/>
        <w:ind w:firstLine="567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 xml:space="preserve">Глава </w:t>
      </w:r>
    </w:p>
    <w:p w:rsidR="004962E2" w:rsidRPr="00994DF1" w:rsidRDefault="004962E2" w:rsidP="00524A56">
      <w:pPr>
        <w:spacing w:after="0" w:line="240" w:lineRule="auto"/>
        <w:ind w:firstLine="567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Тимашевского городского поселения</w:t>
      </w:r>
    </w:p>
    <w:p w:rsidR="00524A56" w:rsidRPr="00994DF1" w:rsidRDefault="004962E2" w:rsidP="00734C31">
      <w:pPr>
        <w:spacing w:after="0" w:line="240" w:lineRule="auto"/>
        <w:ind w:left="567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Тимашевского района</w:t>
      </w:r>
    </w:p>
    <w:p w:rsidR="004962E2" w:rsidRPr="00994DF1" w:rsidRDefault="004962E2" w:rsidP="00734C31">
      <w:pPr>
        <w:spacing w:after="0" w:line="240" w:lineRule="auto"/>
        <w:ind w:left="567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П.В. Буряк</w:t>
      </w:r>
    </w:p>
    <w:p w:rsidR="00524A56" w:rsidRPr="00994DF1" w:rsidRDefault="00524A56" w:rsidP="00734C31">
      <w:pPr>
        <w:spacing w:after="0" w:line="240" w:lineRule="auto"/>
        <w:ind w:left="567"/>
        <w:rPr>
          <w:rFonts w:cs="Arial"/>
          <w:color w:val="000000"/>
          <w:sz w:val="24"/>
          <w:szCs w:val="24"/>
        </w:rPr>
      </w:pPr>
    </w:p>
    <w:p w:rsidR="00524A56" w:rsidRPr="00994DF1" w:rsidRDefault="00524A56" w:rsidP="00734C31">
      <w:pPr>
        <w:spacing w:after="0" w:line="240" w:lineRule="auto"/>
        <w:ind w:left="567"/>
        <w:rPr>
          <w:rFonts w:cs="Arial"/>
          <w:color w:val="000000"/>
          <w:sz w:val="24"/>
          <w:szCs w:val="24"/>
        </w:rPr>
      </w:pPr>
    </w:p>
    <w:p w:rsidR="00524A56" w:rsidRPr="00994DF1" w:rsidRDefault="00524A56" w:rsidP="00734C3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524A56" w:rsidRPr="00994DF1" w:rsidRDefault="00524A56" w:rsidP="00734C3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lastRenderedPageBreak/>
        <w:t>ПРИЛОЖЕНИЕ</w:t>
      </w:r>
    </w:p>
    <w:p w:rsidR="00524A56" w:rsidRPr="00994DF1" w:rsidRDefault="00524A56" w:rsidP="00734C3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к порядку поступления обращения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гражданина, замещавшего в администрации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Тимашевского городского поселения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Тимашевского района должность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муниципальной службы, включенную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в перечень должностей, предусмотренные </w:t>
      </w:r>
    </w:p>
    <w:p w:rsidR="00524A56" w:rsidRPr="00994DF1" w:rsidRDefault="00524A56" w:rsidP="00524A56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Fonts w:cs="Arial"/>
          <w:sz w:val="24"/>
          <w:szCs w:val="24"/>
        </w:rPr>
        <w:t xml:space="preserve">статьей 12 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Федерального закона 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от 25 декабря 2008 года N 273-ФЗ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"О противодействии коррупции»,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утвержденного нормативным правовым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актом администрации Тимашевского городского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поселения Тимашевского района, о даче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согласия на замещение должности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в коммерческой или некоммерческой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организации либо на выполнение работы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на условиях гражданско-правового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договора в коммерческой или некоммерческой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организации, если отдельные функции по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муниципальному управлению этой организацией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входили в его должностные (служебные) </w:t>
      </w:r>
    </w:p>
    <w:p w:rsidR="00524A56" w:rsidRPr="00994DF1" w:rsidRDefault="00524A56" w:rsidP="00524A56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обязанности, до истечения двух лет со </w:t>
      </w:r>
    </w:p>
    <w:p w:rsidR="00524A56" w:rsidRPr="00994DF1" w:rsidRDefault="00524A56" w:rsidP="00524A56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Fonts w:cs="Arial"/>
          <w:sz w:val="24"/>
          <w:szCs w:val="24"/>
        </w:rPr>
        <w:t>дня увольнения с муниципальной службы</w:t>
      </w:r>
    </w:p>
    <w:p w:rsidR="004962E2" w:rsidRPr="00994DF1" w:rsidRDefault="004962E2" w:rsidP="004962E2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p w:rsidR="00524A56" w:rsidRPr="00994DF1" w:rsidRDefault="00524A56" w:rsidP="004962E2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tbl>
      <w:tblPr>
        <w:tblW w:w="0" w:type="auto"/>
        <w:tblInd w:w="4786" w:type="dxa"/>
        <w:tblLook w:val="00A0"/>
      </w:tblPr>
      <w:tblGrid>
        <w:gridCol w:w="5068"/>
      </w:tblGrid>
      <w:tr w:rsidR="004962E2" w:rsidRPr="00994DF1" w:rsidTr="00E06B1A">
        <w:tc>
          <w:tcPr>
            <w:tcW w:w="5068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В 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(указывается кадровое подразделение)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гражданина 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___________________________________ ,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(Ф.И.О., дата рождения)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 xml:space="preserve">проживающего (-ей) по адресу: </w:t>
            </w:r>
          </w:p>
          <w:p w:rsidR="004962E2" w:rsidRPr="00994DF1" w:rsidRDefault="004962E2" w:rsidP="00734C3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____________________________________</w:t>
            </w:r>
          </w:p>
        </w:tc>
      </w:tr>
    </w:tbl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524A5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ОБРАЩЕНИЕ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524A56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Прошу дать согласие на замещение должности на основании трудового договора/ выполнении работ на условиях гражданско-правового договора</w:t>
      </w:r>
    </w:p>
    <w:p w:rsidR="004962E2" w:rsidRPr="00994DF1" w:rsidRDefault="004962E2" w:rsidP="00524A56">
      <w:pPr>
        <w:spacing w:after="0" w:line="240" w:lineRule="auto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</w:t>
      </w:r>
    </w:p>
    <w:p w:rsidR="004962E2" w:rsidRPr="00994DF1" w:rsidRDefault="004962E2" w:rsidP="00524A5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(нужное указать)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в ________________________________________________________________________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________________________________________________________________________ (наименование, местонахождение коммерческой (некоммерческой) организации, характер ее деятельности)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так как отдельные функции по муниципальному управлению этой организацией входили в мои должностные обязанности, а именно: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 (перечислить вышеуказанные функции)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lastRenderedPageBreak/>
        <w:t>Должностные (служебные) обязанности, исполняемые мной во время замещения должности муниципальной службы  ____________________________________________________________________: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(наименование должности)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1.___________________________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2..__________________________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3.___________________________ и т.д.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В течение последних двух лет со дня увольнения замещал (-а) следующие должности: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 . (перечислить замещаемые должности)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Предполагаемый срок действия договора ________________________________ .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Сумма оплаты за выполнение (оказание) работ (услуг) по гражданско-правовому договору составит ________________________________________ .*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 (указать сумму)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(дата)</w:t>
      </w:r>
      <w:r w:rsidRPr="00994DF1">
        <w:rPr>
          <w:rFonts w:cs="Arial"/>
          <w:sz w:val="24"/>
          <w:szCs w:val="24"/>
        </w:rPr>
        <w:tab/>
        <w:t>(подпись, расшифровка подписи)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Обращение  зарегистрировано: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регистрационный номер          ______________   ;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дата регистрации    «___» __________________ 20 __ г.</w:t>
      </w:r>
    </w:p>
    <w:tbl>
      <w:tblPr>
        <w:tblW w:w="9861" w:type="dxa"/>
        <w:tblLayout w:type="fixed"/>
        <w:tblLook w:val="0000"/>
      </w:tblPr>
      <w:tblGrid>
        <w:gridCol w:w="4976"/>
        <w:gridCol w:w="4885"/>
      </w:tblGrid>
      <w:tr w:rsidR="004962E2" w:rsidRPr="00994DF1" w:rsidTr="00E06B1A">
        <w:tc>
          <w:tcPr>
            <w:tcW w:w="4976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</w:t>
            </w:r>
          </w:p>
          <w:p w:rsidR="004962E2" w:rsidRPr="00994DF1" w:rsidRDefault="004962E2" w:rsidP="0080329F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(должность, Ф.И.О. лица, зарегистрировавшего обращение)</w:t>
            </w:r>
          </w:p>
        </w:tc>
        <w:tc>
          <w:tcPr>
            <w:tcW w:w="4885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(подпись лица, зарегистрировавшего обращение)</w:t>
            </w:r>
          </w:p>
        </w:tc>
      </w:tr>
    </w:tbl>
    <w:p w:rsidR="004962E2" w:rsidRPr="00994DF1" w:rsidRDefault="004962E2" w:rsidP="0080329F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80329F" w:rsidRPr="00994DF1" w:rsidRDefault="0080329F" w:rsidP="0080329F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4962E2" w:rsidRPr="00994DF1" w:rsidRDefault="004962E2" w:rsidP="0080329F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80329F" w:rsidRPr="00994DF1" w:rsidRDefault="004962E2" w:rsidP="0080329F">
      <w:pPr>
        <w:spacing w:after="0" w:line="240" w:lineRule="auto"/>
        <w:ind w:left="567"/>
        <w:rPr>
          <w:sz w:val="24"/>
          <w:szCs w:val="24"/>
        </w:rPr>
      </w:pPr>
      <w:r w:rsidRPr="00994DF1">
        <w:rPr>
          <w:sz w:val="24"/>
          <w:szCs w:val="24"/>
        </w:rPr>
        <w:t xml:space="preserve">Глава </w:t>
      </w:r>
    </w:p>
    <w:p w:rsidR="004962E2" w:rsidRPr="00994DF1" w:rsidRDefault="004962E2" w:rsidP="0080329F">
      <w:pPr>
        <w:spacing w:after="0" w:line="240" w:lineRule="auto"/>
        <w:ind w:left="567"/>
        <w:rPr>
          <w:sz w:val="24"/>
          <w:szCs w:val="24"/>
        </w:rPr>
      </w:pPr>
      <w:r w:rsidRPr="00994DF1">
        <w:rPr>
          <w:sz w:val="24"/>
          <w:szCs w:val="24"/>
        </w:rPr>
        <w:t>Тимашевского городского поселения</w:t>
      </w:r>
    </w:p>
    <w:p w:rsidR="0080329F" w:rsidRPr="00994DF1" w:rsidRDefault="004962E2" w:rsidP="0080329F">
      <w:pPr>
        <w:spacing w:after="0" w:line="240" w:lineRule="auto"/>
        <w:ind w:left="567"/>
        <w:rPr>
          <w:sz w:val="24"/>
          <w:szCs w:val="24"/>
        </w:rPr>
      </w:pPr>
      <w:r w:rsidRPr="00994DF1">
        <w:rPr>
          <w:sz w:val="24"/>
          <w:szCs w:val="24"/>
        </w:rPr>
        <w:t>Тимашевского района</w:t>
      </w:r>
    </w:p>
    <w:p w:rsidR="004962E2" w:rsidRPr="00994DF1" w:rsidRDefault="004962E2" w:rsidP="0080329F">
      <w:pPr>
        <w:spacing w:after="0" w:line="240" w:lineRule="auto"/>
        <w:ind w:left="567"/>
        <w:rPr>
          <w:sz w:val="24"/>
          <w:szCs w:val="24"/>
        </w:rPr>
      </w:pPr>
      <w:r w:rsidRPr="00994DF1">
        <w:rPr>
          <w:sz w:val="24"/>
          <w:szCs w:val="24"/>
        </w:rPr>
        <w:t>П.В. Буряк</w:t>
      </w: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ПРИЛОЖЕНИЕ №2</w:t>
      </w: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к постановлению администрации</w:t>
      </w:r>
    </w:p>
    <w:p w:rsidR="005100BC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Тимашевского городского</w:t>
      </w:r>
      <w:r w:rsidR="005100BC">
        <w:rPr>
          <w:rStyle w:val="FontStyle30"/>
          <w:rFonts w:ascii="Arial" w:hAnsi="Arial" w:cs="Arial"/>
          <w:spacing w:val="0"/>
          <w:szCs w:val="24"/>
        </w:rPr>
        <w:t xml:space="preserve"> </w:t>
      </w:r>
      <w:r w:rsidRPr="00994DF1">
        <w:rPr>
          <w:rStyle w:val="FontStyle30"/>
          <w:rFonts w:ascii="Arial" w:hAnsi="Arial" w:cs="Arial"/>
          <w:spacing w:val="0"/>
          <w:szCs w:val="24"/>
        </w:rPr>
        <w:t>поселения</w:t>
      </w: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Тимашевского района</w:t>
      </w:r>
    </w:p>
    <w:p w:rsidR="0080329F" w:rsidRPr="00994DF1" w:rsidRDefault="0080329F" w:rsidP="0080329F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от 03.04.2017 № 299</w:t>
      </w:r>
    </w:p>
    <w:p w:rsidR="004962E2" w:rsidRPr="00994DF1" w:rsidRDefault="004962E2" w:rsidP="0080329F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80329F">
      <w:pPr>
        <w:spacing w:after="0" w:line="240" w:lineRule="auto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80329F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994DF1">
        <w:rPr>
          <w:b/>
          <w:sz w:val="24"/>
          <w:szCs w:val="24"/>
        </w:rPr>
        <w:t>Порядок поступления заявления муниципального служащего администрации Тимашевского городского поселения Тимашевского района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1. Настоящий порядок распространяется на лиц, замещающих должности муниципальной службы в администрации Тимашевского городского поселения </w:t>
      </w:r>
      <w:r w:rsidRPr="00994DF1">
        <w:rPr>
          <w:rFonts w:cs="Arial"/>
          <w:sz w:val="24"/>
          <w:szCs w:val="24"/>
        </w:rPr>
        <w:lastRenderedPageBreak/>
        <w:t>Тимашевского района (далее – администрация городского поселения), включенных в Перечень должностей муниципальной службы в администрации Тимашевского городского поселения Тимашевского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нормативным правовым актом  администрации городского поселения.</w:t>
      </w: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Style w:val="FontStyle30"/>
          <w:rFonts w:ascii="Arial" w:hAnsi="Arial" w:cs="Arial"/>
          <w:spacing w:val="0"/>
          <w:szCs w:val="24"/>
        </w:rPr>
        <w:t>2.</w:t>
      </w:r>
      <w:r w:rsidRPr="00994DF1">
        <w:rPr>
          <w:rFonts w:cs="Arial"/>
          <w:sz w:val="24"/>
          <w:szCs w:val="24"/>
        </w:rPr>
        <w:t xml:space="preserve">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детей(далее – заявление) </w:t>
      </w:r>
      <w:r w:rsidRPr="00994DF1">
        <w:rPr>
          <w:rStyle w:val="FontStyle30"/>
          <w:rFonts w:ascii="Arial" w:hAnsi="Arial" w:cs="Arial"/>
          <w:spacing w:val="0"/>
          <w:szCs w:val="24"/>
        </w:rPr>
        <w:t xml:space="preserve">подается в общий отдел администрации городского поселения </w:t>
      </w:r>
      <w:r w:rsidRPr="00994DF1">
        <w:rPr>
          <w:rFonts w:cs="Arial"/>
          <w:sz w:val="24"/>
          <w:szCs w:val="24"/>
        </w:rPr>
        <w:t>,  по форме, согласно приложению к настоящему Порядку.</w:t>
      </w: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4. Заявление, поступившее в общий отдел администрации городского поселения регистрируется в тот же день в установленном порядке в журнале регистрации информации, содержащей основания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</w:t>
      </w:r>
      <w:r w:rsidR="00236921" w:rsidRPr="00994DF1">
        <w:rPr>
          <w:rFonts w:cs="Arial"/>
          <w:sz w:val="24"/>
          <w:szCs w:val="24"/>
        </w:rPr>
        <w:t>о поселения Тимашевского района.</w:t>
      </w: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color w:val="000000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5. Заявление в течение семи рабочих дней со дня поступления представляется председателю комиссии по соблюдению требований к служебному поведению и урегулированию конфликта интересов на муниципальной службе в администрации Тимашевского городского поселения Тимашевского района (далее –комиссия).</w:t>
      </w: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6. Заседание комиссии по рассмотрению заявления,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962E2" w:rsidRPr="00994DF1" w:rsidRDefault="004962E2" w:rsidP="00236921">
      <w:pPr>
        <w:spacing w:after="0" w:line="240" w:lineRule="auto"/>
        <w:ind w:firstLine="567"/>
        <w:jc w:val="both"/>
        <w:rPr>
          <w:rFonts w:cs="Arial"/>
          <w:sz w:val="24"/>
          <w:szCs w:val="24"/>
        </w:rPr>
      </w:pPr>
      <w:r w:rsidRPr="00994DF1">
        <w:rPr>
          <w:rFonts w:cs="Arial"/>
          <w:color w:val="000000"/>
          <w:sz w:val="24"/>
          <w:szCs w:val="24"/>
        </w:rPr>
        <w:t>7. Комиссия рассматривает заявление и другие материалы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района, утвержденным нормативным правовым актом администрации городского поселения.</w:t>
      </w:r>
    </w:p>
    <w:p w:rsidR="004962E2" w:rsidRPr="00994DF1" w:rsidRDefault="004962E2" w:rsidP="0023692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4962E2" w:rsidRPr="00994DF1" w:rsidRDefault="004962E2" w:rsidP="0023692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236921" w:rsidRPr="00994DF1" w:rsidRDefault="00236921" w:rsidP="0023692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236921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Глава </w:t>
      </w:r>
    </w:p>
    <w:p w:rsidR="004962E2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Тимашевского городского поселения</w:t>
      </w:r>
    </w:p>
    <w:p w:rsidR="00236921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Тимашевского района</w:t>
      </w:r>
    </w:p>
    <w:p w:rsidR="004962E2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П.В. Буряк</w:t>
      </w:r>
    </w:p>
    <w:p w:rsidR="004962E2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4962E2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4962E2" w:rsidRPr="00994DF1" w:rsidRDefault="004962E2" w:rsidP="00236921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ПРИЛОЖЕНИЕ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к порядку поступления заявления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муниципального служащего администрации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Тимашевского городского поселения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Тимашевского района о невозможности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по объективным причинам представить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сведения о доходах, об имуществе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и обязательствах имущественного характера </w:t>
      </w:r>
    </w:p>
    <w:p w:rsidR="005100BC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своих супруги (супруга) и </w:t>
      </w:r>
    </w:p>
    <w:p w:rsidR="00236921" w:rsidRPr="00994DF1" w:rsidRDefault="00236921" w:rsidP="00236921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lastRenderedPageBreak/>
        <w:t>несовершеннолетних детей</w:t>
      </w:r>
    </w:p>
    <w:p w:rsidR="004962E2" w:rsidRDefault="004962E2" w:rsidP="0023692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p w:rsidR="005100BC" w:rsidRPr="00994DF1" w:rsidRDefault="005100BC" w:rsidP="00236921">
      <w:pPr>
        <w:spacing w:after="0" w:line="240" w:lineRule="auto"/>
        <w:ind w:left="567"/>
        <w:rPr>
          <w:rStyle w:val="FontStyle30"/>
          <w:rFonts w:ascii="Arial" w:hAnsi="Arial" w:cs="Arial"/>
          <w:spacing w:val="0"/>
          <w:szCs w:val="24"/>
        </w:rPr>
      </w:pPr>
    </w:p>
    <w:tbl>
      <w:tblPr>
        <w:tblW w:w="0" w:type="auto"/>
        <w:tblInd w:w="4786" w:type="dxa"/>
        <w:tblLook w:val="00A0"/>
      </w:tblPr>
      <w:tblGrid>
        <w:gridCol w:w="5068"/>
      </w:tblGrid>
      <w:tr w:rsidR="004962E2" w:rsidRPr="00994DF1" w:rsidTr="00E06B1A">
        <w:tc>
          <w:tcPr>
            <w:tcW w:w="5068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В 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(указывается кадровое подразделение)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____________________________________</w:t>
            </w:r>
          </w:p>
          <w:p w:rsidR="004962E2" w:rsidRPr="00994DF1" w:rsidRDefault="004962E2" w:rsidP="001A67C0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(Ф.И.О., должность)</w:t>
            </w:r>
          </w:p>
        </w:tc>
      </w:tr>
    </w:tbl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1A67C0">
      <w:pPr>
        <w:spacing w:after="0" w:line="240" w:lineRule="auto"/>
        <w:ind w:firstLine="567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ЗАЯВЛЕНИЕ</w:t>
      </w:r>
    </w:p>
    <w:p w:rsidR="004962E2" w:rsidRPr="00994DF1" w:rsidRDefault="004962E2" w:rsidP="00236921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962E2" w:rsidRPr="00994DF1" w:rsidRDefault="004962E2" w:rsidP="001A67C0">
      <w:pPr>
        <w:spacing w:after="0" w:line="240" w:lineRule="auto"/>
        <w:ind w:firstLine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Я, __________________________________________________________</w:t>
      </w:r>
      <w:r w:rsidR="001A67C0" w:rsidRPr="00994DF1">
        <w:rPr>
          <w:rFonts w:cs="Arial"/>
          <w:sz w:val="24"/>
          <w:szCs w:val="24"/>
        </w:rPr>
        <w:t>______</w:t>
      </w:r>
      <w:r w:rsidRPr="00994DF1">
        <w:rPr>
          <w:rFonts w:cs="Arial"/>
          <w:sz w:val="24"/>
          <w:szCs w:val="24"/>
        </w:rPr>
        <w:t>_</w:t>
      </w:r>
    </w:p>
    <w:p w:rsidR="004962E2" w:rsidRPr="00994DF1" w:rsidRDefault="004962E2" w:rsidP="001A67C0">
      <w:pPr>
        <w:spacing w:after="0" w:line="240" w:lineRule="auto"/>
        <w:ind w:firstLine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                                               (Ф.И.О., наименование должности)</w:t>
      </w:r>
    </w:p>
    <w:p w:rsidR="004962E2" w:rsidRPr="00994DF1" w:rsidRDefault="004962E2" w:rsidP="001A67C0">
      <w:pPr>
        <w:spacing w:after="0" w:line="240" w:lineRule="auto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сообщаю, что не имею возможности представит сведения о доходах, об имуществе и обязательствах имущественного характера своих супруги (супруга), несовершеннолетних детей</w:t>
      </w:r>
    </w:p>
    <w:p w:rsidR="004962E2" w:rsidRPr="00994DF1" w:rsidRDefault="004962E2" w:rsidP="001A67C0">
      <w:pPr>
        <w:spacing w:after="0" w:line="240" w:lineRule="auto"/>
        <w:jc w:val="both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(Ф.И.О. супруги (супруга), несовершеннолетних детей) (указывается нужное)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по объективным причинам 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(указывается конкретная причина (ы) непредставления сведений)  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 xml:space="preserve">К заявлению прилагаю следующие дополнительные материалы (в случае наличия): 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____________________________________________________________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(дата)</w:t>
      </w:r>
      <w:r w:rsidRPr="00994DF1">
        <w:rPr>
          <w:rFonts w:cs="Arial"/>
          <w:sz w:val="24"/>
          <w:szCs w:val="24"/>
        </w:rPr>
        <w:tab/>
        <w:t>(подпись, расшифровка подписи)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Заявление  зарегистрировано: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регистрационный номер          ______________   ;</w:t>
      </w:r>
    </w:p>
    <w:p w:rsidR="004962E2" w:rsidRPr="00994DF1" w:rsidRDefault="004962E2" w:rsidP="004962E2">
      <w:pPr>
        <w:spacing w:after="0" w:line="240" w:lineRule="auto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дата регистрации    «___» __________________ 20 __ г.</w:t>
      </w:r>
    </w:p>
    <w:tbl>
      <w:tblPr>
        <w:tblW w:w="9861" w:type="dxa"/>
        <w:tblLayout w:type="fixed"/>
        <w:tblLook w:val="0000"/>
      </w:tblPr>
      <w:tblGrid>
        <w:gridCol w:w="4975"/>
        <w:gridCol w:w="4886"/>
      </w:tblGrid>
      <w:tr w:rsidR="004962E2" w:rsidRPr="00994DF1" w:rsidTr="00E06B1A">
        <w:trPr>
          <w:trHeight w:val="909"/>
        </w:trPr>
        <w:tc>
          <w:tcPr>
            <w:tcW w:w="4975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(должность, Ф.И.О. лица, зарегистрировавшего заявление)</w:t>
            </w:r>
          </w:p>
        </w:tc>
        <w:tc>
          <w:tcPr>
            <w:tcW w:w="4886" w:type="dxa"/>
          </w:tcPr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_________________________________</w:t>
            </w:r>
          </w:p>
          <w:p w:rsidR="004962E2" w:rsidRPr="00994DF1" w:rsidRDefault="004962E2" w:rsidP="004962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94DF1">
              <w:rPr>
                <w:rFonts w:cs="Arial"/>
                <w:sz w:val="24"/>
                <w:szCs w:val="24"/>
              </w:rPr>
              <w:t>(подпись лица, зарегистрировавшего заявление)</w:t>
            </w:r>
          </w:p>
        </w:tc>
      </w:tr>
    </w:tbl>
    <w:p w:rsidR="001A67C0" w:rsidRPr="00994DF1" w:rsidRDefault="001A67C0" w:rsidP="001A67C0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1A67C0" w:rsidRPr="00994DF1" w:rsidRDefault="001A67C0" w:rsidP="001A67C0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286658" w:rsidRPr="00994DF1" w:rsidRDefault="00286658" w:rsidP="001A67C0">
      <w:pPr>
        <w:spacing w:after="0" w:line="240" w:lineRule="auto"/>
        <w:ind w:left="567"/>
        <w:rPr>
          <w:rFonts w:cs="Arial"/>
          <w:sz w:val="24"/>
          <w:szCs w:val="24"/>
        </w:rPr>
      </w:pPr>
    </w:p>
    <w:p w:rsidR="00286658" w:rsidRPr="00994DF1" w:rsidRDefault="00286658" w:rsidP="001A67C0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Глава</w:t>
      </w:r>
    </w:p>
    <w:p w:rsidR="00CD3914" w:rsidRPr="00994DF1" w:rsidRDefault="006C7AE9" w:rsidP="001A67C0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Тимашевского городского</w:t>
      </w:r>
      <w:r w:rsidR="00624BF6" w:rsidRPr="00994DF1">
        <w:rPr>
          <w:rFonts w:cs="Arial"/>
          <w:sz w:val="24"/>
          <w:szCs w:val="24"/>
        </w:rPr>
        <w:t xml:space="preserve"> </w:t>
      </w:r>
      <w:r w:rsidRPr="00994DF1">
        <w:rPr>
          <w:rFonts w:cs="Arial"/>
          <w:sz w:val="24"/>
          <w:szCs w:val="24"/>
        </w:rPr>
        <w:t>поселения</w:t>
      </w:r>
    </w:p>
    <w:p w:rsidR="00CD3914" w:rsidRPr="00994DF1" w:rsidRDefault="006C7AE9" w:rsidP="001A67C0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Тимашевского района</w:t>
      </w:r>
    </w:p>
    <w:p w:rsidR="006C7AE9" w:rsidRPr="00994DF1" w:rsidRDefault="00286658" w:rsidP="001A67C0">
      <w:pPr>
        <w:spacing w:after="0" w:line="240" w:lineRule="auto"/>
        <w:ind w:left="567"/>
        <w:rPr>
          <w:rFonts w:cs="Arial"/>
          <w:sz w:val="24"/>
          <w:szCs w:val="24"/>
        </w:rPr>
      </w:pPr>
      <w:r w:rsidRPr="00994DF1">
        <w:rPr>
          <w:rFonts w:cs="Arial"/>
          <w:sz w:val="24"/>
          <w:szCs w:val="24"/>
        </w:rPr>
        <w:t>П.В.</w:t>
      </w:r>
      <w:r w:rsidR="001A5314">
        <w:rPr>
          <w:rFonts w:cs="Arial"/>
          <w:sz w:val="24"/>
          <w:szCs w:val="24"/>
        </w:rPr>
        <w:t xml:space="preserve"> </w:t>
      </w:r>
      <w:r w:rsidRPr="00994DF1">
        <w:rPr>
          <w:rFonts w:cs="Arial"/>
          <w:sz w:val="24"/>
          <w:szCs w:val="24"/>
        </w:rPr>
        <w:t>Буряк</w:t>
      </w:r>
    </w:p>
    <w:sectPr w:rsidR="006C7AE9" w:rsidRPr="00994DF1" w:rsidSect="005100BC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F7F" w:rsidRDefault="00A84F7F" w:rsidP="008E5021">
      <w:pPr>
        <w:pStyle w:val="Style30"/>
      </w:pPr>
      <w:r>
        <w:separator/>
      </w:r>
    </w:p>
  </w:endnote>
  <w:endnote w:type="continuationSeparator" w:id="1">
    <w:p w:rsidR="00A84F7F" w:rsidRDefault="00A84F7F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F7F" w:rsidRDefault="00A84F7F" w:rsidP="008E5021">
      <w:pPr>
        <w:pStyle w:val="Style30"/>
      </w:pPr>
      <w:r>
        <w:separator/>
      </w:r>
    </w:p>
  </w:footnote>
  <w:footnote w:type="continuationSeparator" w:id="1">
    <w:p w:rsidR="00A84F7F" w:rsidRDefault="00A84F7F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A1FB8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314"/>
    <w:rsid w:val="001A5826"/>
    <w:rsid w:val="001A67C0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6921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174E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2034"/>
    <w:rsid w:val="00415EB4"/>
    <w:rsid w:val="004219C9"/>
    <w:rsid w:val="00451F30"/>
    <w:rsid w:val="00462101"/>
    <w:rsid w:val="00475E44"/>
    <w:rsid w:val="00480005"/>
    <w:rsid w:val="004962E2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00BC"/>
    <w:rsid w:val="00511F66"/>
    <w:rsid w:val="00516B4D"/>
    <w:rsid w:val="0052346E"/>
    <w:rsid w:val="00523497"/>
    <w:rsid w:val="00524A56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34C31"/>
    <w:rsid w:val="007433FF"/>
    <w:rsid w:val="00744673"/>
    <w:rsid w:val="0074644D"/>
    <w:rsid w:val="0078192E"/>
    <w:rsid w:val="007828B7"/>
    <w:rsid w:val="00783489"/>
    <w:rsid w:val="00796F40"/>
    <w:rsid w:val="0079763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0329F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94DF1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4F7F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009A"/>
    <w:rsid w:val="00DF63F4"/>
    <w:rsid w:val="00E02E40"/>
    <w:rsid w:val="00E045C0"/>
    <w:rsid w:val="00E14E05"/>
    <w:rsid w:val="00E16095"/>
    <w:rsid w:val="00E2236E"/>
    <w:rsid w:val="00E35A6F"/>
    <w:rsid w:val="00E56A2C"/>
    <w:rsid w:val="00E67E0A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01086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sz w:val="24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4962E2"/>
    <w:rPr>
      <w:rFonts w:ascii="Times New Roman" w:hAnsi="Times New Roman"/>
      <w:spacing w:val="1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7</Pages>
  <Words>2375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136</cp:revision>
  <cp:lastPrinted>2015-07-02T13:15:00Z</cp:lastPrinted>
  <dcterms:created xsi:type="dcterms:W3CDTF">2013-11-27T05:54:00Z</dcterms:created>
  <dcterms:modified xsi:type="dcterms:W3CDTF">2017-05-04T08:02:00Z</dcterms:modified>
</cp:coreProperties>
</file>