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1877FA">
        <w:rPr>
          <w:b w:val="0"/>
          <w:sz w:val="24"/>
          <w:szCs w:val="24"/>
        </w:rPr>
        <w:t>КРАСНОДАРСКИЙ КРАЙ</w:t>
      </w:r>
    </w:p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1877FA">
        <w:rPr>
          <w:b w:val="0"/>
          <w:sz w:val="24"/>
          <w:szCs w:val="24"/>
        </w:rPr>
        <w:t>ТИМАШЕВСКИЙ РАЙОН</w:t>
      </w:r>
    </w:p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1877FA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1877FA">
        <w:rPr>
          <w:b w:val="0"/>
          <w:sz w:val="24"/>
          <w:szCs w:val="24"/>
        </w:rPr>
        <w:t>ТИМАШЕВСКОГО РАЙОНА</w:t>
      </w:r>
    </w:p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1877FA">
        <w:rPr>
          <w:b w:val="0"/>
          <w:sz w:val="24"/>
          <w:szCs w:val="24"/>
        </w:rPr>
        <w:t>РЕШЕНИЕ</w:t>
      </w:r>
    </w:p>
    <w:p w:rsidR="00F22D76" w:rsidRPr="001877FA" w:rsidRDefault="00F22D76" w:rsidP="001877FA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1877FA" w:rsidRDefault="00481D70" w:rsidP="001877FA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1877FA">
        <w:rPr>
          <w:b w:val="0"/>
          <w:sz w:val="24"/>
          <w:szCs w:val="24"/>
        </w:rPr>
        <w:t xml:space="preserve">21 февраля </w:t>
      </w:r>
      <w:r w:rsidR="0050509F" w:rsidRPr="001877FA">
        <w:rPr>
          <w:b w:val="0"/>
          <w:sz w:val="24"/>
          <w:szCs w:val="24"/>
        </w:rPr>
        <w:t>201</w:t>
      </w:r>
      <w:r w:rsidR="0002114F" w:rsidRPr="001877FA">
        <w:rPr>
          <w:b w:val="0"/>
          <w:sz w:val="24"/>
          <w:szCs w:val="24"/>
        </w:rPr>
        <w:t>7</w:t>
      </w:r>
      <w:r w:rsidR="00F22D76" w:rsidRPr="001877FA">
        <w:rPr>
          <w:b w:val="0"/>
          <w:sz w:val="24"/>
          <w:szCs w:val="24"/>
        </w:rPr>
        <w:t xml:space="preserve"> года                          </w:t>
      </w:r>
      <w:r w:rsidR="0050509F" w:rsidRPr="001877FA">
        <w:rPr>
          <w:b w:val="0"/>
          <w:sz w:val="24"/>
          <w:szCs w:val="24"/>
        </w:rPr>
        <w:t xml:space="preserve">  </w:t>
      </w:r>
      <w:r w:rsidR="00F22D76" w:rsidRPr="001877FA">
        <w:rPr>
          <w:b w:val="0"/>
          <w:sz w:val="24"/>
          <w:szCs w:val="24"/>
        </w:rPr>
        <w:t>№</w:t>
      </w:r>
      <w:r w:rsidRPr="001877FA">
        <w:rPr>
          <w:b w:val="0"/>
          <w:sz w:val="24"/>
          <w:szCs w:val="24"/>
        </w:rPr>
        <w:t xml:space="preserve"> 262</w:t>
      </w:r>
      <w:r w:rsidR="003F13B5" w:rsidRPr="001877FA">
        <w:rPr>
          <w:b w:val="0"/>
          <w:sz w:val="24"/>
          <w:szCs w:val="24"/>
        </w:rPr>
        <w:t xml:space="preserve"> </w:t>
      </w:r>
      <w:r w:rsidR="00680C94" w:rsidRPr="001877FA">
        <w:rPr>
          <w:b w:val="0"/>
          <w:sz w:val="24"/>
          <w:szCs w:val="24"/>
        </w:rPr>
        <w:t xml:space="preserve"> </w:t>
      </w:r>
      <w:r w:rsidR="00F22D76" w:rsidRPr="001877FA">
        <w:rPr>
          <w:b w:val="0"/>
          <w:sz w:val="24"/>
          <w:szCs w:val="24"/>
        </w:rPr>
        <w:t xml:space="preserve">        </w:t>
      </w:r>
      <w:r w:rsidR="0008446C" w:rsidRPr="001877FA">
        <w:rPr>
          <w:b w:val="0"/>
          <w:sz w:val="24"/>
          <w:szCs w:val="24"/>
        </w:rPr>
        <w:t xml:space="preserve"> </w:t>
      </w:r>
      <w:r w:rsidR="00F22D76" w:rsidRPr="001877FA">
        <w:rPr>
          <w:b w:val="0"/>
          <w:sz w:val="24"/>
          <w:szCs w:val="24"/>
        </w:rPr>
        <w:t xml:space="preserve">           </w:t>
      </w:r>
      <w:r w:rsidR="0008446C" w:rsidRPr="001877FA">
        <w:rPr>
          <w:b w:val="0"/>
          <w:sz w:val="24"/>
          <w:szCs w:val="24"/>
        </w:rPr>
        <w:t xml:space="preserve"> </w:t>
      </w:r>
      <w:r w:rsidR="00F22D76" w:rsidRPr="001877FA">
        <w:rPr>
          <w:b w:val="0"/>
          <w:sz w:val="24"/>
          <w:szCs w:val="24"/>
        </w:rPr>
        <w:t xml:space="preserve">                        г.Тимашевск</w:t>
      </w:r>
    </w:p>
    <w:p w:rsidR="00B23BF2" w:rsidRPr="001877FA" w:rsidRDefault="00B23BF2" w:rsidP="001877FA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1877FA" w:rsidRDefault="001877FA" w:rsidP="001877FA">
      <w:pPr>
        <w:ind w:right="-1"/>
        <w:jc w:val="center"/>
        <w:rPr>
          <w:rFonts w:ascii="Arial" w:hAnsi="Arial" w:cs="Arial"/>
          <w:b/>
          <w:sz w:val="32"/>
          <w:szCs w:val="32"/>
        </w:rPr>
      </w:pPr>
      <w:r w:rsidRPr="001877FA">
        <w:rPr>
          <w:rFonts w:ascii="Arial" w:hAnsi="Arial" w:cs="Arial"/>
          <w:b/>
          <w:sz w:val="32"/>
          <w:szCs w:val="32"/>
        </w:rPr>
        <w:t>О внесении изменений в решение Совета Тимашевского городского поселения Тимашевского района от 23 сентября 2015 года № 88 «Об утверждении перечня 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в границах Тимашевского городского поселения Тимашевского района»</w:t>
      </w:r>
    </w:p>
    <w:p w:rsidR="001877FA" w:rsidRPr="001877FA" w:rsidRDefault="001877FA" w:rsidP="001877FA">
      <w:pPr>
        <w:ind w:right="-1"/>
        <w:jc w:val="center"/>
        <w:rPr>
          <w:rFonts w:ascii="Arial" w:hAnsi="Arial" w:cs="Arial"/>
          <w:sz w:val="24"/>
          <w:szCs w:val="24"/>
        </w:rPr>
      </w:pPr>
    </w:p>
    <w:p w:rsidR="001877FA" w:rsidRPr="001877FA" w:rsidRDefault="001877FA" w:rsidP="001877FA">
      <w:pPr>
        <w:ind w:right="-1"/>
        <w:jc w:val="center"/>
        <w:rPr>
          <w:rFonts w:ascii="Arial" w:hAnsi="Arial" w:cs="Arial"/>
          <w:sz w:val="24"/>
          <w:szCs w:val="24"/>
        </w:rPr>
      </w:pPr>
    </w:p>
    <w:p w:rsidR="001877FA" w:rsidRDefault="001877FA" w:rsidP="001877FA">
      <w:pPr>
        <w:ind w:right="-1" w:firstLine="567"/>
        <w:jc w:val="both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Руководствуясь </w:t>
      </w:r>
      <w:hyperlink r:id="rId8" w:history="1">
        <w:r w:rsidRPr="001877FA">
          <w:rPr>
            <w:rStyle w:val="af4"/>
            <w:rFonts w:ascii="Arial" w:hAnsi="Arial" w:cs="Arial"/>
            <w:b w:val="0"/>
            <w:bCs w:val="0"/>
            <w:color w:val="auto"/>
            <w:sz w:val="24"/>
            <w:szCs w:val="24"/>
          </w:rPr>
          <w:t>Законом Краснодарского края от 26 декабря 2014 года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  </w:r>
      </w:hyperlink>
      <w:r w:rsidRPr="001877FA">
        <w:rPr>
          <w:rFonts w:ascii="Arial" w:hAnsi="Arial" w:cs="Arial"/>
          <w:sz w:val="24"/>
          <w:szCs w:val="24"/>
        </w:rPr>
        <w:t>», Уставом Тимашевского городского поселения Тимашевского района, Совет Тимашевского городского поселения Тимашевского района р</w:t>
      </w:r>
      <w:r>
        <w:rPr>
          <w:rFonts w:ascii="Arial" w:hAnsi="Arial" w:cs="Arial"/>
          <w:sz w:val="24"/>
          <w:szCs w:val="24"/>
        </w:rPr>
        <w:t>ешил</w:t>
      </w:r>
      <w:r w:rsidRPr="001877FA">
        <w:rPr>
          <w:rFonts w:ascii="Arial" w:hAnsi="Arial" w:cs="Arial"/>
          <w:sz w:val="24"/>
          <w:szCs w:val="24"/>
        </w:rPr>
        <w:t>:</w:t>
      </w:r>
    </w:p>
    <w:p w:rsidR="001877FA" w:rsidRPr="001877FA" w:rsidRDefault="001877FA" w:rsidP="001877FA">
      <w:pPr>
        <w:ind w:right="-1" w:firstLine="567"/>
        <w:jc w:val="both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1. Внести изменения в приложение к решению Совета Тимашевского городского поселения Тимашевского района от 23 сентября 2015 года № 88 «Об утверждении перечня 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в границах Тимашевского городского поселения Тимашевского района» (прилагается).</w:t>
      </w:r>
    </w:p>
    <w:p w:rsidR="001877FA" w:rsidRPr="001877FA" w:rsidRDefault="001877FA" w:rsidP="001877FA">
      <w:pPr>
        <w:pStyle w:val="af5"/>
        <w:widowControl w:val="0"/>
        <w:suppressAutoHyphens/>
        <w:spacing w:before="0" w:beforeAutospacing="0" w:after="0" w:afterAutospacing="0"/>
        <w:ind w:firstLine="567"/>
        <w:jc w:val="both"/>
        <w:rPr>
          <w:rStyle w:val="FontStyle22"/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</w:rPr>
        <w:t xml:space="preserve">2. </w:t>
      </w:r>
      <w:r w:rsidRPr="001877FA">
        <w:rPr>
          <w:rStyle w:val="FontStyle22"/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(Сысоев) опубликовать настоящее реше</w:t>
      </w:r>
      <w:r w:rsidRPr="001877FA">
        <w:rPr>
          <w:rStyle w:val="FontStyle22"/>
          <w:rFonts w:ascii="Arial" w:hAnsi="Arial" w:cs="Arial"/>
          <w:sz w:val="24"/>
          <w:szCs w:val="24"/>
        </w:rPr>
        <w:softHyphen/>
        <w:t>ние в газете «Мой Тимашевск» и разместить в информационно-телекоммуникационной сети «Интернет» на официальном сайте администрации Тимашевского городского поселения Тимашевского района.</w:t>
      </w:r>
    </w:p>
    <w:p w:rsidR="001877FA" w:rsidRPr="001877FA" w:rsidRDefault="001877FA" w:rsidP="001877FA">
      <w:pPr>
        <w:pStyle w:val="af5"/>
        <w:widowControl w:val="0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877FA">
        <w:rPr>
          <w:rFonts w:ascii="Arial" w:hAnsi="Arial" w:cs="Arial"/>
        </w:rPr>
        <w:t>3. Настоящее решение вступает в силу после его официального опубликования.</w:t>
      </w: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  <w:r w:rsidRPr="001877FA">
        <w:rPr>
          <w:sz w:val="24"/>
          <w:szCs w:val="24"/>
        </w:rPr>
        <w:t>Глава</w:t>
      </w: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  <w:r w:rsidRPr="001877FA">
        <w:rPr>
          <w:sz w:val="24"/>
          <w:szCs w:val="24"/>
        </w:rPr>
        <w:t>Тимашевского городского поселения</w:t>
      </w: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  <w:r w:rsidRPr="001877FA">
        <w:rPr>
          <w:sz w:val="24"/>
          <w:szCs w:val="24"/>
        </w:rPr>
        <w:t>Тимашевского района</w:t>
      </w: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  <w:r w:rsidRPr="001877FA">
        <w:rPr>
          <w:sz w:val="24"/>
          <w:szCs w:val="24"/>
        </w:rPr>
        <w:t>П.В.Буряк</w:t>
      </w:r>
    </w:p>
    <w:p w:rsidR="001877FA" w:rsidRPr="001877FA" w:rsidRDefault="001877FA" w:rsidP="001877FA">
      <w:pPr>
        <w:pStyle w:val="ConsPlusNormal"/>
        <w:ind w:firstLine="567"/>
        <w:jc w:val="both"/>
        <w:rPr>
          <w:sz w:val="24"/>
          <w:szCs w:val="24"/>
        </w:rPr>
      </w:pPr>
    </w:p>
    <w:p w:rsidR="001877FA" w:rsidRPr="001877FA" w:rsidRDefault="001877FA" w:rsidP="001877FA">
      <w:pPr>
        <w:pStyle w:val="ConsPlusNormal"/>
        <w:ind w:firstLine="567"/>
        <w:rPr>
          <w:sz w:val="24"/>
          <w:szCs w:val="24"/>
        </w:rPr>
      </w:pPr>
    </w:p>
    <w:p w:rsidR="001877FA" w:rsidRPr="001877FA" w:rsidRDefault="001877FA" w:rsidP="001877FA">
      <w:pPr>
        <w:pStyle w:val="ConsPlusNormal"/>
        <w:ind w:firstLine="567"/>
        <w:rPr>
          <w:sz w:val="24"/>
          <w:szCs w:val="24"/>
        </w:rPr>
      </w:pPr>
    </w:p>
    <w:p w:rsidR="001877FA" w:rsidRPr="001877FA" w:rsidRDefault="001877FA" w:rsidP="001877FA">
      <w:pPr>
        <w:pStyle w:val="ConsPlusNormal"/>
        <w:ind w:firstLine="567"/>
        <w:rPr>
          <w:sz w:val="24"/>
          <w:szCs w:val="24"/>
          <w:highlight w:val="yellow"/>
        </w:rPr>
      </w:pPr>
      <w:r w:rsidRPr="001877FA">
        <w:rPr>
          <w:sz w:val="24"/>
          <w:szCs w:val="24"/>
        </w:rPr>
        <w:t>Председатель Совета</w:t>
      </w:r>
    </w:p>
    <w:p w:rsidR="001877FA" w:rsidRPr="001877FA" w:rsidRDefault="001877FA" w:rsidP="001877FA">
      <w:pPr>
        <w:pStyle w:val="ConsPlusNormal"/>
        <w:ind w:firstLine="567"/>
        <w:rPr>
          <w:sz w:val="24"/>
          <w:szCs w:val="24"/>
        </w:rPr>
      </w:pPr>
      <w:r w:rsidRPr="001877FA">
        <w:rPr>
          <w:sz w:val="24"/>
          <w:szCs w:val="24"/>
        </w:rPr>
        <w:lastRenderedPageBreak/>
        <w:t>Тимашевского городского поселения</w:t>
      </w:r>
    </w:p>
    <w:p w:rsidR="001877FA" w:rsidRPr="001877FA" w:rsidRDefault="001877FA" w:rsidP="001877FA">
      <w:pPr>
        <w:pStyle w:val="ConsPlusNormal"/>
        <w:ind w:firstLine="567"/>
        <w:rPr>
          <w:sz w:val="24"/>
          <w:szCs w:val="24"/>
        </w:rPr>
      </w:pPr>
      <w:r w:rsidRPr="001877FA">
        <w:rPr>
          <w:sz w:val="24"/>
          <w:szCs w:val="24"/>
        </w:rPr>
        <w:t>Тимашевского района</w:t>
      </w:r>
    </w:p>
    <w:p w:rsidR="001877FA" w:rsidRPr="001877FA" w:rsidRDefault="001877FA" w:rsidP="001877FA">
      <w:pPr>
        <w:pStyle w:val="ConsPlusNormal"/>
        <w:ind w:firstLine="567"/>
        <w:rPr>
          <w:sz w:val="24"/>
          <w:szCs w:val="24"/>
        </w:rPr>
      </w:pPr>
      <w:r w:rsidRPr="001877FA">
        <w:rPr>
          <w:sz w:val="24"/>
          <w:szCs w:val="24"/>
        </w:rPr>
        <w:t>С.Г.Качанов</w:t>
      </w: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ПРИЛОЖЕНИЕ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к решению Совета 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Тимашевского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1877FA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21.02.2017</w:t>
      </w:r>
      <w:r w:rsidRPr="001877FA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262</w:t>
      </w:r>
    </w:p>
    <w:p w:rsidR="001877FA" w:rsidRPr="001877FA" w:rsidRDefault="001877FA" w:rsidP="001877FA">
      <w:pPr>
        <w:ind w:left="567"/>
        <w:jc w:val="both"/>
        <w:rPr>
          <w:rFonts w:ascii="Arial" w:hAnsi="Arial" w:cs="Arial"/>
          <w:bCs/>
          <w:sz w:val="24"/>
          <w:szCs w:val="24"/>
        </w:rPr>
      </w:pP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«ПРИЛОЖЕНИЕ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к решению Совета 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от 23 сентября 2015 года № 88 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(в редакции решения Совета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Тимашевского района</w:t>
      </w:r>
    </w:p>
    <w:p w:rsidR="001877FA" w:rsidRPr="001877FA" w:rsidRDefault="001877FA" w:rsidP="001877FA">
      <w:pPr>
        <w:pStyle w:val="afb"/>
        <w:ind w:left="567"/>
        <w:rPr>
          <w:rFonts w:ascii="Arial" w:hAnsi="Arial" w:cs="Arial"/>
          <w:sz w:val="24"/>
          <w:szCs w:val="24"/>
        </w:rPr>
      </w:pPr>
      <w:r w:rsidRPr="001877FA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="00326B60">
        <w:rPr>
          <w:rFonts w:ascii="Arial" w:hAnsi="Arial" w:cs="Arial"/>
          <w:sz w:val="24"/>
          <w:szCs w:val="24"/>
        </w:rPr>
        <w:t>21.02.2017</w:t>
      </w:r>
      <w:r w:rsidRPr="001877FA">
        <w:rPr>
          <w:rFonts w:ascii="Arial" w:hAnsi="Arial" w:cs="Arial"/>
          <w:sz w:val="24"/>
          <w:szCs w:val="24"/>
        </w:rPr>
        <w:t xml:space="preserve"> №</w:t>
      </w:r>
      <w:r w:rsidR="00326B60">
        <w:rPr>
          <w:rFonts w:ascii="Arial" w:hAnsi="Arial" w:cs="Arial"/>
          <w:sz w:val="24"/>
          <w:szCs w:val="24"/>
        </w:rPr>
        <w:t xml:space="preserve"> 262)</w:t>
      </w:r>
    </w:p>
    <w:p w:rsidR="001877FA" w:rsidRPr="001877FA" w:rsidRDefault="001877FA" w:rsidP="001877FA">
      <w:pPr>
        <w:jc w:val="both"/>
        <w:rPr>
          <w:rFonts w:ascii="Arial" w:hAnsi="Arial" w:cs="Arial"/>
          <w:bCs/>
          <w:sz w:val="24"/>
          <w:szCs w:val="24"/>
        </w:rPr>
      </w:pPr>
    </w:p>
    <w:p w:rsidR="001877FA" w:rsidRPr="001877FA" w:rsidRDefault="001877FA" w:rsidP="001877FA">
      <w:pPr>
        <w:jc w:val="both"/>
        <w:rPr>
          <w:rFonts w:ascii="Arial" w:hAnsi="Arial" w:cs="Arial"/>
          <w:bCs/>
          <w:sz w:val="24"/>
          <w:szCs w:val="24"/>
        </w:rPr>
      </w:pPr>
    </w:p>
    <w:p w:rsidR="001877FA" w:rsidRPr="00326B60" w:rsidRDefault="001877FA" w:rsidP="001877F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26B60">
        <w:rPr>
          <w:rFonts w:ascii="Arial" w:hAnsi="Arial" w:cs="Arial"/>
          <w:b/>
          <w:bCs/>
          <w:sz w:val="24"/>
          <w:szCs w:val="24"/>
        </w:rPr>
        <w:t>ПЕРЕЧЕНЬ</w:t>
      </w:r>
    </w:p>
    <w:p w:rsidR="001877FA" w:rsidRPr="00326B60" w:rsidRDefault="001877FA" w:rsidP="001877FA">
      <w:pPr>
        <w:jc w:val="center"/>
        <w:rPr>
          <w:rFonts w:ascii="Arial" w:hAnsi="Arial" w:cs="Arial"/>
          <w:b/>
          <w:sz w:val="24"/>
          <w:szCs w:val="24"/>
        </w:rPr>
      </w:pPr>
      <w:r w:rsidRPr="00326B60">
        <w:rPr>
          <w:rFonts w:ascii="Arial" w:hAnsi="Arial" w:cs="Arial"/>
          <w:b/>
          <w:sz w:val="24"/>
          <w:szCs w:val="24"/>
        </w:rPr>
        <w:t>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в границах Тимашевского городского поселения Тимашевского района</w:t>
      </w:r>
    </w:p>
    <w:p w:rsidR="001877FA" w:rsidRPr="001877FA" w:rsidRDefault="001877FA" w:rsidP="001877FA">
      <w:pPr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1"/>
        <w:gridCol w:w="3027"/>
        <w:gridCol w:w="2419"/>
        <w:gridCol w:w="2164"/>
        <w:gridCol w:w="1483"/>
      </w:tblGrid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Адрес земельного участка</w:t>
            </w:r>
          </w:p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Вид </w:t>
            </w:r>
          </w:p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разрешенного</w:t>
            </w:r>
          </w:p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использования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Площадь, кв.м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90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23:31:0306003:503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92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23:31:0306003:495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94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23:31:0306003:486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Краснодарский край, Тимашевский район, г.Тимашевск, </w:t>
            </w: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мкр.Индустриальный, 2 отд., 96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23:31:0306003:492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Для индивидуального жилищного </w:t>
            </w: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98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23:31:0306003:494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100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23:31:0306003:489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102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23:31:0306003:498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104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23:31:0306003:501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106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23:31:0306003:500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108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23:31:0306003:497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110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23:31:0306003:493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112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23:31:0306003:505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114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23:31:0306003:487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116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23:31:0306003:488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118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23:31:0306003:496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Для индивидуального жилищного строительства 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120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23:31:0306003:499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122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23:31:0306003:491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124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23:31:0306003:502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2 отд., 126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23:31:0306003:490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Краснодарский край, Тимашевский район, г.Тимашевск, мкр.Индустриальный, 2 </w:t>
            </w:r>
          </w:p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отд., 128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23:31:0306003:504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720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21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55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23:31:0306000:994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22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93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23:31:0306000:1015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95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23:31:0306000:1016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105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23:31:0306000:1149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Краснодарский край, Тимашевский район, </w:t>
            </w: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г.Тимашевск, мкр.Индустриальный, ул.Газетная, 107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23:31:0306000:1154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 xml:space="preserve">Для индивидуального </w:t>
            </w: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607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109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23:31:0306000:1147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800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27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111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23:31:0306000:1148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800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28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113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23:31:0306000:1153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29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115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23:31:0306000:1156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117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23:31:0306000:1152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31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119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23:31:0306000:1151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740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32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121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23:31:0306000:1155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  <w:tr w:rsidR="001877FA" w:rsidRPr="001877FA" w:rsidTr="00572AB9">
        <w:tc>
          <w:tcPr>
            <w:tcW w:w="817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33</w:t>
            </w:r>
          </w:p>
        </w:tc>
        <w:tc>
          <w:tcPr>
            <w:tcW w:w="31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Краснодарский край, Тимашевский район, г.Тимашевск, мкр.Индустриальный, ул.Газетная, 123</w:t>
            </w:r>
          </w:p>
        </w:tc>
        <w:tc>
          <w:tcPr>
            <w:tcW w:w="2263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23:31:0306000:1150</w:t>
            </w:r>
          </w:p>
        </w:tc>
        <w:tc>
          <w:tcPr>
            <w:tcW w:w="2126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524" w:type="dxa"/>
          </w:tcPr>
          <w:p w:rsidR="001877FA" w:rsidRPr="001877FA" w:rsidRDefault="001877FA" w:rsidP="001877F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77FA">
              <w:rPr>
                <w:rFonts w:ascii="Arial" w:hAnsi="Arial" w:cs="Arial"/>
                <w:bCs/>
                <w:sz w:val="24"/>
                <w:szCs w:val="24"/>
              </w:rPr>
              <w:t>600</w:t>
            </w:r>
          </w:p>
        </w:tc>
      </w:tr>
    </w:tbl>
    <w:p w:rsidR="001877FA" w:rsidRDefault="001877FA" w:rsidP="00326B6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326B60" w:rsidRPr="001877FA" w:rsidRDefault="00326B60" w:rsidP="00326B6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1877FA" w:rsidRPr="001877FA" w:rsidRDefault="001877FA" w:rsidP="00326B60">
      <w:pPr>
        <w:pStyle w:val="af9"/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326B60" w:rsidRDefault="001877FA" w:rsidP="00326B60">
      <w:pPr>
        <w:pStyle w:val="af9"/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877FA">
        <w:rPr>
          <w:rFonts w:ascii="Arial" w:hAnsi="Arial" w:cs="Arial"/>
          <w:bCs/>
          <w:sz w:val="24"/>
          <w:szCs w:val="24"/>
        </w:rPr>
        <w:t>Заместитель главы</w:t>
      </w:r>
    </w:p>
    <w:p w:rsidR="00326B60" w:rsidRDefault="001877FA" w:rsidP="00326B60">
      <w:pPr>
        <w:pStyle w:val="af9"/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877FA">
        <w:rPr>
          <w:rFonts w:ascii="Arial" w:hAnsi="Arial" w:cs="Arial"/>
          <w:bCs/>
          <w:sz w:val="24"/>
          <w:szCs w:val="24"/>
        </w:rPr>
        <w:t>Тимашевского</w:t>
      </w:r>
      <w:r w:rsidR="00326B60">
        <w:rPr>
          <w:rFonts w:ascii="Arial" w:hAnsi="Arial" w:cs="Arial"/>
          <w:bCs/>
          <w:sz w:val="24"/>
          <w:szCs w:val="24"/>
        </w:rPr>
        <w:t xml:space="preserve"> </w:t>
      </w:r>
      <w:r w:rsidRPr="001877FA">
        <w:rPr>
          <w:rFonts w:ascii="Arial" w:hAnsi="Arial" w:cs="Arial"/>
          <w:bCs/>
          <w:sz w:val="24"/>
          <w:szCs w:val="24"/>
        </w:rPr>
        <w:t xml:space="preserve">городского поселения </w:t>
      </w:r>
    </w:p>
    <w:p w:rsidR="00326B60" w:rsidRDefault="001877FA" w:rsidP="00326B60">
      <w:pPr>
        <w:pStyle w:val="af9"/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877FA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1877FA" w:rsidRPr="001877FA" w:rsidRDefault="001877FA" w:rsidP="00326B60">
      <w:pPr>
        <w:pStyle w:val="af9"/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877FA">
        <w:rPr>
          <w:rFonts w:ascii="Arial" w:hAnsi="Arial" w:cs="Arial"/>
          <w:bCs/>
          <w:sz w:val="24"/>
          <w:szCs w:val="24"/>
        </w:rPr>
        <w:t>С.Г.Шпирный</w:t>
      </w:r>
    </w:p>
    <w:sectPr w:rsidR="001877FA" w:rsidRPr="001877FA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F76" w:rsidRDefault="001A7F76">
      <w:r>
        <w:separator/>
      </w:r>
    </w:p>
  </w:endnote>
  <w:endnote w:type="continuationSeparator" w:id="1">
    <w:p w:rsidR="001A7F76" w:rsidRDefault="001A7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F76" w:rsidRDefault="001A7F76">
      <w:r>
        <w:separator/>
      </w:r>
    </w:p>
  </w:footnote>
  <w:footnote w:type="continuationSeparator" w:id="1">
    <w:p w:rsidR="001A7F76" w:rsidRDefault="001A7F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114F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877FA"/>
    <w:rsid w:val="001908A2"/>
    <w:rsid w:val="001A069D"/>
    <w:rsid w:val="001A192C"/>
    <w:rsid w:val="001A2079"/>
    <w:rsid w:val="001A38AA"/>
    <w:rsid w:val="001A7F76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37DB1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26B60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1D70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C3E3A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2775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68A0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07AF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A628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uiPriority w:val="99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af9">
    <w:name w:val="Body Text"/>
    <w:basedOn w:val="a"/>
    <w:link w:val="afa"/>
    <w:uiPriority w:val="99"/>
    <w:semiHidden/>
    <w:unhideWhenUsed/>
    <w:rsid w:val="001877FA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1877FA"/>
    <w:rPr>
      <w:rFonts w:ascii="Calibri" w:hAnsi="Calibri"/>
      <w:sz w:val="22"/>
      <w:szCs w:val="22"/>
      <w:lang w:eastAsia="en-US"/>
    </w:rPr>
  </w:style>
  <w:style w:type="paragraph" w:styleId="afb">
    <w:name w:val="No Spacing"/>
    <w:uiPriority w:val="99"/>
    <w:qFormat/>
    <w:rsid w:val="001877FA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5115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5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119</cp:revision>
  <cp:lastPrinted>2014-07-28T04:38:00Z</cp:lastPrinted>
  <dcterms:created xsi:type="dcterms:W3CDTF">2014-08-06T06:37:00Z</dcterms:created>
  <dcterms:modified xsi:type="dcterms:W3CDTF">2017-03-03T08:54:00Z</dcterms:modified>
</cp:coreProperties>
</file>