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90" w:rsidRDefault="00381A90" w:rsidP="0038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81A90" w:rsidRDefault="00381A90" w:rsidP="0038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одностороннем отказе от исполнения договора</w:t>
      </w:r>
    </w:p>
    <w:p w:rsidR="00381A90" w:rsidRDefault="00381A90" w:rsidP="0038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A90" w:rsidRDefault="00381A90" w:rsidP="0038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Тимашевск                                                                                     12 ноября 2024 г.</w:t>
      </w:r>
    </w:p>
    <w:p w:rsidR="00381A90" w:rsidRDefault="00381A90" w:rsidP="00F473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81A90" w:rsidRDefault="00381A90" w:rsidP="00F473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81A90" w:rsidRDefault="00381A90" w:rsidP="0038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администрацией Тимашевского городского поселения Тимашевского района (далее – администрация) и индивидуальным предпринимателем Гукасян Сережей Лукашевичем заключен договор на размещение нестационарного торгового объекта на территории Тимашевского городского поселения Тимашевского района от 31 января 2024 г. № 18</w:t>
      </w:r>
      <w:r w:rsidR="000743B0">
        <w:rPr>
          <w:rFonts w:ascii="Times New Roman" w:hAnsi="Times New Roman" w:cs="Times New Roman"/>
          <w:sz w:val="28"/>
          <w:szCs w:val="28"/>
        </w:rPr>
        <w:t xml:space="preserve"> (далее – договор). </w:t>
      </w:r>
      <w:r>
        <w:rPr>
          <w:rFonts w:ascii="Times New Roman" w:hAnsi="Times New Roman" w:cs="Times New Roman"/>
          <w:sz w:val="28"/>
          <w:szCs w:val="28"/>
        </w:rPr>
        <w:t xml:space="preserve">Договором предоставлено право на размещение нестационарного торгового объекта – киоска для осуществления торговой деятельности по реализации непродовольственных товаров по адресу: г. Тимашевск, </w:t>
      </w:r>
      <w:r w:rsidR="000743B0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ул. Ленина, 166А (далее – </w:t>
      </w:r>
      <w:r w:rsidR="000743B0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292E" w:rsidRDefault="00381A90" w:rsidP="00024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Согласно пункту 5.6 договора администрация в одностороннем порядке отказывается от исполнения договора на основании подпункта 2.1.1.1 </w:t>
      </w:r>
      <w:r w:rsidR="00703D34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раздела 2 договора, так как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нарушен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внесения платы за размещение </w:t>
      </w:r>
      <w:r>
        <w:rPr>
          <w:rFonts w:ascii="Times New Roman" w:eastAsia="Times New Roman" w:hAnsi="Times New Roman" w:cs="Times New Roman"/>
          <w:sz w:val="28"/>
          <w:szCs w:val="24"/>
        </w:rPr>
        <w:t>объекта, установленные  д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оговором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Документы, подтверждающие </w:t>
      </w:r>
      <w:r w:rsidR="000743B0">
        <w:rPr>
          <w:rFonts w:ascii="Times New Roman" w:eastAsia="Times New Roman" w:hAnsi="Times New Roman" w:cs="Times New Roman"/>
          <w:sz w:val="28"/>
          <w:szCs w:val="24"/>
        </w:rPr>
        <w:t xml:space="preserve">внесение </w:t>
      </w:r>
      <w:r>
        <w:rPr>
          <w:rFonts w:ascii="Times New Roman" w:eastAsia="Times New Roman" w:hAnsi="Times New Roman" w:cs="Times New Roman"/>
          <w:sz w:val="28"/>
          <w:szCs w:val="24"/>
        </w:rPr>
        <w:t>плат</w:t>
      </w:r>
      <w:r w:rsidR="000743B0">
        <w:rPr>
          <w:rFonts w:ascii="Times New Roman" w:eastAsia="Times New Roman" w:hAnsi="Times New Roman" w:cs="Times New Roman"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743B0">
        <w:rPr>
          <w:rFonts w:ascii="Times New Roman" w:eastAsia="Times New Roman" w:hAnsi="Times New Roman" w:cs="Times New Roman"/>
          <w:sz w:val="28"/>
          <w:szCs w:val="24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4"/>
        </w:rPr>
        <w:t>, в администрацию не поступали.</w:t>
      </w:r>
    </w:p>
    <w:p w:rsidR="00024EAB" w:rsidRDefault="00452368" w:rsidP="0002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024EAB" w:rsidRDefault="00024EAB" w:rsidP="0002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4EAB" w:rsidRDefault="00024EAB" w:rsidP="0002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Глава Тимашевского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24EAB" w:rsidRPr="00024EAB" w:rsidRDefault="00024EAB" w:rsidP="0002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поселения Тимашевского района                                                             Н.Н. Панин </w:t>
      </w:r>
    </w:p>
    <w:sectPr w:rsidR="00024EAB" w:rsidRPr="00024EAB" w:rsidSect="00CD6A6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39" w:rsidRDefault="00165339" w:rsidP="00CD6A65">
      <w:pPr>
        <w:spacing w:after="0" w:line="240" w:lineRule="auto"/>
      </w:pPr>
      <w:r>
        <w:separator/>
      </w:r>
    </w:p>
  </w:endnote>
  <w:endnote w:type="continuationSeparator" w:id="0">
    <w:p w:rsidR="00165339" w:rsidRDefault="00165339" w:rsidP="00CD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39" w:rsidRDefault="00165339" w:rsidP="00CD6A65">
      <w:pPr>
        <w:spacing w:after="0" w:line="240" w:lineRule="auto"/>
      </w:pPr>
      <w:r>
        <w:separator/>
      </w:r>
    </w:p>
  </w:footnote>
  <w:footnote w:type="continuationSeparator" w:id="0">
    <w:p w:rsidR="00165339" w:rsidRDefault="00165339" w:rsidP="00CD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4617528"/>
      <w:docPartObj>
        <w:docPartGallery w:val="Page Numbers (Top of Page)"/>
        <w:docPartUnique/>
      </w:docPartObj>
    </w:sdtPr>
    <w:sdtEndPr/>
    <w:sdtContent>
      <w:p w:rsidR="00CD6A65" w:rsidRPr="00CD6A65" w:rsidRDefault="0084326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6A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6A65" w:rsidRPr="00CD6A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6A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4E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6A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6A65" w:rsidRDefault="00CD6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224"/>
    <w:rsid w:val="00024EAB"/>
    <w:rsid w:val="000743B0"/>
    <w:rsid w:val="000C53BF"/>
    <w:rsid w:val="000E3E5C"/>
    <w:rsid w:val="00150224"/>
    <w:rsid w:val="00165339"/>
    <w:rsid w:val="00215836"/>
    <w:rsid w:val="002C292E"/>
    <w:rsid w:val="002D346C"/>
    <w:rsid w:val="002D5578"/>
    <w:rsid w:val="00366C90"/>
    <w:rsid w:val="00381A90"/>
    <w:rsid w:val="00437112"/>
    <w:rsid w:val="00444AF7"/>
    <w:rsid w:val="00452368"/>
    <w:rsid w:val="004646D4"/>
    <w:rsid w:val="0050108F"/>
    <w:rsid w:val="0062573C"/>
    <w:rsid w:val="00642998"/>
    <w:rsid w:val="00662773"/>
    <w:rsid w:val="00682F70"/>
    <w:rsid w:val="006A076B"/>
    <w:rsid w:val="006C175B"/>
    <w:rsid w:val="006F75D3"/>
    <w:rsid w:val="00703D34"/>
    <w:rsid w:val="007902F7"/>
    <w:rsid w:val="007D2597"/>
    <w:rsid w:val="007E21FE"/>
    <w:rsid w:val="00842E37"/>
    <w:rsid w:val="00843264"/>
    <w:rsid w:val="0086768C"/>
    <w:rsid w:val="008C33D1"/>
    <w:rsid w:val="008C37F0"/>
    <w:rsid w:val="00913BAE"/>
    <w:rsid w:val="009518A5"/>
    <w:rsid w:val="009E254A"/>
    <w:rsid w:val="00A01D62"/>
    <w:rsid w:val="00A54E86"/>
    <w:rsid w:val="00B07E6E"/>
    <w:rsid w:val="00B43F40"/>
    <w:rsid w:val="00BA11DD"/>
    <w:rsid w:val="00C26494"/>
    <w:rsid w:val="00C3447E"/>
    <w:rsid w:val="00C87EC9"/>
    <w:rsid w:val="00CD6A65"/>
    <w:rsid w:val="00D103E6"/>
    <w:rsid w:val="00D45193"/>
    <w:rsid w:val="00E011CD"/>
    <w:rsid w:val="00E21D6E"/>
    <w:rsid w:val="00EA65EA"/>
    <w:rsid w:val="00EB73CA"/>
    <w:rsid w:val="00ED33D8"/>
    <w:rsid w:val="00ED7220"/>
    <w:rsid w:val="00F07B56"/>
    <w:rsid w:val="00F10266"/>
    <w:rsid w:val="00F473F9"/>
    <w:rsid w:val="00F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5"/>
  </w:style>
  <w:style w:type="paragraph" w:styleId="a5">
    <w:name w:val="footer"/>
    <w:basedOn w:val="a"/>
    <w:link w:val="a6"/>
    <w:uiPriority w:val="99"/>
    <w:semiHidden/>
    <w:unhideWhenUsed/>
    <w:rsid w:val="00CD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A65"/>
  </w:style>
  <w:style w:type="paragraph" w:styleId="a7">
    <w:name w:val="Balloon Text"/>
    <w:basedOn w:val="a"/>
    <w:link w:val="a8"/>
    <w:uiPriority w:val="99"/>
    <w:semiHidden/>
    <w:unhideWhenUsed/>
    <w:rsid w:val="0045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37</cp:revision>
  <cp:lastPrinted>2024-11-12T10:39:00Z</cp:lastPrinted>
  <dcterms:created xsi:type="dcterms:W3CDTF">2021-03-11T07:44:00Z</dcterms:created>
  <dcterms:modified xsi:type="dcterms:W3CDTF">2024-11-12T10:39:00Z</dcterms:modified>
</cp:coreProperties>
</file>