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098A" w:rsidRDefault="00C4098A" w:rsidP="00C4098A">
      <w:pPr>
        <w:ind w:right="2"/>
        <w:jc w:val="center"/>
      </w:pPr>
      <w:r>
        <w:rPr>
          <w:noProof/>
        </w:rPr>
        <w:drawing>
          <wp:inline distT="0" distB="0" distL="0" distR="0">
            <wp:extent cx="466725" cy="55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4098A" w:rsidRDefault="00C4098A" w:rsidP="00C4098A">
      <w:pPr>
        <w:shd w:val="clear" w:color="auto" w:fill="FFFFFF"/>
        <w:spacing w:before="86"/>
        <w:ind w:right="10"/>
        <w:jc w:val="center"/>
      </w:pPr>
    </w:p>
    <w:p w:rsidR="00C4098A" w:rsidRPr="00BE0F24" w:rsidRDefault="00C4098A" w:rsidP="00C4098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0F24">
        <w:rPr>
          <w:rFonts w:ascii="Times New Roman" w:hAnsi="Times New Roman" w:cs="Times New Roman"/>
          <w:b/>
          <w:sz w:val="28"/>
          <w:szCs w:val="28"/>
        </w:rPr>
        <w:t xml:space="preserve">АДМИНИСТРАЦИЯ ТИМАШЕВСКОГО ГОРОДСКОГО </w:t>
      </w:r>
    </w:p>
    <w:p w:rsidR="00C4098A" w:rsidRPr="00BE0F24" w:rsidRDefault="00C4098A" w:rsidP="00C4098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0F24">
        <w:rPr>
          <w:rFonts w:ascii="Times New Roman" w:hAnsi="Times New Roman" w:cs="Times New Roman"/>
          <w:b/>
          <w:sz w:val="28"/>
          <w:szCs w:val="28"/>
        </w:rPr>
        <w:t>ПОСЕЛЕНИЯ ТИМАШЕВСКОГО РАЙОНА</w:t>
      </w:r>
    </w:p>
    <w:p w:rsidR="00C4098A" w:rsidRPr="00BE0F24" w:rsidRDefault="00C4098A" w:rsidP="00C4098A">
      <w:pPr>
        <w:shd w:val="clear" w:color="auto" w:fill="FFFFFF"/>
        <w:spacing w:before="192" w:line="317" w:lineRule="exact"/>
        <w:ind w:right="2"/>
        <w:jc w:val="center"/>
        <w:rPr>
          <w:rFonts w:ascii="Times New Roman" w:hAnsi="Times New Roman" w:cs="Times New Roman"/>
          <w:b/>
        </w:rPr>
      </w:pPr>
      <w:r w:rsidRPr="00BE0F24">
        <w:rPr>
          <w:rFonts w:ascii="Times New Roman" w:hAnsi="Times New Roman" w:cs="Times New Roman"/>
          <w:b/>
          <w:bCs/>
          <w:spacing w:val="108"/>
          <w:sz w:val="36"/>
          <w:szCs w:val="36"/>
        </w:rPr>
        <w:t>ПОСТАНОВЛЕНИЕ</w:t>
      </w:r>
    </w:p>
    <w:p w:rsidR="00C4098A" w:rsidRPr="00BE0F24" w:rsidRDefault="00C4098A" w:rsidP="00C4098A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rFonts w:ascii="Times New Roman" w:hAnsi="Times New Roman" w:cs="Times New Roman"/>
          <w:sz w:val="28"/>
          <w:szCs w:val="28"/>
          <w:u w:val="single"/>
        </w:rPr>
      </w:pPr>
      <w:r w:rsidRPr="00BE0F24">
        <w:rPr>
          <w:rFonts w:ascii="Times New Roman" w:hAnsi="Times New Roman" w:cs="Times New Roman"/>
          <w:bCs/>
          <w:spacing w:val="-16"/>
          <w:sz w:val="28"/>
          <w:szCs w:val="28"/>
        </w:rPr>
        <w:t>от</w:t>
      </w:r>
      <w:r w:rsidRPr="00BE0F2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u w:val="single"/>
        </w:rPr>
        <w:t xml:space="preserve">   </w:t>
      </w:r>
      <w:r w:rsidRPr="00C4098A">
        <w:rPr>
          <w:rFonts w:ascii="Times New Roman" w:hAnsi="Times New Roman" w:cs="Times New Roman"/>
          <w:bCs/>
          <w:sz w:val="28"/>
          <w:szCs w:val="28"/>
          <w:u w:val="single"/>
        </w:rPr>
        <w:t>26</w:t>
      </w:r>
      <w:r>
        <w:rPr>
          <w:rFonts w:ascii="Times New Roman" w:hAnsi="Times New Roman" w:cs="Times New Roman"/>
          <w:bCs/>
          <w:sz w:val="28"/>
          <w:szCs w:val="28"/>
          <w:u w:val="single"/>
        </w:rPr>
        <w:t>.</w:t>
      </w:r>
      <w:r>
        <w:rPr>
          <w:rFonts w:ascii="Times New Roman" w:hAnsi="Times New Roman" w:cs="Times New Roman"/>
          <w:bCs/>
          <w:sz w:val="28"/>
          <w:szCs w:val="28"/>
          <w:u w:val="single"/>
          <w:lang w:val="en-US"/>
        </w:rPr>
        <w:t>10</w:t>
      </w:r>
      <w:r>
        <w:rPr>
          <w:rFonts w:ascii="Times New Roman" w:hAnsi="Times New Roman" w:cs="Times New Roman"/>
          <w:bCs/>
          <w:sz w:val="28"/>
          <w:szCs w:val="28"/>
          <w:u w:val="single"/>
        </w:rPr>
        <w:t>.201</w:t>
      </w:r>
      <w:r w:rsidRPr="002F51DB">
        <w:rPr>
          <w:rFonts w:ascii="Times New Roman" w:hAnsi="Times New Roman" w:cs="Times New Roman"/>
          <w:bCs/>
          <w:sz w:val="28"/>
          <w:szCs w:val="28"/>
          <w:u w:val="single"/>
        </w:rPr>
        <w:t>5</w:t>
      </w:r>
      <w:r w:rsidRPr="00BE0F24">
        <w:rPr>
          <w:rFonts w:ascii="Times New Roman" w:hAnsi="Times New Roman" w:cs="Times New Roman"/>
          <w:bCs/>
          <w:sz w:val="28"/>
          <w:szCs w:val="28"/>
          <w:u w:val="single"/>
        </w:rPr>
        <w:t xml:space="preserve">г    </w:t>
      </w:r>
      <w:r w:rsidRPr="00BE0F24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</w:t>
      </w:r>
      <w:r w:rsidRPr="00BE0F24">
        <w:rPr>
          <w:rFonts w:ascii="Times New Roman" w:hAnsi="Times New Roman" w:cs="Times New Roman"/>
          <w:bCs/>
          <w:sz w:val="28"/>
          <w:szCs w:val="28"/>
        </w:rPr>
        <w:tab/>
        <w:t xml:space="preserve">     </w:t>
      </w:r>
      <w:r>
        <w:rPr>
          <w:rFonts w:ascii="Times New Roman" w:hAnsi="Times New Roman" w:cs="Times New Roman"/>
          <w:bCs/>
          <w:sz w:val="28"/>
          <w:szCs w:val="28"/>
        </w:rPr>
        <w:t xml:space="preserve">          </w:t>
      </w:r>
      <w:r w:rsidRPr="00BE0F24">
        <w:rPr>
          <w:rFonts w:ascii="Times New Roman" w:hAnsi="Times New Roman" w:cs="Times New Roman"/>
          <w:bCs/>
          <w:sz w:val="28"/>
          <w:szCs w:val="28"/>
        </w:rPr>
        <w:t xml:space="preserve"> №</w:t>
      </w:r>
      <w:r w:rsidRPr="00C4098A">
        <w:rPr>
          <w:rFonts w:ascii="Times New Roman" w:hAnsi="Times New Roman" w:cs="Times New Roman"/>
          <w:bCs/>
          <w:sz w:val="28"/>
          <w:szCs w:val="28"/>
          <w:u w:val="single"/>
        </w:rPr>
        <w:t>817</w:t>
      </w:r>
    </w:p>
    <w:p w:rsidR="00C4098A" w:rsidRDefault="00C4098A" w:rsidP="00C4098A">
      <w:pPr>
        <w:shd w:val="clear" w:color="auto" w:fill="FFFFFF"/>
        <w:ind w:left="5"/>
        <w:jc w:val="center"/>
        <w:rPr>
          <w:rFonts w:ascii="Times New Roman" w:hAnsi="Times New Roman" w:cs="Times New Roman"/>
          <w:b/>
        </w:rPr>
      </w:pPr>
      <w:r w:rsidRPr="00BE0F24">
        <w:rPr>
          <w:rFonts w:ascii="Times New Roman" w:hAnsi="Times New Roman" w:cs="Times New Roman"/>
          <w:b/>
        </w:rPr>
        <w:t>город Тимашевск</w:t>
      </w:r>
    </w:p>
    <w:p w:rsidR="00C4098A" w:rsidRDefault="00C4098A" w:rsidP="004F401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C4098A" w:rsidRPr="00C4098A" w:rsidRDefault="00C4098A" w:rsidP="004F401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4F401D" w:rsidRDefault="00A23533" w:rsidP="004F401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 утверждении отчета об исполне</w:t>
      </w:r>
      <w:r w:rsidR="004F401D">
        <w:rPr>
          <w:rFonts w:ascii="Times New Roman" w:hAnsi="Times New Roman" w:cs="Times New Roman"/>
          <w:b/>
          <w:sz w:val="28"/>
          <w:szCs w:val="28"/>
        </w:rPr>
        <w:t>нии бюджета</w:t>
      </w:r>
    </w:p>
    <w:p w:rsidR="004F401D" w:rsidRDefault="004F401D" w:rsidP="004F401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23533">
        <w:rPr>
          <w:rFonts w:ascii="Times New Roman" w:hAnsi="Times New Roman" w:cs="Times New Roman"/>
          <w:b/>
          <w:sz w:val="28"/>
          <w:szCs w:val="28"/>
        </w:rPr>
        <w:t>Тимашевского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23533">
        <w:rPr>
          <w:rFonts w:ascii="Times New Roman" w:hAnsi="Times New Roman" w:cs="Times New Roman"/>
          <w:b/>
          <w:sz w:val="28"/>
          <w:szCs w:val="28"/>
        </w:rPr>
        <w:t>городского посе</w:t>
      </w:r>
      <w:r>
        <w:rPr>
          <w:rFonts w:ascii="Times New Roman" w:hAnsi="Times New Roman" w:cs="Times New Roman"/>
          <w:b/>
          <w:sz w:val="28"/>
          <w:szCs w:val="28"/>
        </w:rPr>
        <w:t>ления Тимашевского района</w:t>
      </w:r>
      <w:r w:rsidR="00CB560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A23533" w:rsidRDefault="00CB5602" w:rsidP="004F401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 девять месяцев</w:t>
      </w:r>
      <w:r w:rsidR="00A23533">
        <w:rPr>
          <w:rFonts w:ascii="Times New Roman" w:hAnsi="Times New Roman" w:cs="Times New Roman"/>
          <w:b/>
          <w:sz w:val="28"/>
          <w:szCs w:val="28"/>
        </w:rPr>
        <w:t xml:space="preserve"> 2015 года</w:t>
      </w:r>
    </w:p>
    <w:p w:rsidR="004F401D" w:rsidRDefault="004F401D" w:rsidP="004F401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C4098A" w:rsidRPr="00C4098A" w:rsidRDefault="00C4098A" w:rsidP="004F401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D936AF" w:rsidRPr="002835DE" w:rsidRDefault="00CF68B9" w:rsidP="004F40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Pr="002835DE">
        <w:rPr>
          <w:rFonts w:ascii="Times New Roman" w:hAnsi="Times New Roman" w:cs="Times New Roman"/>
          <w:sz w:val="28"/>
          <w:szCs w:val="28"/>
        </w:rPr>
        <w:t>В соот</w:t>
      </w:r>
      <w:r w:rsidR="00CF0DBA" w:rsidRPr="002835DE">
        <w:rPr>
          <w:rFonts w:ascii="Times New Roman" w:hAnsi="Times New Roman" w:cs="Times New Roman"/>
          <w:sz w:val="28"/>
          <w:szCs w:val="28"/>
        </w:rPr>
        <w:t>ветствии с пунктом 5 статьи 264.</w:t>
      </w:r>
      <w:r w:rsidRPr="002835DE">
        <w:rPr>
          <w:rFonts w:ascii="Times New Roman" w:hAnsi="Times New Roman" w:cs="Times New Roman"/>
          <w:sz w:val="28"/>
          <w:szCs w:val="28"/>
        </w:rPr>
        <w:t>2 Бюджетного кодекса Российской Федераци</w:t>
      </w:r>
      <w:r w:rsidR="002835DE">
        <w:rPr>
          <w:rFonts w:ascii="Times New Roman" w:hAnsi="Times New Roman" w:cs="Times New Roman"/>
          <w:sz w:val="28"/>
          <w:szCs w:val="28"/>
        </w:rPr>
        <w:t>и</w:t>
      </w:r>
      <w:r w:rsidR="00483796">
        <w:rPr>
          <w:rFonts w:ascii="Times New Roman" w:hAnsi="Times New Roman" w:cs="Times New Roman"/>
          <w:sz w:val="28"/>
          <w:szCs w:val="28"/>
        </w:rPr>
        <w:t xml:space="preserve"> и пунктом 6.1 Положения о бюджетном процессе в Тимашевском городском поселении Тимашевского района, утвержденного решением Совета Тимашевского городского поселения Тимашевского района от 15 апреля 2015 года № 10 «Об утверждении Положения о бюджетном процессе в Тимашевском городско</w:t>
      </w:r>
      <w:r w:rsidR="00916962">
        <w:rPr>
          <w:rFonts w:ascii="Times New Roman" w:hAnsi="Times New Roman" w:cs="Times New Roman"/>
          <w:sz w:val="28"/>
          <w:szCs w:val="28"/>
        </w:rPr>
        <w:t>м поселении Тимашевского район</w:t>
      </w:r>
      <w:r w:rsidR="00681045">
        <w:rPr>
          <w:rFonts w:ascii="Times New Roman" w:hAnsi="Times New Roman" w:cs="Times New Roman"/>
          <w:sz w:val="28"/>
          <w:szCs w:val="28"/>
        </w:rPr>
        <w:t>а</w:t>
      </w:r>
      <w:r w:rsidR="00916962">
        <w:rPr>
          <w:rFonts w:ascii="Times New Roman" w:hAnsi="Times New Roman" w:cs="Times New Roman"/>
          <w:sz w:val="28"/>
          <w:szCs w:val="28"/>
        </w:rPr>
        <w:t>»</w:t>
      </w:r>
      <w:r w:rsidR="007B5239">
        <w:rPr>
          <w:rFonts w:ascii="Times New Roman" w:hAnsi="Times New Roman" w:cs="Times New Roman"/>
          <w:sz w:val="28"/>
          <w:szCs w:val="28"/>
        </w:rPr>
        <w:t xml:space="preserve"> </w:t>
      </w:r>
      <w:r w:rsidRPr="002835DE">
        <w:rPr>
          <w:rFonts w:ascii="Times New Roman" w:hAnsi="Times New Roman" w:cs="Times New Roman"/>
          <w:sz w:val="28"/>
          <w:szCs w:val="28"/>
        </w:rPr>
        <w:t xml:space="preserve"> п о с т а н о в л я ю</w:t>
      </w:r>
      <w:r w:rsidR="00D936AF" w:rsidRPr="002835DE">
        <w:rPr>
          <w:rFonts w:ascii="Times New Roman" w:hAnsi="Times New Roman" w:cs="Times New Roman"/>
          <w:sz w:val="28"/>
          <w:szCs w:val="28"/>
        </w:rPr>
        <w:t>:</w:t>
      </w:r>
    </w:p>
    <w:p w:rsidR="00C57C8D" w:rsidRDefault="00CF68B9" w:rsidP="00610E4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35DE">
        <w:rPr>
          <w:rFonts w:ascii="Times New Roman" w:hAnsi="Times New Roman" w:cs="Times New Roman"/>
          <w:sz w:val="28"/>
          <w:szCs w:val="28"/>
        </w:rPr>
        <w:t>Утвердить</w:t>
      </w:r>
      <w:r w:rsidR="00C57C8D">
        <w:rPr>
          <w:rFonts w:ascii="Times New Roman" w:hAnsi="Times New Roman" w:cs="Times New Roman"/>
          <w:sz w:val="28"/>
          <w:szCs w:val="28"/>
        </w:rPr>
        <w:t>:</w:t>
      </w:r>
    </w:p>
    <w:p w:rsidR="009370CC" w:rsidRPr="002835DE" w:rsidRDefault="00C57C8D" w:rsidP="00C57C8D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 О</w:t>
      </w:r>
      <w:r w:rsidR="00CF68B9" w:rsidRPr="002835DE">
        <w:rPr>
          <w:rFonts w:ascii="Times New Roman" w:hAnsi="Times New Roman" w:cs="Times New Roman"/>
          <w:sz w:val="28"/>
          <w:szCs w:val="28"/>
        </w:rPr>
        <w:t>тчет об исполнении бюджета Тимашевского городского поселения Тимашевского района</w:t>
      </w:r>
      <w:r w:rsidR="00181F99">
        <w:rPr>
          <w:rFonts w:ascii="Times New Roman" w:hAnsi="Times New Roman" w:cs="Times New Roman"/>
          <w:sz w:val="28"/>
          <w:szCs w:val="28"/>
        </w:rPr>
        <w:t xml:space="preserve"> за девять месяцев</w:t>
      </w:r>
      <w:r w:rsidR="00CF0DBA" w:rsidRPr="002835DE">
        <w:rPr>
          <w:rFonts w:ascii="Times New Roman" w:hAnsi="Times New Roman" w:cs="Times New Roman"/>
          <w:sz w:val="28"/>
          <w:szCs w:val="28"/>
        </w:rPr>
        <w:t xml:space="preserve"> 2015 года</w:t>
      </w:r>
      <w:r>
        <w:rPr>
          <w:rFonts w:ascii="Times New Roman" w:hAnsi="Times New Roman" w:cs="Times New Roman"/>
          <w:sz w:val="28"/>
          <w:szCs w:val="28"/>
        </w:rPr>
        <w:t xml:space="preserve"> согласно приложению № 1 к настоящему постановлению.</w:t>
      </w:r>
    </w:p>
    <w:p w:rsidR="002B7FDD" w:rsidRDefault="00C57C8D" w:rsidP="00610E46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2B7FDD">
        <w:rPr>
          <w:rFonts w:ascii="Times New Roman" w:hAnsi="Times New Roman" w:cs="Times New Roman"/>
          <w:sz w:val="28"/>
          <w:szCs w:val="28"/>
        </w:rPr>
        <w:t xml:space="preserve">2. </w:t>
      </w:r>
      <w:r>
        <w:rPr>
          <w:rFonts w:ascii="Times New Roman" w:hAnsi="Times New Roman" w:cs="Times New Roman"/>
          <w:sz w:val="28"/>
          <w:szCs w:val="28"/>
        </w:rPr>
        <w:t xml:space="preserve">Отчет </w:t>
      </w:r>
      <w:r w:rsidR="002B7FDD">
        <w:rPr>
          <w:rFonts w:ascii="Times New Roman" w:hAnsi="Times New Roman" w:cs="Times New Roman"/>
          <w:sz w:val="28"/>
          <w:szCs w:val="28"/>
        </w:rPr>
        <w:t>об использовании бюджетных ассигнований резервного фонда администрации Тимашевского городского поселения Тимашевского района</w:t>
      </w:r>
      <w:r w:rsidR="00CB5602">
        <w:rPr>
          <w:rFonts w:ascii="Times New Roman" w:hAnsi="Times New Roman" w:cs="Times New Roman"/>
          <w:sz w:val="28"/>
          <w:szCs w:val="28"/>
        </w:rPr>
        <w:t xml:space="preserve"> за девять месяцев</w:t>
      </w:r>
      <w:r w:rsidR="003C4E46">
        <w:rPr>
          <w:rFonts w:ascii="Times New Roman" w:hAnsi="Times New Roman" w:cs="Times New Roman"/>
          <w:sz w:val="28"/>
          <w:szCs w:val="28"/>
        </w:rPr>
        <w:t xml:space="preserve"> 2015 года</w:t>
      </w:r>
      <w:r>
        <w:rPr>
          <w:rFonts w:ascii="Times New Roman" w:hAnsi="Times New Roman" w:cs="Times New Roman"/>
          <w:sz w:val="28"/>
          <w:szCs w:val="28"/>
        </w:rPr>
        <w:t xml:space="preserve"> согласно приложению № 2 к настоящему постановлению.</w:t>
      </w:r>
    </w:p>
    <w:p w:rsidR="009A56E1" w:rsidRDefault="00C57C8D" w:rsidP="00DD4E4C">
      <w:pPr>
        <w:pStyle w:val="a3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394353">
        <w:rPr>
          <w:rFonts w:ascii="Times New Roman" w:hAnsi="Times New Roman" w:cs="Times New Roman"/>
          <w:sz w:val="28"/>
          <w:szCs w:val="28"/>
        </w:rPr>
        <w:t>. Направить отчет об исполнении бюджета Тимашевского городского поселения Тимашевско</w:t>
      </w:r>
      <w:r w:rsidR="005A24F0">
        <w:rPr>
          <w:rFonts w:ascii="Times New Roman" w:hAnsi="Times New Roman" w:cs="Times New Roman"/>
          <w:sz w:val="28"/>
          <w:szCs w:val="28"/>
        </w:rPr>
        <w:t xml:space="preserve">го </w:t>
      </w:r>
      <w:r w:rsidR="00DF37E1">
        <w:rPr>
          <w:rFonts w:ascii="Times New Roman" w:hAnsi="Times New Roman" w:cs="Times New Roman"/>
          <w:sz w:val="28"/>
          <w:szCs w:val="28"/>
        </w:rPr>
        <w:t>района за девять месяцев</w:t>
      </w:r>
      <w:r w:rsidR="00394353">
        <w:rPr>
          <w:rFonts w:ascii="Times New Roman" w:hAnsi="Times New Roman" w:cs="Times New Roman"/>
          <w:sz w:val="28"/>
          <w:szCs w:val="28"/>
        </w:rPr>
        <w:t xml:space="preserve"> 2015 года в Совет Тимашевского городского поселения Тимашевского района и в контрольно-счетную палату муниципального образования Тимашевский район.</w:t>
      </w:r>
    </w:p>
    <w:p w:rsidR="00F513E1" w:rsidRPr="002C6907" w:rsidRDefault="00C57C8D" w:rsidP="002C6907">
      <w:pPr>
        <w:pStyle w:val="a3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9A56E1">
        <w:rPr>
          <w:rFonts w:ascii="Times New Roman" w:hAnsi="Times New Roman" w:cs="Times New Roman"/>
          <w:sz w:val="28"/>
          <w:szCs w:val="28"/>
        </w:rPr>
        <w:t>. Опубликовать отчет об исполнении бюджета Тимашевского городского поселения Тимаш</w:t>
      </w:r>
      <w:r w:rsidR="006053A1">
        <w:rPr>
          <w:rFonts w:ascii="Times New Roman" w:hAnsi="Times New Roman" w:cs="Times New Roman"/>
          <w:sz w:val="28"/>
          <w:szCs w:val="28"/>
        </w:rPr>
        <w:t>евского района за девять месяцев</w:t>
      </w:r>
      <w:r w:rsidR="009A56E1">
        <w:rPr>
          <w:rFonts w:ascii="Times New Roman" w:hAnsi="Times New Roman" w:cs="Times New Roman"/>
          <w:sz w:val="28"/>
          <w:szCs w:val="28"/>
        </w:rPr>
        <w:t xml:space="preserve"> 2015 года в газете «Мой Тимашевск» и разместить на официальном сайте администрации Тимашевского городского поселения Тимашевского района в информационно-телекоммуникационной сети «Интернет».</w:t>
      </w:r>
    </w:p>
    <w:p w:rsidR="009A56E1" w:rsidRDefault="00C57C8D" w:rsidP="005A24F0">
      <w:pPr>
        <w:pStyle w:val="a3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</w:t>
      </w:r>
      <w:r w:rsidR="009A56E1">
        <w:rPr>
          <w:rFonts w:ascii="Times New Roman" w:hAnsi="Times New Roman" w:cs="Times New Roman"/>
          <w:sz w:val="28"/>
          <w:szCs w:val="28"/>
        </w:rPr>
        <w:t>. Постановление вступае</w:t>
      </w:r>
      <w:r w:rsidR="00CD598C">
        <w:rPr>
          <w:rFonts w:ascii="Times New Roman" w:hAnsi="Times New Roman" w:cs="Times New Roman"/>
          <w:sz w:val="28"/>
          <w:szCs w:val="28"/>
        </w:rPr>
        <w:t>т в силу со дня его</w:t>
      </w:r>
      <w:r w:rsidR="009A56E1">
        <w:rPr>
          <w:rFonts w:ascii="Times New Roman" w:hAnsi="Times New Roman" w:cs="Times New Roman"/>
          <w:sz w:val="28"/>
          <w:szCs w:val="28"/>
        </w:rPr>
        <w:t xml:space="preserve"> подписания.</w:t>
      </w:r>
    </w:p>
    <w:p w:rsidR="005A24F0" w:rsidRPr="005A24F0" w:rsidRDefault="005A24F0" w:rsidP="005A24F0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9A56E1" w:rsidRDefault="00C57C8D" w:rsidP="009A56E1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</w:t>
      </w:r>
      <w:r w:rsidR="009A56E1">
        <w:rPr>
          <w:rFonts w:ascii="Times New Roman" w:hAnsi="Times New Roman" w:cs="Times New Roman"/>
          <w:sz w:val="28"/>
          <w:szCs w:val="28"/>
        </w:rPr>
        <w:t xml:space="preserve"> Тимашевского городского</w:t>
      </w:r>
    </w:p>
    <w:p w:rsidR="00CF68B9" w:rsidRPr="00DD4E4C" w:rsidRDefault="009A56E1" w:rsidP="009A56E1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поселения Тимашевского района                                 </w:t>
      </w:r>
      <w:r w:rsidR="005A24F0">
        <w:rPr>
          <w:rFonts w:ascii="Times New Roman" w:hAnsi="Times New Roman" w:cs="Times New Roman"/>
          <w:sz w:val="28"/>
          <w:szCs w:val="28"/>
        </w:rPr>
        <w:t xml:space="preserve">   </w:t>
      </w:r>
      <w:r w:rsidR="00E041FC">
        <w:rPr>
          <w:rFonts w:ascii="Times New Roman" w:hAnsi="Times New Roman" w:cs="Times New Roman"/>
          <w:sz w:val="28"/>
          <w:szCs w:val="28"/>
        </w:rPr>
        <w:t xml:space="preserve"> </w:t>
      </w:r>
      <w:r w:rsidR="00C57C8D">
        <w:rPr>
          <w:rFonts w:ascii="Times New Roman" w:hAnsi="Times New Roman" w:cs="Times New Roman"/>
          <w:sz w:val="28"/>
          <w:szCs w:val="28"/>
        </w:rPr>
        <w:t xml:space="preserve">                          П.В.Буряк</w:t>
      </w:r>
    </w:p>
    <w:sectPr w:rsidR="00CF68B9" w:rsidRPr="00DD4E4C" w:rsidSect="00E041FC">
      <w:headerReference w:type="default" r:id="rId9"/>
      <w:pgSz w:w="11906" w:h="16838"/>
      <w:pgMar w:top="1134" w:right="567" w:bottom="709" w:left="170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E7DC4" w:rsidRDefault="001E7DC4" w:rsidP="007B7481">
      <w:pPr>
        <w:spacing w:after="0" w:line="240" w:lineRule="auto"/>
      </w:pPr>
      <w:r>
        <w:separator/>
      </w:r>
    </w:p>
  </w:endnote>
  <w:endnote w:type="continuationSeparator" w:id="1">
    <w:p w:rsidR="001E7DC4" w:rsidRDefault="001E7DC4" w:rsidP="007B74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E7DC4" w:rsidRDefault="001E7DC4" w:rsidP="007B7481">
      <w:pPr>
        <w:spacing w:after="0" w:line="240" w:lineRule="auto"/>
      </w:pPr>
      <w:r>
        <w:separator/>
      </w:r>
    </w:p>
  </w:footnote>
  <w:footnote w:type="continuationSeparator" w:id="1">
    <w:p w:rsidR="001E7DC4" w:rsidRDefault="001E7DC4" w:rsidP="007B74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5D19" w:rsidRDefault="00E25D19">
    <w:pPr>
      <w:pStyle w:val="a4"/>
      <w:jc w:val="center"/>
    </w:pPr>
  </w:p>
  <w:p w:rsidR="007B7481" w:rsidRDefault="007B7481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C77CE8"/>
    <w:multiLevelType w:val="hybridMultilevel"/>
    <w:tmpl w:val="97F8817A"/>
    <w:lvl w:ilvl="0" w:tplc="6C6268B0">
      <w:start w:val="1"/>
      <w:numFmt w:val="decimal"/>
      <w:lvlText w:val="%1."/>
      <w:lvlJc w:val="left"/>
      <w:pPr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savePreviewPicture/>
  <w:hdrShapeDefaults>
    <o:shapedefaults v:ext="edit" spidmax="35842"/>
  </w:hdrShapeDefaults>
  <w:footnotePr>
    <w:footnote w:id="0"/>
    <w:footnote w:id="1"/>
  </w:footnotePr>
  <w:endnotePr>
    <w:endnote w:id="0"/>
    <w:endnote w:id="1"/>
  </w:endnotePr>
  <w:compat/>
  <w:rsids>
    <w:rsidRoot w:val="00A23533"/>
    <w:rsid w:val="00092712"/>
    <w:rsid w:val="001429F5"/>
    <w:rsid w:val="00156110"/>
    <w:rsid w:val="00181F99"/>
    <w:rsid w:val="00186867"/>
    <w:rsid w:val="00195803"/>
    <w:rsid w:val="001E7DC4"/>
    <w:rsid w:val="002835DE"/>
    <w:rsid w:val="002B4271"/>
    <w:rsid w:val="002B7FDD"/>
    <w:rsid w:val="002C6907"/>
    <w:rsid w:val="00337440"/>
    <w:rsid w:val="00363176"/>
    <w:rsid w:val="0038070B"/>
    <w:rsid w:val="003810EF"/>
    <w:rsid w:val="00394353"/>
    <w:rsid w:val="003C4E46"/>
    <w:rsid w:val="00412B52"/>
    <w:rsid w:val="00483796"/>
    <w:rsid w:val="004C4C35"/>
    <w:rsid w:val="004D4CF1"/>
    <w:rsid w:val="004E3E3C"/>
    <w:rsid w:val="004F401D"/>
    <w:rsid w:val="00510466"/>
    <w:rsid w:val="00521D9C"/>
    <w:rsid w:val="0054794D"/>
    <w:rsid w:val="005A24F0"/>
    <w:rsid w:val="005E3EC2"/>
    <w:rsid w:val="006053A1"/>
    <w:rsid w:val="00610E46"/>
    <w:rsid w:val="00612DDB"/>
    <w:rsid w:val="006515CC"/>
    <w:rsid w:val="00681045"/>
    <w:rsid w:val="00685C6D"/>
    <w:rsid w:val="006F48F8"/>
    <w:rsid w:val="00720581"/>
    <w:rsid w:val="007271C0"/>
    <w:rsid w:val="00755EF9"/>
    <w:rsid w:val="007B5239"/>
    <w:rsid w:val="007B7481"/>
    <w:rsid w:val="00852F09"/>
    <w:rsid w:val="0085668F"/>
    <w:rsid w:val="008A64EF"/>
    <w:rsid w:val="008B7468"/>
    <w:rsid w:val="00916962"/>
    <w:rsid w:val="009333B3"/>
    <w:rsid w:val="009370CC"/>
    <w:rsid w:val="00981298"/>
    <w:rsid w:val="009A56E1"/>
    <w:rsid w:val="009F66EC"/>
    <w:rsid w:val="00A23533"/>
    <w:rsid w:val="00AC2234"/>
    <w:rsid w:val="00AC2A0E"/>
    <w:rsid w:val="00AD0C3C"/>
    <w:rsid w:val="00B37640"/>
    <w:rsid w:val="00C06636"/>
    <w:rsid w:val="00C4098A"/>
    <w:rsid w:val="00C57C8D"/>
    <w:rsid w:val="00CB5602"/>
    <w:rsid w:val="00CD598C"/>
    <w:rsid w:val="00CF0DBA"/>
    <w:rsid w:val="00CF68B9"/>
    <w:rsid w:val="00D12093"/>
    <w:rsid w:val="00D5776E"/>
    <w:rsid w:val="00D936AF"/>
    <w:rsid w:val="00DA39E3"/>
    <w:rsid w:val="00DD4E4C"/>
    <w:rsid w:val="00DD5FB2"/>
    <w:rsid w:val="00DE1AA2"/>
    <w:rsid w:val="00DF37E1"/>
    <w:rsid w:val="00E041FC"/>
    <w:rsid w:val="00E25D19"/>
    <w:rsid w:val="00F513E1"/>
    <w:rsid w:val="00F93C8C"/>
    <w:rsid w:val="00FA37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5C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F68B9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7B74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B7481"/>
  </w:style>
  <w:style w:type="paragraph" w:styleId="a6">
    <w:name w:val="footer"/>
    <w:basedOn w:val="a"/>
    <w:link w:val="a7"/>
    <w:uiPriority w:val="99"/>
    <w:semiHidden/>
    <w:unhideWhenUsed/>
    <w:rsid w:val="007B74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B7481"/>
  </w:style>
  <w:style w:type="paragraph" w:styleId="a8">
    <w:name w:val="Balloon Text"/>
    <w:basedOn w:val="a"/>
    <w:link w:val="a9"/>
    <w:uiPriority w:val="99"/>
    <w:semiHidden/>
    <w:unhideWhenUsed/>
    <w:rsid w:val="001429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429F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D8D8D8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9C43C1-5F71-4341-A33F-516D971611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2</Pages>
  <Words>285</Words>
  <Characters>1627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Лысофф</dc:creator>
  <cp:keywords/>
  <dc:description/>
  <cp:lastModifiedBy>Tim_adm</cp:lastModifiedBy>
  <cp:revision>57</cp:revision>
  <cp:lastPrinted>2015-10-26T04:42:00Z</cp:lastPrinted>
  <dcterms:created xsi:type="dcterms:W3CDTF">2015-05-03T12:13:00Z</dcterms:created>
  <dcterms:modified xsi:type="dcterms:W3CDTF">2015-10-28T11:34:00Z</dcterms:modified>
</cp:coreProperties>
</file>