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401F1" w:rsidRDefault="005401F1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401F1" w:rsidRDefault="005401F1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401F1" w:rsidRDefault="005401F1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401F1" w:rsidRDefault="005401F1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401F1" w:rsidRDefault="005401F1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74126F" w:rsidRDefault="0074126F" w:rsidP="00A73AD5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</w:rPr>
      </w:pPr>
    </w:p>
    <w:p w:rsidR="005B57A5" w:rsidRDefault="005B57A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BCD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</w:p>
    <w:p w:rsidR="006A1BCD" w:rsidRDefault="002C6775" w:rsidP="006A1B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r w:rsidR="006A1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</w:t>
      </w:r>
    </w:p>
    <w:p w:rsidR="002C6775" w:rsidRPr="002C6775" w:rsidRDefault="006A1BCD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742" w:rsidRDefault="00C5774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В соответствии с главой 31 Налоговог</w:t>
      </w:r>
      <w:r w:rsidR="00FB4B6A">
        <w:rPr>
          <w:rFonts w:ascii="Times New Roman" w:eastAsia="Times New Roman" w:hAnsi="Times New Roman" w:cs="Times New Roman"/>
          <w:bCs/>
          <w:sz w:val="28"/>
          <w:szCs w:val="24"/>
        </w:rPr>
        <w:t>о кодекса Российской Федерации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, руководствуясь Уставом Тимашевского городского поселения Тимашевского района, Совет Тимашевского городского поселения Тимашевского района          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C57742" w:rsidRDefault="00C57742" w:rsidP="00C7136C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</w:rPr>
        <w:t>В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нести в </w:t>
      </w:r>
      <w:r w:rsidR="00216E58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абзац третий пункта 6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>я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 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«Об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установлении земельного налога на территории Тимашевского городского поселения Тимашевского района» (с изменениями от 28 августа 2019 г. № 393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, 20 ноября 2019 г. № 11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A1BCD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октября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 г. № 54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, от 31 марта 2021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76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1770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изменения, </w:t>
      </w:r>
      <w:r w:rsidR="00216E58">
        <w:rPr>
          <w:rFonts w:ascii="Times New Roman" w:eastAsia="Times New Roman" w:hAnsi="Times New Roman" w:cs="Times New Roman"/>
          <w:bCs/>
          <w:sz w:val="28"/>
          <w:szCs w:val="28"/>
        </w:rPr>
        <w:t>ис</w:t>
      </w:r>
      <w:bookmarkStart w:id="0" w:name="_GoBack"/>
      <w:bookmarkEnd w:id="0"/>
      <w:r w:rsidR="00216E58">
        <w:rPr>
          <w:rFonts w:ascii="Times New Roman" w:eastAsia="Times New Roman" w:hAnsi="Times New Roman" w:cs="Times New Roman"/>
          <w:bCs/>
          <w:sz w:val="28"/>
          <w:szCs w:val="28"/>
        </w:rPr>
        <w:t>ключив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слова «–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физическое лицо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» и слова «–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а».</w:t>
      </w:r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C6775" w:rsidRPr="002C6775" w:rsidRDefault="00D4254C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Н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>астояще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решени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5F061E">
        <w:rPr>
          <w:rFonts w:ascii="Times New Roman" w:eastAsia="Times New Roman" w:hAnsi="Times New Roman" w:cs="Times New Roman"/>
          <w:bCs/>
          <w:sz w:val="28"/>
          <w:szCs w:val="24"/>
        </w:rPr>
        <w:t xml:space="preserve"> вступа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т в силу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>с</w:t>
      </w:r>
      <w:r w:rsidR="002C6775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о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дня его официального опубликования и распространяется на правоотношения, возникшие </w:t>
      </w:r>
      <w:r w:rsidR="003D239C">
        <w:rPr>
          <w:rFonts w:ascii="Times New Roman" w:eastAsia="Times New Roman" w:hAnsi="Times New Roman" w:cs="Times New Roman"/>
          <w:bCs/>
          <w:sz w:val="28"/>
          <w:szCs w:val="24"/>
        </w:rPr>
        <w:t xml:space="preserve">                    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>с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>о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C57742">
        <w:rPr>
          <w:rFonts w:ascii="Times New Roman" w:eastAsia="Times New Roman" w:hAnsi="Times New Roman" w:cs="Times New Roman"/>
          <w:bCs/>
          <w:sz w:val="28"/>
          <w:szCs w:val="24"/>
        </w:rPr>
        <w:t>2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C57742">
        <w:rPr>
          <w:rFonts w:ascii="Times New Roman" w:eastAsia="Times New Roman" w:hAnsi="Times New Roman" w:cs="Times New Roman"/>
          <w:bCs/>
          <w:sz w:val="28"/>
          <w:szCs w:val="24"/>
        </w:rPr>
        <w:t>июля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202</w:t>
      </w:r>
      <w:r w:rsidR="00C57742">
        <w:rPr>
          <w:rFonts w:ascii="Times New Roman" w:eastAsia="Times New Roman" w:hAnsi="Times New Roman" w:cs="Times New Roman"/>
          <w:bCs/>
          <w:sz w:val="28"/>
          <w:szCs w:val="24"/>
        </w:rPr>
        <w:t>1</w:t>
      </w:r>
      <w:r w:rsidR="009B35B6">
        <w:rPr>
          <w:rFonts w:ascii="Times New Roman" w:eastAsia="Times New Roman" w:hAnsi="Times New Roman" w:cs="Times New Roman"/>
          <w:bCs/>
          <w:sz w:val="28"/>
          <w:szCs w:val="24"/>
        </w:rPr>
        <w:t xml:space="preserve"> г.</w:t>
      </w:r>
    </w:p>
    <w:p w:rsidR="002C6775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1BCD" w:rsidRDefault="006A1BCD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sectPr w:rsidR="002C6775" w:rsidSect="00745B4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3C9" w:rsidRDefault="004613C9" w:rsidP="00745B4C">
      <w:pPr>
        <w:spacing w:after="0" w:line="240" w:lineRule="auto"/>
      </w:pPr>
      <w:r>
        <w:separator/>
      </w:r>
    </w:p>
  </w:endnote>
  <w:endnote w:type="continuationSeparator" w:id="0">
    <w:p w:rsidR="004613C9" w:rsidRDefault="004613C9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3C9" w:rsidRDefault="004613C9" w:rsidP="00745B4C">
      <w:pPr>
        <w:spacing w:after="0" w:line="240" w:lineRule="auto"/>
      </w:pPr>
      <w:r>
        <w:separator/>
      </w:r>
    </w:p>
  </w:footnote>
  <w:footnote w:type="continuationSeparator" w:id="0">
    <w:p w:rsidR="004613C9" w:rsidRDefault="004613C9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6E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03C4C"/>
    <w:rsid w:val="000914AD"/>
    <w:rsid w:val="000A18C9"/>
    <w:rsid w:val="000A6B68"/>
    <w:rsid w:val="000B54F8"/>
    <w:rsid w:val="000B780E"/>
    <w:rsid w:val="000D6473"/>
    <w:rsid w:val="001512F7"/>
    <w:rsid w:val="001C73AF"/>
    <w:rsid w:val="00216E58"/>
    <w:rsid w:val="00247D68"/>
    <w:rsid w:val="00255362"/>
    <w:rsid w:val="00296A80"/>
    <w:rsid w:val="002B28BC"/>
    <w:rsid w:val="002C6775"/>
    <w:rsid w:val="00315942"/>
    <w:rsid w:val="003D239C"/>
    <w:rsid w:val="003F5E81"/>
    <w:rsid w:val="004066A7"/>
    <w:rsid w:val="004613C9"/>
    <w:rsid w:val="00464E05"/>
    <w:rsid w:val="00465A92"/>
    <w:rsid w:val="00472DB8"/>
    <w:rsid w:val="005401F1"/>
    <w:rsid w:val="00562913"/>
    <w:rsid w:val="005666D2"/>
    <w:rsid w:val="005B57A5"/>
    <w:rsid w:val="005C1770"/>
    <w:rsid w:val="005F061E"/>
    <w:rsid w:val="00630F67"/>
    <w:rsid w:val="00641EEE"/>
    <w:rsid w:val="00683267"/>
    <w:rsid w:val="006A1BCD"/>
    <w:rsid w:val="006A3805"/>
    <w:rsid w:val="0070409B"/>
    <w:rsid w:val="00705D7B"/>
    <w:rsid w:val="0074126F"/>
    <w:rsid w:val="00745B4C"/>
    <w:rsid w:val="00781941"/>
    <w:rsid w:val="00814402"/>
    <w:rsid w:val="008D5048"/>
    <w:rsid w:val="00955D20"/>
    <w:rsid w:val="00992A4B"/>
    <w:rsid w:val="009A43A8"/>
    <w:rsid w:val="009B35B6"/>
    <w:rsid w:val="009D0A2D"/>
    <w:rsid w:val="009D2B4D"/>
    <w:rsid w:val="009E03AD"/>
    <w:rsid w:val="00A337EF"/>
    <w:rsid w:val="00A73AD5"/>
    <w:rsid w:val="00B160E7"/>
    <w:rsid w:val="00B179DB"/>
    <w:rsid w:val="00B45046"/>
    <w:rsid w:val="00BA279A"/>
    <w:rsid w:val="00BF201D"/>
    <w:rsid w:val="00C27272"/>
    <w:rsid w:val="00C57742"/>
    <w:rsid w:val="00C704E3"/>
    <w:rsid w:val="00C7136C"/>
    <w:rsid w:val="00CF7D81"/>
    <w:rsid w:val="00D4254C"/>
    <w:rsid w:val="00D4404E"/>
    <w:rsid w:val="00D548B5"/>
    <w:rsid w:val="00E349AE"/>
    <w:rsid w:val="00E6092D"/>
    <w:rsid w:val="00E66437"/>
    <w:rsid w:val="00E7133D"/>
    <w:rsid w:val="00E95487"/>
    <w:rsid w:val="00F155FE"/>
    <w:rsid w:val="00FA5660"/>
    <w:rsid w:val="00FB0B04"/>
    <w:rsid w:val="00FB4B6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F9072-DC46-43BC-8576-02255CE5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2021-08-17T12:37:00Z</cp:lastPrinted>
  <dcterms:created xsi:type="dcterms:W3CDTF">2019-11-12T06:57:00Z</dcterms:created>
  <dcterms:modified xsi:type="dcterms:W3CDTF">2021-08-17T12:42:00Z</dcterms:modified>
</cp:coreProperties>
</file>