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DDF" w:rsidRPr="000A3DDF" w:rsidRDefault="000A3DDF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219F8">
      <w:pPr>
        <w:widowControl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90578" w:rsidRDefault="00290578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F6A3D" w:rsidRPr="00086294" w:rsidRDefault="002F6A3D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86294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административного регламента предоставления </w:t>
      </w:r>
    </w:p>
    <w:p w:rsidR="002F6A3D" w:rsidRPr="00086294" w:rsidRDefault="002F6A3D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86294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услуги «Предоставление земельных участков, </w:t>
      </w:r>
    </w:p>
    <w:p w:rsidR="002F6A3D" w:rsidRPr="00086294" w:rsidRDefault="002F6A3D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86294">
        <w:rPr>
          <w:rFonts w:ascii="Times New Roman" w:hAnsi="Times New Roman" w:cs="Times New Roman"/>
          <w:b/>
          <w:bCs/>
          <w:sz w:val="28"/>
          <w:szCs w:val="28"/>
        </w:rPr>
        <w:t xml:space="preserve">находящихся в государственной или муниципальной собственности, </w:t>
      </w:r>
    </w:p>
    <w:p w:rsidR="002F6A3D" w:rsidRPr="00086294" w:rsidRDefault="002F6A3D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86294">
        <w:rPr>
          <w:rFonts w:ascii="Times New Roman" w:hAnsi="Times New Roman" w:cs="Times New Roman"/>
          <w:b/>
          <w:bCs/>
          <w:sz w:val="28"/>
          <w:szCs w:val="28"/>
        </w:rPr>
        <w:t xml:space="preserve">гражданам для индивидуального жилищного строительства, ведения </w:t>
      </w:r>
    </w:p>
    <w:p w:rsidR="002F6A3D" w:rsidRPr="00086294" w:rsidRDefault="002F6A3D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86294">
        <w:rPr>
          <w:rFonts w:ascii="Times New Roman" w:hAnsi="Times New Roman" w:cs="Times New Roman"/>
          <w:b/>
          <w:bCs/>
          <w:sz w:val="28"/>
          <w:szCs w:val="28"/>
        </w:rPr>
        <w:t xml:space="preserve">личного подсобного хозяйства в границах населенного пункта, </w:t>
      </w:r>
    </w:p>
    <w:p w:rsidR="002F6A3D" w:rsidRPr="00086294" w:rsidRDefault="002F6A3D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86294">
        <w:rPr>
          <w:rFonts w:ascii="Times New Roman" w:hAnsi="Times New Roman" w:cs="Times New Roman"/>
          <w:b/>
          <w:sz w:val="28"/>
          <w:szCs w:val="28"/>
        </w:rPr>
        <w:t xml:space="preserve">садоводства, гражданам и крестьянским (фермерским) хозяйствам </w:t>
      </w:r>
    </w:p>
    <w:p w:rsidR="002F6A3D" w:rsidRPr="00086294" w:rsidRDefault="002F6A3D" w:rsidP="00474754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86294">
        <w:rPr>
          <w:rFonts w:ascii="Times New Roman" w:hAnsi="Times New Roman" w:cs="Times New Roman"/>
          <w:b/>
          <w:sz w:val="28"/>
          <w:szCs w:val="28"/>
        </w:rPr>
        <w:t xml:space="preserve">для осуществления крестьянским (фермерским) хозяйством </w:t>
      </w:r>
    </w:p>
    <w:p w:rsidR="000A3DDF" w:rsidRPr="00086294" w:rsidRDefault="002F6A3D" w:rsidP="00474754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86294">
        <w:rPr>
          <w:rFonts w:ascii="Times New Roman" w:hAnsi="Times New Roman" w:cs="Times New Roman"/>
          <w:b/>
          <w:sz w:val="28"/>
          <w:szCs w:val="28"/>
        </w:rPr>
        <w:t>его деятельности»</w:t>
      </w:r>
    </w:p>
    <w:p w:rsidR="000A3DDF" w:rsidRPr="000A3DDF" w:rsidRDefault="000A3DDF" w:rsidP="0047475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3DDF" w:rsidRPr="000A3DDF" w:rsidRDefault="000A3DDF" w:rsidP="00474754">
      <w:pPr>
        <w:pStyle w:val="1"/>
        <w:keepNext w:val="0"/>
        <w:keepLines w:val="0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со статьей </w:t>
      </w:r>
      <w:r w:rsidR="00025053">
        <w:rPr>
          <w:rFonts w:ascii="Times New Roman" w:hAnsi="Times New Roman" w:cs="Times New Roman"/>
          <w:color w:val="auto"/>
          <w:sz w:val="28"/>
          <w:szCs w:val="28"/>
        </w:rPr>
        <w:t>39.</w:t>
      </w:r>
      <w:r w:rsidR="00B004ED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BA5D8A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25053">
        <w:rPr>
          <w:rFonts w:ascii="Times New Roman" w:hAnsi="Times New Roman" w:cs="Times New Roman"/>
          <w:color w:val="auto"/>
          <w:sz w:val="28"/>
          <w:szCs w:val="28"/>
        </w:rPr>
        <w:t>Земельног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>о кодекса Российской Федерации, Федеральными законами от 6 октября 2003 г. № 131-ФЗ «Об общих принципах организации местного самоуправления в Российской Федерации</w:t>
      </w:r>
      <w:proofErr w:type="gramStart"/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»,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25053">
        <w:rPr>
          <w:rFonts w:ascii="Times New Roman" w:hAnsi="Times New Roman" w:cs="Times New Roman"/>
          <w:color w:val="auto"/>
          <w:sz w:val="28"/>
          <w:szCs w:val="28"/>
        </w:rPr>
        <w:t xml:space="preserve">            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>от 27 июля 2010 г. № 210-ФЗ «Об организации предоставления государствен</w:t>
      </w:r>
      <w:r>
        <w:rPr>
          <w:rFonts w:ascii="Times New Roman" w:hAnsi="Times New Roman" w:cs="Times New Roman"/>
          <w:color w:val="auto"/>
          <w:sz w:val="28"/>
          <w:szCs w:val="28"/>
        </w:rPr>
        <w:t>ных и муниципальных услуг»,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Уставом </w:t>
      </w:r>
      <w:r w:rsidR="00290578">
        <w:rPr>
          <w:rFonts w:ascii="Times New Roman" w:hAnsi="Times New Roman" w:cs="Times New Roman"/>
          <w:color w:val="auto"/>
          <w:sz w:val="28"/>
          <w:szCs w:val="28"/>
        </w:rPr>
        <w:t>Тимашевского городского поселения Тимашевского района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п о с т а н о в л я ю:</w:t>
      </w:r>
    </w:p>
    <w:p w:rsidR="00F94120" w:rsidRDefault="00F94120" w:rsidP="00474754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025053" w:rsidRPr="00025053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административн</w:t>
      </w:r>
      <w:r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ый регламент</w:t>
      </w:r>
      <w:r w:rsidR="00025053" w:rsidRPr="00025053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 предоставления муниципальной услуги «</w:t>
      </w:r>
      <w:r w:rsidR="002F6A3D" w:rsidRPr="002F6A3D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</w:t>
      </w:r>
      <w:r w:rsidR="00025053" w:rsidRPr="002F6A3D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.</w:t>
      </w:r>
    </w:p>
    <w:p w:rsidR="001219F8" w:rsidRPr="003460C6" w:rsidRDefault="00F94120" w:rsidP="00474754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="00290578">
        <w:rPr>
          <w:rFonts w:ascii="Times New Roman" w:hAnsi="Times New Roman" w:cs="Times New Roman"/>
          <w:sz w:val="28"/>
          <w:szCs w:val="28"/>
        </w:rPr>
        <w:t>следующие постановления администрации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460C6" w:rsidRDefault="003460C6" w:rsidP="003460C6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от 27 сентября 2019 г. № 742 </w:t>
      </w:r>
      <w:r w:rsidRPr="001219F8">
        <w:rPr>
          <w:rFonts w:ascii="Times New Roman" w:hAnsi="Times New Roman" w:cs="Times New Roman"/>
          <w:sz w:val="28"/>
          <w:szCs w:val="28"/>
        </w:rPr>
        <w:t>«Об утве</w:t>
      </w:r>
      <w:r>
        <w:rPr>
          <w:rFonts w:ascii="Times New Roman" w:hAnsi="Times New Roman" w:cs="Times New Roman"/>
          <w:sz w:val="28"/>
          <w:szCs w:val="28"/>
        </w:rPr>
        <w:t>рждении административного регла</w:t>
      </w:r>
      <w:r w:rsidRPr="001219F8">
        <w:rPr>
          <w:rFonts w:ascii="Times New Roman" w:hAnsi="Times New Roman" w:cs="Times New Roman"/>
          <w:sz w:val="28"/>
          <w:szCs w:val="28"/>
        </w:rPr>
        <w:t>мента предоставления муниципальной услуги «Предоставление земельных участков, находящихся в государственн</w:t>
      </w:r>
      <w:r>
        <w:rPr>
          <w:rFonts w:ascii="Times New Roman" w:hAnsi="Times New Roman" w:cs="Times New Roman"/>
          <w:sz w:val="28"/>
          <w:szCs w:val="28"/>
        </w:rPr>
        <w:t>ой или муниципальной собственно</w:t>
      </w:r>
      <w:r w:rsidRPr="001219F8">
        <w:rPr>
          <w:rFonts w:ascii="Times New Roman" w:hAnsi="Times New Roman" w:cs="Times New Roman"/>
          <w:sz w:val="28"/>
          <w:szCs w:val="28"/>
        </w:rPr>
        <w:t>сти,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</w:t>
      </w:r>
      <w:r>
        <w:rPr>
          <w:rFonts w:ascii="Times New Roman" w:hAnsi="Times New Roman" w:cs="Times New Roman"/>
          <w:sz w:val="28"/>
          <w:szCs w:val="28"/>
        </w:rPr>
        <w:t>озяйствам для осуществления кре</w:t>
      </w:r>
      <w:r w:rsidRPr="001219F8">
        <w:rPr>
          <w:rFonts w:ascii="Times New Roman" w:hAnsi="Times New Roman" w:cs="Times New Roman"/>
          <w:sz w:val="28"/>
          <w:szCs w:val="28"/>
        </w:rPr>
        <w:t>стьянским (фермерски</w:t>
      </w:r>
      <w:r>
        <w:rPr>
          <w:rFonts w:ascii="Times New Roman" w:hAnsi="Times New Roman" w:cs="Times New Roman"/>
          <w:sz w:val="28"/>
          <w:szCs w:val="28"/>
        </w:rPr>
        <w:t>м) хозяйством его деятельности»;</w:t>
      </w:r>
    </w:p>
    <w:p w:rsidR="00F94120" w:rsidRDefault="00F94120" w:rsidP="00474754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219F8">
        <w:rPr>
          <w:rFonts w:ascii="Times New Roman" w:hAnsi="Times New Roman" w:cs="Times New Roman"/>
          <w:sz w:val="28"/>
          <w:szCs w:val="28"/>
        </w:rPr>
        <w:t xml:space="preserve">от </w:t>
      </w:r>
      <w:r w:rsidR="00290578">
        <w:rPr>
          <w:rFonts w:ascii="Times New Roman" w:hAnsi="Times New Roman" w:cs="Times New Roman"/>
          <w:sz w:val="28"/>
          <w:szCs w:val="28"/>
        </w:rPr>
        <w:t xml:space="preserve">6 мая </w:t>
      </w:r>
      <w:r w:rsidRPr="001219F8">
        <w:rPr>
          <w:rFonts w:ascii="Times New Roman" w:hAnsi="Times New Roman" w:cs="Times New Roman"/>
          <w:sz w:val="28"/>
          <w:szCs w:val="28"/>
        </w:rPr>
        <w:t xml:space="preserve">2020 г. № </w:t>
      </w:r>
      <w:r w:rsidR="00290578">
        <w:rPr>
          <w:rFonts w:ascii="Times New Roman" w:hAnsi="Times New Roman" w:cs="Times New Roman"/>
          <w:sz w:val="28"/>
          <w:szCs w:val="28"/>
        </w:rPr>
        <w:t>363</w:t>
      </w:r>
      <w:r w:rsidRPr="001219F8">
        <w:rPr>
          <w:rFonts w:ascii="Times New Roman" w:hAnsi="Times New Roman" w:cs="Times New Roman"/>
          <w:sz w:val="28"/>
          <w:szCs w:val="28"/>
        </w:rPr>
        <w:t xml:space="preserve"> </w:t>
      </w:r>
      <w:r w:rsidR="001219F8" w:rsidRPr="001219F8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</w:t>
      </w:r>
      <w:r w:rsidR="0029057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1219F8" w:rsidRPr="001219F8">
        <w:rPr>
          <w:rFonts w:ascii="Times New Roman" w:hAnsi="Times New Roman" w:cs="Times New Roman"/>
          <w:sz w:val="28"/>
          <w:szCs w:val="28"/>
        </w:rPr>
        <w:t xml:space="preserve"> от </w:t>
      </w:r>
      <w:r w:rsidR="0029057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90578">
        <w:rPr>
          <w:rFonts w:ascii="Times New Roman" w:eastAsia="Times New Roman" w:hAnsi="Times New Roman" w:cs="Times New Roman"/>
          <w:sz w:val="28"/>
          <w:szCs w:val="28"/>
          <w:lang w:eastAsia="ru-RU"/>
        </w:rPr>
        <w:t>27 сентября 2019</w:t>
      </w:r>
      <w:r w:rsidR="001219F8" w:rsidRPr="00121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290578">
        <w:rPr>
          <w:rFonts w:ascii="Times New Roman" w:eastAsia="Times New Roman" w:hAnsi="Times New Roman" w:cs="Times New Roman"/>
          <w:sz w:val="28"/>
          <w:szCs w:val="28"/>
          <w:lang w:eastAsia="ru-RU"/>
        </w:rPr>
        <w:t>742</w:t>
      </w:r>
      <w:r w:rsidR="001219F8" w:rsidRPr="00121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19F8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</w:t>
      </w:r>
      <w:r w:rsidRPr="001219F8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 «Предоставление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</w:t>
      </w:r>
      <w:r w:rsidR="003460C6">
        <w:rPr>
          <w:rFonts w:ascii="Times New Roman" w:hAnsi="Times New Roman" w:cs="Times New Roman"/>
          <w:sz w:val="28"/>
          <w:szCs w:val="28"/>
        </w:rPr>
        <w:t>м) хозяйством его деятельности»</w:t>
      </w:r>
      <w:bookmarkStart w:id="0" w:name="_GoBack"/>
      <w:bookmarkEnd w:id="0"/>
      <w:r w:rsidR="00290578">
        <w:rPr>
          <w:rFonts w:ascii="Times New Roman" w:hAnsi="Times New Roman" w:cs="Times New Roman"/>
          <w:sz w:val="28"/>
          <w:szCs w:val="28"/>
        </w:rPr>
        <w:t>.</w:t>
      </w:r>
    </w:p>
    <w:p w:rsidR="00474754" w:rsidRPr="00474754" w:rsidRDefault="00474754" w:rsidP="00474754">
      <w:pPr>
        <w:widowControl w:val="0"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3. </w:t>
      </w:r>
      <w:r w:rsidRPr="00474754">
        <w:rPr>
          <w:rFonts w:ascii="Times New Roman" w:hAnsi="Times New Roman" w:cs="Times New Roman"/>
          <w:spacing w:val="2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474754" w:rsidRPr="00474754" w:rsidRDefault="00474754" w:rsidP="00474754">
      <w:pPr>
        <w:widowControl w:val="0"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74754">
        <w:rPr>
          <w:rFonts w:ascii="Times New Roman" w:hAnsi="Times New Roman" w:cs="Times New Roman"/>
          <w:spacing w:val="2"/>
          <w:sz w:val="28"/>
          <w:szCs w:val="28"/>
        </w:rPr>
        <w:t xml:space="preserve">4. </w:t>
      </w:r>
      <w:r w:rsidRPr="00474754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 w:rsidRPr="00474754">
        <w:rPr>
          <w:rFonts w:ascii="Times New Roman" w:hAnsi="Times New Roman" w:cs="Times New Roman"/>
          <w:sz w:val="28"/>
          <w:szCs w:val="28"/>
        </w:rPr>
        <w:t>Сидикову</w:t>
      </w:r>
      <w:proofErr w:type="spellEnd"/>
      <w:r w:rsidRPr="00474754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474754" w:rsidRPr="00474754" w:rsidRDefault="00474754" w:rsidP="00474754">
      <w:pPr>
        <w:pStyle w:val="a3"/>
        <w:widowControl w:val="0"/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754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после его официального обнародования.</w:t>
      </w:r>
    </w:p>
    <w:p w:rsidR="00474754" w:rsidRPr="00474754" w:rsidRDefault="00474754" w:rsidP="0047475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74754" w:rsidRPr="00474754" w:rsidRDefault="00474754" w:rsidP="0047475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74754" w:rsidRPr="00474754" w:rsidRDefault="00474754" w:rsidP="004747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54"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474754" w:rsidRPr="00474754" w:rsidRDefault="00474754" w:rsidP="0047475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4754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Pr="00474754">
        <w:rPr>
          <w:rFonts w:ascii="Times New Roman" w:hAnsi="Times New Roman" w:cs="Times New Roman"/>
          <w:sz w:val="28"/>
          <w:szCs w:val="28"/>
        </w:rPr>
        <w:tab/>
      </w:r>
      <w:r w:rsidRPr="0047475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Н.Н. Панин</w:t>
      </w:r>
    </w:p>
    <w:p w:rsidR="002B4A7E" w:rsidRPr="00474754" w:rsidRDefault="002B4A7E" w:rsidP="00474754">
      <w:pPr>
        <w:tabs>
          <w:tab w:val="left" w:pos="1134"/>
        </w:tabs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2B4A7E" w:rsidRPr="00474754" w:rsidSect="001219F8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6EA" w:rsidRDefault="002D66EA" w:rsidP="000A3DDF">
      <w:pPr>
        <w:spacing w:after="0" w:line="240" w:lineRule="auto"/>
      </w:pPr>
      <w:r>
        <w:separator/>
      </w:r>
    </w:p>
  </w:endnote>
  <w:endnote w:type="continuationSeparator" w:id="0">
    <w:p w:rsidR="002D66EA" w:rsidRDefault="002D66EA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6EA" w:rsidRDefault="002D66EA" w:rsidP="000A3DDF">
      <w:pPr>
        <w:spacing w:after="0" w:line="240" w:lineRule="auto"/>
      </w:pPr>
      <w:r>
        <w:separator/>
      </w:r>
    </w:p>
  </w:footnote>
  <w:footnote w:type="continuationSeparator" w:id="0">
    <w:p w:rsidR="002D66EA" w:rsidRDefault="002D66EA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3DDF" w:rsidRPr="000A3DDF" w:rsidRDefault="000A3DDF" w:rsidP="000A3DD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460C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A3DDF" w:rsidRDefault="000A3DD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491C08A4"/>
    <w:multiLevelType w:val="hybridMultilevel"/>
    <w:tmpl w:val="7B644F26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365EA1"/>
    <w:multiLevelType w:val="hybridMultilevel"/>
    <w:tmpl w:val="0E7E5D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9B"/>
    <w:rsid w:val="00007249"/>
    <w:rsid w:val="00025053"/>
    <w:rsid w:val="00072310"/>
    <w:rsid w:val="00086294"/>
    <w:rsid w:val="000A3DDF"/>
    <w:rsid w:val="000D3002"/>
    <w:rsid w:val="000E5642"/>
    <w:rsid w:val="001219F8"/>
    <w:rsid w:val="001843D3"/>
    <w:rsid w:val="001F077C"/>
    <w:rsid w:val="00290578"/>
    <w:rsid w:val="002A6C62"/>
    <w:rsid w:val="002B4A7E"/>
    <w:rsid w:val="002D66EA"/>
    <w:rsid w:val="002F6A3D"/>
    <w:rsid w:val="002F7EBF"/>
    <w:rsid w:val="00307284"/>
    <w:rsid w:val="00325F02"/>
    <w:rsid w:val="00330BB1"/>
    <w:rsid w:val="00335DD4"/>
    <w:rsid w:val="003460C6"/>
    <w:rsid w:val="003A41F2"/>
    <w:rsid w:val="003F668F"/>
    <w:rsid w:val="004426BD"/>
    <w:rsid w:val="0047368A"/>
    <w:rsid w:val="00474754"/>
    <w:rsid w:val="004F3CA6"/>
    <w:rsid w:val="00507D83"/>
    <w:rsid w:val="005467D1"/>
    <w:rsid w:val="005526BF"/>
    <w:rsid w:val="00730970"/>
    <w:rsid w:val="00735840"/>
    <w:rsid w:val="007E4FB9"/>
    <w:rsid w:val="007F3D25"/>
    <w:rsid w:val="008656D4"/>
    <w:rsid w:val="00870BC8"/>
    <w:rsid w:val="008A3AF8"/>
    <w:rsid w:val="00937B03"/>
    <w:rsid w:val="00956366"/>
    <w:rsid w:val="009570EB"/>
    <w:rsid w:val="00975DB3"/>
    <w:rsid w:val="009B6C6B"/>
    <w:rsid w:val="009C5C91"/>
    <w:rsid w:val="00B004ED"/>
    <w:rsid w:val="00B115F5"/>
    <w:rsid w:val="00BA5D8A"/>
    <w:rsid w:val="00BE08DB"/>
    <w:rsid w:val="00BE7B6E"/>
    <w:rsid w:val="00C41BFB"/>
    <w:rsid w:val="00C4765D"/>
    <w:rsid w:val="00CD4FDB"/>
    <w:rsid w:val="00CE069B"/>
    <w:rsid w:val="00D62D4C"/>
    <w:rsid w:val="00D655D3"/>
    <w:rsid w:val="00D86D4F"/>
    <w:rsid w:val="00DB6566"/>
    <w:rsid w:val="00DD7C6F"/>
    <w:rsid w:val="00E77D51"/>
    <w:rsid w:val="00F34AD1"/>
    <w:rsid w:val="00F5126E"/>
    <w:rsid w:val="00F75F65"/>
    <w:rsid w:val="00F94120"/>
    <w:rsid w:val="00FD68CC"/>
    <w:rsid w:val="00FE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6BDF4"/>
  <w15:chartTrackingRefBased/>
  <w15:docId w15:val="{A6DEE336-A4DB-470A-A960-B30B8809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6A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0A3D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DDF"/>
  </w:style>
  <w:style w:type="paragraph" w:styleId="a6">
    <w:name w:val="footer"/>
    <w:basedOn w:val="a"/>
    <w:link w:val="a7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7B03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semiHidden/>
    <w:rsid w:val="002F6A3D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CAFB9-69AE-4F72-A4B5-5E158BDD8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12</cp:revision>
  <cp:lastPrinted>2021-06-11T07:03:00Z</cp:lastPrinted>
  <dcterms:created xsi:type="dcterms:W3CDTF">2021-05-25T13:13:00Z</dcterms:created>
  <dcterms:modified xsi:type="dcterms:W3CDTF">2021-06-11T07:03:00Z</dcterms:modified>
</cp:coreProperties>
</file>