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2E" w:rsidRDefault="0073782E" w:rsidP="0073782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2E" w:rsidRDefault="0073782E" w:rsidP="0073782E">
      <w:pPr>
        <w:shd w:val="clear" w:color="auto" w:fill="FFFFFF"/>
        <w:spacing w:before="86"/>
        <w:ind w:right="10"/>
        <w:jc w:val="center"/>
      </w:pPr>
    </w:p>
    <w:p w:rsidR="0073782E" w:rsidRPr="00BE0F24" w:rsidRDefault="0073782E" w:rsidP="007378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782E" w:rsidRPr="00BE0F24" w:rsidRDefault="0073782E" w:rsidP="007378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3782E" w:rsidRPr="00BE0F24" w:rsidRDefault="0073782E" w:rsidP="0073782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3782E" w:rsidRPr="00BE0F24" w:rsidRDefault="0073782E" w:rsidP="0073782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26.02.2018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71</w:t>
      </w:r>
    </w:p>
    <w:p w:rsidR="0073782E" w:rsidRDefault="0073782E" w:rsidP="0073782E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25 декабря 2015 года № 1017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учрежден</w:t>
      </w:r>
      <w:r>
        <w:rPr>
          <w:rFonts w:ascii="Times New Roman" w:hAnsi="Times New Roman" w:cs="Times New Roman"/>
          <w:b/>
          <w:sz w:val="28"/>
          <w:szCs w:val="28"/>
        </w:rPr>
        <w:t xml:space="preserve">ия </w:t>
      </w:r>
      <w:r w:rsidR="008D64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Центр муниципальных закупок"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  <w:r w:rsidR="00CD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F6509" w:rsidRDefault="00124724" w:rsidP="008F6509">
      <w:pPr>
        <w:pStyle w:val="Style6"/>
        <w:widowControl/>
        <w:spacing w:before="149"/>
        <w:ind w:firstLine="851"/>
        <w:jc w:val="both"/>
        <w:rPr>
          <w:rStyle w:val="FontStyle25"/>
          <w:spacing w:val="60"/>
          <w:sz w:val="28"/>
          <w:szCs w:val="28"/>
        </w:rPr>
      </w:pPr>
      <w:proofErr w:type="gramStart"/>
      <w:r>
        <w:rPr>
          <w:rStyle w:val="FontStyle36"/>
          <w:sz w:val="28"/>
          <w:szCs w:val="28"/>
        </w:rPr>
        <w:t xml:space="preserve">В соответствии </w:t>
      </w:r>
      <w:r w:rsidR="008D6462">
        <w:rPr>
          <w:rStyle w:val="FontStyle36"/>
          <w:sz w:val="28"/>
          <w:szCs w:val="28"/>
        </w:rPr>
        <w:t xml:space="preserve">со статьей 53 Федерального закона от </w:t>
      </w:r>
      <w:r w:rsidR="008D6462">
        <w:rPr>
          <w:rStyle w:val="FontStyle34"/>
          <w:sz w:val="28"/>
          <w:szCs w:val="28"/>
        </w:rPr>
        <w:t xml:space="preserve">6 </w:t>
      </w:r>
      <w:r w:rsidR="008D6462">
        <w:rPr>
          <w:rStyle w:val="FontStyle36"/>
          <w:sz w:val="28"/>
          <w:szCs w:val="28"/>
        </w:rPr>
        <w:t xml:space="preserve">октября </w:t>
      </w:r>
      <w:r w:rsidR="008D6462">
        <w:rPr>
          <w:rStyle w:val="FontStyle34"/>
          <w:sz w:val="28"/>
          <w:szCs w:val="28"/>
        </w:rPr>
        <w:t xml:space="preserve">2003 </w:t>
      </w:r>
      <w:r w:rsidR="008D6462">
        <w:rPr>
          <w:rStyle w:val="FontStyle36"/>
          <w:sz w:val="28"/>
          <w:szCs w:val="28"/>
        </w:rPr>
        <w:t>года № 131-ФЗ "Об общих принципах организации местного самоуправления в Российской Федерации",</w:t>
      </w:r>
      <w:r>
        <w:rPr>
          <w:rStyle w:val="FontStyle36"/>
          <w:sz w:val="28"/>
          <w:szCs w:val="28"/>
        </w:rPr>
        <w:t xml:space="preserve"> Законом Краснодарского края от 20 декабря 2017 года № 3722-КЗ  "О краевом бюджете на 2018 год и на плановый период 2019 и 2020 годов", решением Совета Тимашевского городского поселения Тимашевского района от 20 декабря 2017 года № 302 "О бюджете</w:t>
      </w:r>
      <w:proofErr w:type="gramEnd"/>
      <w:r>
        <w:rPr>
          <w:rStyle w:val="FontStyle36"/>
          <w:sz w:val="28"/>
          <w:szCs w:val="28"/>
        </w:rPr>
        <w:t xml:space="preserve"> Тимашевского городского поселения Тимашевского района на 2018 год", </w:t>
      </w:r>
      <w:r w:rsidR="008D6462">
        <w:rPr>
          <w:rStyle w:val="FontStyle36"/>
          <w:sz w:val="28"/>
          <w:szCs w:val="28"/>
        </w:rPr>
        <w:t xml:space="preserve">Уставом Тимашевского городского поселения Тимашевского района </w:t>
      </w:r>
      <w:r w:rsidR="008F6509">
        <w:rPr>
          <w:rStyle w:val="FontStyle25"/>
          <w:spacing w:val="60"/>
          <w:sz w:val="28"/>
          <w:szCs w:val="28"/>
        </w:rPr>
        <w:t>постановляю:</w:t>
      </w:r>
    </w:p>
    <w:p w:rsidR="008F6509" w:rsidRPr="008F6509" w:rsidRDefault="008F6509" w:rsidP="008F650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0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8D646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8F6509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от 25 декабря 2015 года № 1017 "</w:t>
      </w:r>
      <w:r>
        <w:rPr>
          <w:rFonts w:ascii="Times New Roman" w:hAnsi="Times New Roman" w:cs="Times New Roman"/>
          <w:sz w:val="28"/>
          <w:szCs w:val="28"/>
        </w:rPr>
        <w:t xml:space="preserve">Об оплате </w:t>
      </w:r>
      <w:r w:rsidRPr="008F6509">
        <w:rPr>
          <w:rFonts w:ascii="Times New Roman" w:hAnsi="Times New Roman" w:cs="Times New Roman"/>
          <w:sz w:val="28"/>
          <w:szCs w:val="28"/>
        </w:rPr>
        <w:t>труда работников муниципального казенного  учреждения «Центр муниципальных закупок" Тимашевского  городского поселения Тимашевского района"</w:t>
      </w:r>
      <w:r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(прилагается).</w:t>
      </w:r>
    </w:p>
    <w:p w:rsidR="007C092B" w:rsidRDefault="007C092B" w:rsidP="008F650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8D646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 и</w:t>
      </w:r>
      <w:r w:rsidR="008D6462" w:rsidRPr="001E5EFD">
        <w:rPr>
          <w:rFonts w:ascii="Times New Roman" w:hAnsi="Times New Roman" w:cs="Times New Roman"/>
          <w:sz w:val="28"/>
          <w:szCs w:val="28"/>
        </w:rPr>
        <w:t xml:space="preserve"> </w:t>
      </w:r>
      <w:r w:rsidRPr="001E5EFD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D6462">
        <w:rPr>
          <w:rFonts w:ascii="Times New Roman" w:hAnsi="Times New Roman" w:cs="Times New Roman"/>
          <w:sz w:val="28"/>
          <w:szCs w:val="28"/>
        </w:rPr>
        <w:t>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982" w:rsidRPr="00BE1982" w:rsidRDefault="00BE1982" w:rsidP="00BE19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982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Тимашевского городского поселения Тимашевского района Е.М. </w:t>
      </w:r>
      <w:proofErr w:type="gramStart"/>
      <w:r w:rsidRPr="00BE1982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 w:rsidRPr="00BE1982">
        <w:rPr>
          <w:rFonts w:ascii="Times New Roman" w:hAnsi="Times New Roman" w:cs="Times New Roman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и распространяется на </w:t>
      </w:r>
      <w:r w:rsidR="00BE1982">
        <w:rPr>
          <w:rFonts w:ascii="Times New Roman" w:hAnsi="Times New Roman" w:cs="Times New Roman"/>
          <w:sz w:val="28"/>
          <w:szCs w:val="28"/>
        </w:rPr>
        <w:t>право</w:t>
      </w:r>
      <w:r w:rsidR="00704624">
        <w:rPr>
          <w:rFonts w:ascii="Times New Roman" w:hAnsi="Times New Roman" w:cs="Times New Roman"/>
          <w:sz w:val="28"/>
          <w:szCs w:val="28"/>
        </w:rPr>
        <w:t xml:space="preserve">отношения, возникшие с </w:t>
      </w:r>
      <w:r w:rsidR="00BE1982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BE1982">
        <w:rPr>
          <w:rFonts w:ascii="Times New Roman" w:hAnsi="Times New Roman" w:cs="Times New Roman"/>
          <w:sz w:val="28"/>
          <w:szCs w:val="28"/>
        </w:rPr>
        <w:t>8</w:t>
      </w:r>
      <w:r w:rsidR="0070462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BE1982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П.В.</w:t>
      </w:r>
      <w:r w:rsidR="00BE19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Буряк </w:t>
      </w:r>
    </w:p>
    <w:sectPr w:rsidR="00704624" w:rsidSect="0073782E">
      <w:pgSz w:w="11906" w:h="16838"/>
      <w:pgMar w:top="709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680"/>
    <w:rsid w:val="00124724"/>
    <w:rsid w:val="001506FC"/>
    <w:rsid w:val="0024292D"/>
    <w:rsid w:val="00397CE1"/>
    <w:rsid w:val="00485065"/>
    <w:rsid w:val="00704624"/>
    <w:rsid w:val="0073782E"/>
    <w:rsid w:val="00762C08"/>
    <w:rsid w:val="007C092B"/>
    <w:rsid w:val="008D6462"/>
    <w:rsid w:val="008F4E5F"/>
    <w:rsid w:val="008F6509"/>
    <w:rsid w:val="009157C2"/>
    <w:rsid w:val="00923A97"/>
    <w:rsid w:val="00943F26"/>
    <w:rsid w:val="00990CEB"/>
    <w:rsid w:val="00BE1982"/>
    <w:rsid w:val="00CD5680"/>
    <w:rsid w:val="00E6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8F6509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8F6509"/>
    <w:rPr>
      <w:rFonts w:ascii="Times New Roman" w:hAnsi="Times New Roman" w:cs="Times New Roman" w:hint="default"/>
      <w:sz w:val="26"/>
      <w:szCs w:val="26"/>
    </w:rPr>
  </w:style>
  <w:style w:type="character" w:customStyle="1" w:styleId="FontStyle36">
    <w:name w:val="Font Style36"/>
    <w:basedOn w:val="a0"/>
    <w:rsid w:val="008F6509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8F6509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12</cp:revision>
  <cp:lastPrinted>2018-02-09T07:40:00Z</cp:lastPrinted>
  <dcterms:created xsi:type="dcterms:W3CDTF">2015-12-10T09:51:00Z</dcterms:created>
  <dcterms:modified xsi:type="dcterms:W3CDTF">2018-02-26T12:21:00Z</dcterms:modified>
</cp:coreProperties>
</file>