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AF8" w:rsidRPr="009C5A93" w:rsidRDefault="005A1AF8" w:rsidP="009C5A93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9C5A93">
        <w:rPr>
          <w:rFonts w:cs="Arial"/>
          <w:b w:val="0"/>
          <w:sz w:val="24"/>
          <w:szCs w:val="24"/>
        </w:rPr>
        <w:t>КРАСНОДАРСКИЙ КРАЙ</w:t>
      </w:r>
    </w:p>
    <w:p w:rsidR="005A1AF8" w:rsidRPr="009C5A93" w:rsidRDefault="005A1AF8" w:rsidP="009C5A93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9C5A93">
        <w:rPr>
          <w:rFonts w:cs="Arial"/>
          <w:b w:val="0"/>
          <w:sz w:val="24"/>
          <w:szCs w:val="24"/>
        </w:rPr>
        <w:t>ТИМАШЕВСКИЙ РАЙОН</w:t>
      </w:r>
    </w:p>
    <w:p w:rsidR="005A1AF8" w:rsidRPr="009C5A93" w:rsidRDefault="005A1AF8" w:rsidP="009C5A93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9C5A93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5A1AF8" w:rsidRPr="009C5A93" w:rsidRDefault="005A1AF8" w:rsidP="009C5A93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5A1AF8" w:rsidRPr="009C5A93" w:rsidRDefault="005A1AF8" w:rsidP="009C5A93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9C5A93">
        <w:rPr>
          <w:rFonts w:cs="Arial"/>
          <w:b w:val="0"/>
          <w:sz w:val="24"/>
          <w:szCs w:val="24"/>
        </w:rPr>
        <w:t>ПОСТАНОВЛЕНИЕ</w:t>
      </w:r>
    </w:p>
    <w:p w:rsidR="005A1AF8" w:rsidRPr="009C5A93" w:rsidRDefault="005A1AF8" w:rsidP="009C5A93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5A1AF8" w:rsidRPr="009C5A93" w:rsidRDefault="005A1AF8" w:rsidP="009C5A93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9C5A93">
        <w:rPr>
          <w:rFonts w:cs="Arial"/>
          <w:b w:val="0"/>
          <w:sz w:val="24"/>
          <w:szCs w:val="24"/>
        </w:rPr>
        <w:t>24 апреля 2015 года                                 № 294                                             г.Тимашевск</w:t>
      </w:r>
    </w:p>
    <w:p w:rsidR="005A1AF8" w:rsidRPr="009C5A93" w:rsidRDefault="005A1AF8" w:rsidP="009C5A9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A1AF8" w:rsidRPr="009C5A93" w:rsidRDefault="005A1AF8" w:rsidP="009C5A9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9C5A93">
        <w:rPr>
          <w:rFonts w:ascii="Arial" w:hAnsi="Arial" w:cs="Arial"/>
          <w:b/>
          <w:sz w:val="32"/>
          <w:szCs w:val="32"/>
        </w:rPr>
        <w:t xml:space="preserve">О внесении изменений в постановление администрации </w:t>
      </w:r>
    </w:p>
    <w:p w:rsidR="005A1AF8" w:rsidRPr="009C5A93" w:rsidRDefault="005A1AF8" w:rsidP="009C5A9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9C5A93">
        <w:rPr>
          <w:rFonts w:ascii="Arial" w:hAnsi="Arial" w:cs="Arial"/>
          <w:b/>
          <w:sz w:val="32"/>
          <w:szCs w:val="32"/>
        </w:rPr>
        <w:t>Тимашевского горо</w:t>
      </w:r>
      <w:r w:rsidRPr="009C5A93">
        <w:rPr>
          <w:rFonts w:ascii="Arial" w:hAnsi="Arial" w:cs="Arial"/>
          <w:b/>
          <w:sz w:val="32"/>
          <w:szCs w:val="32"/>
        </w:rPr>
        <w:t>д</w:t>
      </w:r>
      <w:r w:rsidRPr="009C5A93">
        <w:rPr>
          <w:rFonts w:ascii="Arial" w:hAnsi="Arial" w:cs="Arial"/>
          <w:b/>
          <w:sz w:val="32"/>
          <w:szCs w:val="32"/>
        </w:rPr>
        <w:t xml:space="preserve">ского поселения Тимашевского района </w:t>
      </w:r>
    </w:p>
    <w:p w:rsidR="005A1AF8" w:rsidRPr="009C5A93" w:rsidRDefault="005A1AF8" w:rsidP="009C5A9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9C5A93">
        <w:rPr>
          <w:rFonts w:ascii="Arial" w:hAnsi="Arial" w:cs="Arial"/>
          <w:b/>
          <w:sz w:val="32"/>
          <w:szCs w:val="32"/>
        </w:rPr>
        <w:t>от 15 апреля 2013 года № 188 «О пр</w:t>
      </w:r>
      <w:r w:rsidRPr="009C5A93">
        <w:rPr>
          <w:rFonts w:ascii="Arial" w:hAnsi="Arial" w:cs="Arial"/>
          <w:b/>
          <w:sz w:val="32"/>
          <w:szCs w:val="32"/>
        </w:rPr>
        <w:t>е</w:t>
      </w:r>
      <w:r w:rsidRPr="009C5A93">
        <w:rPr>
          <w:rFonts w:ascii="Arial" w:hAnsi="Arial" w:cs="Arial"/>
          <w:b/>
          <w:sz w:val="32"/>
          <w:szCs w:val="32"/>
        </w:rPr>
        <w:t>доставлении гражданами Российской Федерации, претендующими на замещение должностей руководителей муниципальных учреждений и лицами, замещающими должности руководителей муниципальных учреждений Тимашевского городского поселения Тим</w:t>
      </w:r>
      <w:r w:rsidRPr="009C5A93">
        <w:rPr>
          <w:rFonts w:ascii="Arial" w:hAnsi="Arial" w:cs="Arial"/>
          <w:b/>
          <w:sz w:val="32"/>
          <w:szCs w:val="32"/>
        </w:rPr>
        <w:t>а</w:t>
      </w:r>
      <w:r w:rsidRPr="009C5A93">
        <w:rPr>
          <w:rFonts w:ascii="Arial" w:hAnsi="Arial" w:cs="Arial"/>
          <w:b/>
          <w:sz w:val="32"/>
          <w:szCs w:val="32"/>
        </w:rPr>
        <w:t>шевского района, сведений о доходах, об имуществе и обязательствах имущественн</w:t>
      </w:r>
      <w:r w:rsidRPr="009C5A93">
        <w:rPr>
          <w:rFonts w:ascii="Arial" w:hAnsi="Arial" w:cs="Arial"/>
          <w:b/>
          <w:sz w:val="32"/>
          <w:szCs w:val="32"/>
        </w:rPr>
        <w:t>о</w:t>
      </w:r>
      <w:r w:rsidRPr="009C5A93">
        <w:rPr>
          <w:rFonts w:ascii="Arial" w:hAnsi="Arial" w:cs="Arial"/>
          <w:b/>
          <w:sz w:val="32"/>
          <w:szCs w:val="32"/>
        </w:rPr>
        <w:t>го характера»</w:t>
      </w:r>
    </w:p>
    <w:p w:rsidR="005A1AF8" w:rsidRPr="009C5A93" w:rsidRDefault="005A1AF8" w:rsidP="009C5A9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A1AF8" w:rsidRPr="009C5A93" w:rsidRDefault="005A1AF8" w:rsidP="009C5A9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A1AF8" w:rsidRPr="009C5A93" w:rsidRDefault="005A1AF8" w:rsidP="009C5A9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>Руководствуясь Федеральным законом от 25 декабря 2008 года № 273-ФЗ «О противодействии коррупции», в соответствии с Уставом Тимашевского г</w:t>
      </w:r>
      <w:r w:rsidRPr="009C5A93">
        <w:rPr>
          <w:rFonts w:ascii="Arial" w:hAnsi="Arial" w:cs="Arial"/>
          <w:sz w:val="24"/>
          <w:szCs w:val="24"/>
        </w:rPr>
        <w:t>о</w:t>
      </w:r>
      <w:r w:rsidRPr="009C5A93">
        <w:rPr>
          <w:rFonts w:ascii="Arial" w:hAnsi="Arial" w:cs="Arial"/>
          <w:sz w:val="24"/>
          <w:szCs w:val="24"/>
        </w:rPr>
        <w:t>родского поселения Тимашевского района, п</w:t>
      </w:r>
      <w:r>
        <w:rPr>
          <w:rFonts w:ascii="Arial" w:hAnsi="Arial" w:cs="Arial"/>
          <w:sz w:val="24"/>
          <w:szCs w:val="24"/>
        </w:rPr>
        <w:t>остановля</w:t>
      </w:r>
      <w:r w:rsidRPr="009C5A93">
        <w:rPr>
          <w:rFonts w:ascii="Arial" w:hAnsi="Arial" w:cs="Arial"/>
          <w:sz w:val="24"/>
          <w:szCs w:val="24"/>
        </w:rPr>
        <w:t>ю:</w:t>
      </w:r>
    </w:p>
    <w:p w:rsidR="005A1AF8" w:rsidRPr="009C5A93" w:rsidRDefault="005A1AF8" w:rsidP="009C5A9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>1. Внести в постановление администрации Тимашевского городского п</w:t>
      </w:r>
      <w:r w:rsidRPr="009C5A93">
        <w:rPr>
          <w:rFonts w:ascii="Arial" w:hAnsi="Arial" w:cs="Arial"/>
          <w:sz w:val="24"/>
          <w:szCs w:val="24"/>
        </w:rPr>
        <w:t>о</w:t>
      </w:r>
      <w:r w:rsidRPr="009C5A93">
        <w:rPr>
          <w:rFonts w:ascii="Arial" w:hAnsi="Arial" w:cs="Arial"/>
          <w:sz w:val="24"/>
          <w:szCs w:val="24"/>
        </w:rPr>
        <w:t>селения Тимашевского района от 15 апреля 2013 года № 188 «О предоставл</w:t>
      </w:r>
      <w:r w:rsidRPr="009C5A93">
        <w:rPr>
          <w:rFonts w:ascii="Arial" w:hAnsi="Arial" w:cs="Arial"/>
          <w:sz w:val="24"/>
          <w:szCs w:val="24"/>
        </w:rPr>
        <w:t>е</w:t>
      </w:r>
      <w:r w:rsidRPr="009C5A93">
        <w:rPr>
          <w:rFonts w:ascii="Arial" w:hAnsi="Arial" w:cs="Arial"/>
          <w:sz w:val="24"/>
          <w:szCs w:val="24"/>
        </w:rPr>
        <w:t>нии гражданами Российской Федерации, претендующими на замещение дол</w:t>
      </w:r>
      <w:r w:rsidRPr="009C5A93">
        <w:rPr>
          <w:rFonts w:ascii="Arial" w:hAnsi="Arial" w:cs="Arial"/>
          <w:sz w:val="24"/>
          <w:szCs w:val="24"/>
        </w:rPr>
        <w:t>ж</w:t>
      </w:r>
      <w:r w:rsidRPr="009C5A93">
        <w:rPr>
          <w:rFonts w:ascii="Arial" w:hAnsi="Arial" w:cs="Arial"/>
          <w:sz w:val="24"/>
          <w:szCs w:val="24"/>
        </w:rPr>
        <w:t>ностей руководителей муниципальных учреждений и лицами, замещающими должности руководителей муниципальных учреждений Тимашевского горо</w:t>
      </w:r>
      <w:r w:rsidRPr="009C5A93">
        <w:rPr>
          <w:rFonts w:ascii="Arial" w:hAnsi="Arial" w:cs="Arial"/>
          <w:sz w:val="24"/>
          <w:szCs w:val="24"/>
        </w:rPr>
        <w:t>д</w:t>
      </w:r>
      <w:r w:rsidRPr="009C5A93">
        <w:rPr>
          <w:rFonts w:ascii="Arial" w:hAnsi="Arial" w:cs="Arial"/>
          <w:sz w:val="24"/>
          <w:szCs w:val="24"/>
        </w:rPr>
        <w:t>ского поселения Тимашевского района, сведений о доходах, об имуществе и обязательствах имущественного характера» следующие изменения:</w:t>
      </w:r>
    </w:p>
    <w:p w:rsidR="005A1AF8" w:rsidRPr="009C5A93" w:rsidRDefault="005A1AF8" w:rsidP="009C5A9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>1.1. Пункты 1.2-1.5 постановления признать утратившими силу.</w:t>
      </w:r>
    </w:p>
    <w:p w:rsidR="005A1AF8" w:rsidRPr="009C5A93" w:rsidRDefault="005A1AF8" w:rsidP="009C5A9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>1.2. В Положении  о предоставлении гражданами Российской Федер</w:t>
      </w:r>
      <w:r w:rsidRPr="009C5A93">
        <w:rPr>
          <w:rFonts w:ascii="Arial" w:hAnsi="Arial" w:cs="Arial"/>
          <w:sz w:val="24"/>
          <w:szCs w:val="24"/>
        </w:rPr>
        <w:t>а</w:t>
      </w:r>
      <w:r w:rsidRPr="009C5A93">
        <w:rPr>
          <w:rFonts w:ascii="Arial" w:hAnsi="Arial" w:cs="Arial"/>
          <w:sz w:val="24"/>
          <w:szCs w:val="24"/>
        </w:rPr>
        <w:t>ции, претендующими на замещение должностей руководителей муниципальных у</w:t>
      </w:r>
      <w:r w:rsidRPr="009C5A93">
        <w:rPr>
          <w:rFonts w:ascii="Arial" w:hAnsi="Arial" w:cs="Arial"/>
          <w:sz w:val="24"/>
          <w:szCs w:val="24"/>
        </w:rPr>
        <w:t>ч</w:t>
      </w:r>
      <w:r w:rsidRPr="009C5A93">
        <w:rPr>
          <w:rFonts w:ascii="Arial" w:hAnsi="Arial" w:cs="Arial"/>
          <w:sz w:val="24"/>
          <w:szCs w:val="24"/>
        </w:rPr>
        <w:t>реждений и лицами, замещающими должности руководителей муниц</w:t>
      </w:r>
      <w:r w:rsidRPr="009C5A93">
        <w:rPr>
          <w:rFonts w:ascii="Arial" w:hAnsi="Arial" w:cs="Arial"/>
          <w:sz w:val="24"/>
          <w:szCs w:val="24"/>
        </w:rPr>
        <w:t>и</w:t>
      </w:r>
      <w:r w:rsidRPr="009C5A93">
        <w:rPr>
          <w:rFonts w:ascii="Arial" w:hAnsi="Arial" w:cs="Arial"/>
          <w:sz w:val="24"/>
          <w:szCs w:val="24"/>
        </w:rPr>
        <w:t>пальных учреждений Тимашевского городского поселения Тимашевского района, свед</w:t>
      </w:r>
      <w:r w:rsidRPr="009C5A93">
        <w:rPr>
          <w:rFonts w:ascii="Arial" w:hAnsi="Arial" w:cs="Arial"/>
          <w:sz w:val="24"/>
          <w:szCs w:val="24"/>
        </w:rPr>
        <w:t>е</w:t>
      </w:r>
      <w:r w:rsidRPr="009C5A93">
        <w:rPr>
          <w:rFonts w:ascii="Arial" w:hAnsi="Arial" w:cs="Arial"/>
          <w:sz w:val="24"/>
          <w:szCs w:val="24"/>
        </w:rPr>
        <w:t>ний о доходах, об имуществе и обязательствах имущественного х</w:t>
      </w:r>
      <w:r w:rsidRPr="009C5A93">
        <w:rPr>
          <w:rFonts w:ascii="Arial" w:hAnsi="Arial" w:cs="Arial"/>
          <w:sz w:val="24"/>
          <w:szCs w:val="24"/>
        </w:rPr>
        <w:t>а</w:t>
      </w:r>
      <w:r w:rsidRPr="009C5A93">
        <w:rPr>
          <w:rFonts w:ascii="Arial" w:hAnsi="Arial" w:cs="Arial"/>
          <w:sz w:val="24"/>
          <w:szCs w:val="24"/>
        </w:rPr>
        <w:t>рактера:</w:t>
      </w:r>
    </w:p>
    <w:p w:rsidR="005A1AF8" w:rsidRPr="009C5A93" w:rsidRDefault="005A1AF8" w:rsidP="009C5A9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>1.2.1. В разделе 2:</w:t>
      </w:r>
    </w:p>
    <w:p w:rsidR="005A1AF8" w:rsidRPr="009C5A93" w:rsidRDefault="005A1AF8" w:rsidP="009C5A9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>1.2.1.1. Исключить:</w:t>
      </w:r>
    </w:p>
    <w:p w:rsidR="005A1AF8" w:rsidRPr="009C5A93" w:rsidRDefault="005A1AF8" w:rsidP="009C5A9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>а) второй абзац пункта 2.1;</w:t>
      </w:r>
    </w:p>
    <w:p w:rsidR="005A1AF8" w:rsidRPr="009C5A93" w:rsidRDefault="005A1AF8" w:rsidP="009C5A9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>б) второй абзац пункта 2.2;</w:t>
      </w:r>
    </w:p>
    <w:p w:rsidR="005A1AF8" w:rsidRPr="009C5A93" w:rsidRDefault="005A1AF8" w:rsidP="009C5A9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>в) второй абзац пункта 2.3;</w:t>
      </w:r>
    </w:p>
    <w:p w:rsidR="005A1AF8" w:rsidRPr="009C5A93" w:rsidRDefault="005A1AF8" w:rsidP="009C5A9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>г) второй абзац пункта 2.4.</w:t>
      </w:r>
    </w:p>
    <w:p w:rsidR="005A1AF8" w:rsidRPr="009C5A93" w:rsidRDefault="005A1AF8" w:rsidP="009C5A9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>1.2.1.2. Второй абзац пункта 2.6 изложить в новой редакции:</w:t>
      </w:r>
    </w:p>
    <w:p w:rsidR="005A1AF8" w:rsidRPr="009C5A93" w:rsidRDefault="005A1AF8" w:rsidP="009C5A9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>«Руководитель МУ может предоставить уточненные сведения в течение одного месяца после окончания срока, указанного в пунктах 2.3, 2.4 настоящего Положения.»</w:t>
      </w:r>
    </w:p>
    <w:p w:rsidR="005A1AF8" w:rsidRPr="009C5A93" w:rsidRDefault="005A1AF8" w:rsidP="009C5A9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>1.2.2. В разделе 3 изложить в новой редакции:</w:t>
      </w:r>
    </w:p>
    <w:p w:rsidR="005A1AF8" w:rsidRPr="009C5A93" w:rsidRDefault="005A1AF8" w:rsidP="009C5A9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>1) пункт 3.1:</w:t>
      </w:r>
    </w:p>
    <w:p w:rsidR="005A1AF8" w:rsidRPr="009C5A93" w:rsidRDefault="005A1AF8" w:rsidP="009C5A9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>«3.1. Проверка достоверности и полноты сведений о доходах, об имущ</w:t>
      </w:r>
      <w:r w:rsidRPr="009C5A93">
        <w:rPr>
          <w:rFonts w:ascii="Arial" w:hAnsi="Arial" w:cs="Arial"/>
          <w:sz w:val="24"/>
          <w:szCs w:val="24"/>
        </w:rPr>
        <w:t>е</w:t>
      </w:r>
      <w:r w:rsidRPr="009C5A93">
        <w:rPr>
          <w:rFonts w:ascii="Arial" w:hAnsi="Arial" w:cs="Arial"/>
          <w:sz w:val="24"/>
          <w:szCs w:val="24"/>
        </w:rPr>
        <w:t>стве и обязательствах имущественного характера, представленных гражданами, претендующими на замещение должностей руководителей МУ и лицами, з</w:t>
      </w:r>
      <w:r w:rsidRPr="009C5A93">
        <w:rPr>
          <w:rFonts w:ascii="Arial" w:hAnsi="Arial" w:cs="Arial"/>
          <w:sz w:val="24"/>
          <w:szCs w:val="24"/>
        </w:rPr>
        <w:t>а</w:t>
      </w:r>
      <w:r w:rsidRPr="009C5A93">
        <w:rPr>
          <w:rFonts w:ascii="Arial" w:hAnsi="Arial" w:cs="Arial"/>
          <w:sz w:val="24"/>
          <w:szCs w:val="24"/>
        </w:rPr>
        <w:t>мещающими данные должности,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супруга (супруги) и несове</w:t>
      </w:r>
      <w:r w:rsidRPr="009C5A93">
        <w:rPr>
          <w:rFonts w:ascii="Arial" w:hAnsi="Arial" w:cs="Arial"/>
          <w:sz w:val="24"/>
          <w:szCs w:val="24"/>
        </w:rPr>
        <w:t>р</w:t>
      </w:r>
      <w:r w:rsidRPr="009C5A93">
        <w:rPr>
          <w:rFonts w:ascii="Arial" w:hAnsi="Arial" w:cs="Arial"/>
          <w:sz w:val="24"/>
          <w:szCs w:val="24"/>
        </w:rPr>
        <w:t>шеннолетних детей, осуществляется по решению администрации Тимашевск</w:t>
      </w:r>
      <w:r w:rsidRPr="009C5A93">
        <w:rPr>
          <w:rFonts w:ascii="Arial" w:hAnsi="Arial" w:cs="Arial"/>
          <w:sz w:val="24"/>
          <w:szCs w:val="24"/>
        </w:rPr>
        <w:t>о</w:t>
      </w:r>
      <w:r w:rsidRPr="009C5A93">
        <w:rPr>
          <w:rFonts w:ascii="Arial" w:hAnsi="Arial" w:cs="Arial"/>
          <w:sz w:val="24"/>
          <w:szCs w:val="24"/>
        </w:rPr>
        <w:t>го г</w:t>
      </w:r>
      <w:r w:rsidRPr="009C5A93">
        <w:rPr>
          <w:rFonts w:ascii="Arial" w:hAnsi="Arial" w:cs="Arial"/>
          <w:sz w:val="24"/>
          <w:szCs w:val="24"/>
        </w:rPr>
        <w:t>о</w:t>
      </w:r>
      <w:r w:rsidRPr="009C5A93">
        <w:rPr>
          <w:rFonts w:ascii="Arial" w:hAnsi="Arial" w:cs="Arial"/>
          <w:sz w:val="24"/>
          <w:szCs w:val="24"/>
        </w:rPr>
        <w:t>родского поселения Тимашевского района, которая осуществляет функции и полномочия учредителя в отношении муниципального учреждения Тимаше</w:t>
      </w:r>
      <w:r w:rsidRPr="009C5A93">
        <w:rPr>
          <w:rFonts w:ascii="Arial" w:hAnsi="Arial" w:cs="Arial"/>
          <w:sz w:val="24"/>
          <w:szCs w:val="24"/>
        </w:rPr>
        <w:t>в</w:t>
      </w:r>
      <w:r w:rsidRPr="009C5A93">
        <w:rPr>
          <w:rFonts w:ascii="Arial" w:hAnsi="Arial" w:cs="Arial"/>
          <w:sz w:val="24"/>
          <w:szCs w:val="24"/>
        </w:rPr>
        <w:t>ского городского поселения Тимашевского района, в порядке, устанавливаемом настоящим Положением.»;</w:t>
      </w:r>
    </w:p>
    <w:p w:rsidR="005A1AF8" w:rsidRPr="009C5A93" w:rsidRDefault="005A1AF8" w:rsidP="009C5A9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>2) подпункт «б» пункта 3.7:</w:t>
      </w:r>
    </w:p>
    <w:p w:rsidR="005A1AF8" w:rsidRPr="009C5A93" w:rsidRDefault="005A1AF8" w:rsidP="009C5A9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>«б) информирование лица, замещающего должность руководителя МУ, в случае его обращения о том, какие представленные им сведения подлежат пр</w:t>
      </w:r>
      <w:r w:rsidRPr="009C5A93">
        <w:rPr>
          <w:rFonts w:ascii="Arial" w:hAnsi="Arial" w:cs="Arial"/>
          <w:sz w:val="24"/>
          <w:szCs w:val="24"/>
        </w:rPr>
        <w:t>о</w:t>
      </w:r>
      <w:r w:rsidRPr="009C5A93">
        <w:rPr>
          <w:rFonts w:ascii="Arial" w:hAnsi="Arial" w:cs="Arial"/>
          <w:sz w:val="24"/>
          <w:szCs w:val="24"/>
        </w:rPr>
        <w:t>верке, - в течение 7 рабочих дней со дня обращения, а при наличии уважител</w:t>
      </w:r>
      <w:r w:rsidRPr="009C5A93">
        <w:rPr>
          <w:rFonts w:ascii="Arial" w:hAnsi="Arial" w:cs="Arial"/>
          <w:sz w:val="24"/>
          <w:szCs w:val="24"/>
        </w:rPr>
        <w:t>ь</w:t>
      </w:r>
      <w:r w:rsidRPr="009C5A93">
        <w:rPr>
          <w:rFonts w:ascii="Arial" w:hAnsi="Arial" w:cs="Arial"/>
          <w:sz w:val="24"/>
          <w:szCs w:val="24"/>
        </w:rPr>
        <w:t>ной причины  -  в срок, согласованный с указа</w:t>
      </w:r>
      <w:r w:rsidRPr="009C5A93">
        <w:rPr>
          <w:rFonts w:ascii="Arial" w:hAnsi="Arial" w:cs="Arial"/>
          <w:sz w:val="24"/>
          <w:szCs w:val="24"/>
        </w:rPr>
        <w:t>н</w:t>
      </w:r>
      <w:r w:rsidRPr="009C5A93">
        <w:rPr>
          <w:rFonts w:ascii="Arial" w:hAnsi="Arial" w:cs="Arial"/>
          <w:sz w:val="24"/>
          <w:szCs w:val="24"/>
        </w:rPr>
        <w:t>ным лицом.»</w:t>
      </w:r>
    </w:p>
    <w:p w:rsidR="005A1AF8" w:rsidRPr="009C5A93" w:rsidRDefault="005A1AF8" w:rsidP="009C5A9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>1.3. Пункт 3 постановления изложить в новой редакции:</w:t>
      </w:r>
    </w:p>
    <w:p w:rsidR="005A1AF8" w:rsidRPr="009C5A93" w:rsidRDefault="005A1AF8" w:rsidP="009C5A9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>«3. Контроль за выполнением настоящего постановления возложить на з</w:t>
      </w:r>
      <w:r w:rsidRPr="009C5A93">
        <w:rPr>
          <w:rFonts w:ascii="Arial" w:hAnsi="Arial" w:cs="Arial"/>
          <w:sz w:val="24"/>
          <w:szCs w:val="24"/>
        </w:rPr>
        <w:t>а</w:t>
      </w:r>
      <w:r w:rsidRPr="009C5A93">
        <w:rPr>
          <w:rFonts w:ascii="Arial" w:hAnsi="Arial" w:cs="Arial"/>
          <w:sz w:val="24"/>
          <w:szCs w:val="24"/>
        </w:rPr>
        <w:t>местителя главы Тимашевского городского поселения Тимашевского района В.Г.Сысоева.»</w:t>
      </w:r>
    </w:p>
    <w:p w:rsidR="005A1AF8" w:rsidRPr="009C5A93" w:rsidRDefault="005A1AF8" w:rsidP="009C5A9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</w:t>
      </w:r>
      <w:r w:rsidRPr="009C5A93">
        <w:rPr>
          <w:rFonts w:ascii="Arial" w:hAnsi="Arial" w:cs="Arial"/>
          <w:sz w:val="24"/>
          <w:szCs w:val="24"/>
        </w:rPr>
        <w:t>о</w:t>
      </w:r>
      <w:r w:rsidRPr="009C5A93">
        <w:rPr>
          <w:rFonts w:ascii="Arial" w:hAnsi="Arial" w:cs="Arial"/>
          <w:sz w:val="24"/>
          <w:szCs w:val="24"/>
        </w:rPr>
        <w:t>го поселения Тимашевского района (Миримов) опубликовать настоящее пост</w:t>
      </w:r>
      <w:r w:rsidRPr="009C5A93">
        <w:rPr>
          <w:rFonts w:ascii="Arial" w:hAnsi="Arial" w:cs="Arial"/>
          <w:sz w:val="24"/>
          <w:szCs w:val="24"/>
        </w:rPr>
        <w:t>а</w:t>
      </w:r>
      <w:r w:rsidRPr="009C5A93">
        <w:rPr>
          <w:rFonts w:ascii="Arial" w:hAnsi="Arial" w:cs="Arial"/>
          <w:sz w:val="24"/>
          <w:szCs w:val="24"/>
        </w:rPr>
        <w:t>новление в газете «Мой Тимашевск» и разместить на официальном сайте адм</w:t>
      </w:r>
      <w:r w:rsidRPr="009C5A93">
        <w:rPr>
          <w:rFonts w:ascii="Arial" w:hAnsi="Arial" w:cs="Arial"/>
          <w:sz w:val="24"/>
          <w:szCs w:val="24"/>
        </w:rPr>
        <w:t>и</w:t>
      </w:r>
      <w:r w:rsidRPr="009C5A93">
        <w:rPr>
          <w:rFonts w:ascii="Arial" w:hAnsi="Arial" w:cs="Arial"/>
          <w:sz w:val="24"/>
          <w:szCs w:val="24"/>
        </w:rPr>
        <w:t>нистрации Тимашевского городского поселения Тимашевского района инфо</w:t>
      </w:r>
      <w:r w:rsidRPr="009C5A93">
        <w:rPr>
          <w:rFonts w:ascii="Arial" w:hAnsi="Arial" w:cs="Arial"/>
          <w:sz w:val="24"/>
          <w:szCs w:val="24"/>
        </w:rPr>
        <w:t>р</w:t>
      </w:r>
      <w:r w:rsidRPr="009C5A93">
        <w:rPr>
          <w:rFonts w:ascii="Arial" w:hAnsi="Arial" w:cs="Arial"/>
          <w:sz w:val="24"/>
          <w:szCs w:val="24"/>
        </w:rPr>
        <w:t>мационно-телекоммуникационной сети «Интернет».</w:t>
      </w:r>
    </w:p>
    <w:p w:rsidR="005A1AF8" w:rsidRDefault="005A1AF8" w:rsidP="009C5A9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>3. Постановление вступает в силу после его официального опубликов</w:t>
      </w:r>
      <w:r w:rsidRPr="009C5A93">
        <w:rPr>
          <w:rFonts w:ascii="Arial" w:hAnsi="Arial" w:cs="Arial"/>
          <w:sz w:val="24"/>
          <w:szCs w:val="24"/>
        </w:rPr>
        <w:t>а</w:t>
      </w:r>
      <w:r w:rsidRPr="009C5A93">
        <w:rPr>
          <w:rFonts w:ascii="Arial" w:hAnsi="Arial" w:cs="Arial"/>
          <w:sz w:val="24"/>
          <w:szCs w:val="24"/>
        </w:rPr>
        <w:t>ния.</w:t>
      </w:r>
    </w:p>
    <w:p w:rsidR="005A1AF8" w:rsidRDefault="005A1AF8" w:rsidP="009C5A9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A1AF8" w:rsidRDefault="005A1AF8" w:rsidP="009C5A9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A1AF8" w:rsidRPr="009C5A93" w:rsidRDefault="005A1AF8" w:rsidP="009C5A9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A1AF8" w:rsidRPr="009C5A93" w:rsidRDefault="005A1AF8" w:rsidP="009C5A9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>Глава</w:t>
      </w:r>
    </w:p>
    <w:p w:rsidR="005A1AF8" w:rsidRPr="009C5A93" w:rsidRDefault="005A1AF8" w:rsidP="009C5A9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5A1AF8" w:rsidRPr="009C5A93" w:rsidRDefault="005A1AF8" w:rsidP="009C5A9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>Тимашевского района</w:t>
      </w:r>
    </w:p>
    <w:p w:rsidR="005A1AF8" w:rsidRPr="009C5A93" w:rsidRDefault="005A1AF8" w:rsidP="009C5A9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C5A93">
        <w:rPr>
          <w:rFonts w:ascii="Arial" w:hAnsi="Arial" w:cs="Arial"/>
          <w:sz w:val="24"/>
          <w:szCs w:val="24"/>
        </w:rPr>
        <w:t>А.Н.Нестеров</w:t>
      </w:r>
    </w:p>
    <w:sectPr w:rsidR="005A1AF8" w:rsidRPr="009C5A93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AF8" w:rsidRDefault="005A1AF8" w:rsidP="008E5021">
      <w:pPr>
        <w:pStyle w:val="Style30"/>
      </w:pPr>
      <w:r>
        <w:separator/>
      </w:r>
    </w:p>
  </w:endnote>
  <w:endnote w:type="continuationSeparator" w:id="1">
    <w:p w:rsidR="005A1AF8" w:rsidRDefault="005A1AF8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AF8" w:rsidRDefault="005A1AF8" w:rsidP="008E5021">
      <w:pPr>
        <w:pStyle w:val="Style30"/>
      </w:pPr>
      <w:r>
        <w:separator/>
      </w:r>
    </w:p>
  </w:footnote>
  <w:footnote w:type="continuationSeparator" w:id="1">
    <w:p w:rsidR="005A1AF8" w:rsidRDefault="005A1AF8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  <w:rPr>
        <w:rFonts w:cs="Times New Roman"/>
      </w:r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firstLine="284"/>
      </w:pPr>
      <w:rPr>
        <w:rFonts w:ascii="Times New Roman" w:hAnsi="Times New Roman" w:cs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4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5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5"/>
  </w:num>
  <w:num w:numId="11">
    <w:abstractNumId w:val="23"/>
  </w:num>
  <w:num w:numId="12">
    <w:abstractNumId w:val="10"/>
  </w:num>
  <w:num w:numId="13">
    <w:abstractNumId w:val="21"/>
  </w:num>
  <w:num w:numId="14">
    <w:abstractNumId w:val="42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6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3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205A5"/>
    <w:rsid w:val="00047183"/>
    <w:rsid w:val="000829A9"/>
    <w:rsid w:val="000C0829"/>
    <w:rsid w:val="000C73D8"/>
    <w:rsid w:val="001071E1"/>
    <w:rsid w:val="00145850"/>
    <w:rsid w:val="00163851"/>
    <w:rsid w:val="001641A2"/>
    <w:rsid w:val="00187601"/>
    <w:rsid w:val="00192459"/>
    <w:rsid w:val="00194627"/>
    <w:rsid w:val="001A10E4"/>
    <w:rsid w:val="001F527C"/>
    <w:rsid w:val="00235F2D"/>
    <w:rsid w:val="00282DC4"/>
    <w:rsid w:val="00291E9B"/>
    <w:rsid w:val="002D1312"/>
    <w:rsid w:val="002D45A5"/>
    <w:rsid w:val="002F69FA"/>
    <w:rsid w:val="003246CD"/>
    <w:rsid w:val="00360D2F"/>
    <w:rsid w:val="003B1806"/>
    <w:rsid w:val="003B742D"/>
    <w:rsid w:val="003D677D"/>
    <w:rsid w:val="003E0A5E"/>
    <w:rsid w:val="003E4C11"/>
    <w:rsid w:val="003E53EE"/>
    <w:rsid w:val="003E7EF7"/>
    <w:rsid w:val="004114C7"/>
    <w:rsid w:val="00462101"/>
    <w:rsid w:val="00475E44"/>
    <w:rsid w:val="004A5E95"/>
    <w:rsid w:val="004C2D91"/>
    <w:rsid w:val="004D70F0"/>
    <w:rsid w:val="004E3F42"/>
    <w:rsid w:val="004E6331"/>
    <w:rsid w:val="00523497"/>
    <w:rsid w:val="00535BED"/>
    <w:rsid w:val="005417B9"/>
    <w:rsid w:val="00556EB4"/>
    <w:rsid w:val="00561F33"/>
    <w:rsid w:val="00563978"/>
    <w:rsid w:val="0058697B"/>
    <w:rsid w:val="005A1AF8"/>
    <w:rsid w:val="005B7FF8"/>
    <w:rsid w:val="005D75F4"/>
    <w:rsid w:val="005E7FE3"/>
    <w:rsid w:val="005F06A7"/>
    <w:rsid w:val="00626853"/>
    <w:rsid w:val="00673536"/>
    <w:rsid w:val="00674304"/>
    <w:rsid w:val="0069092C"/>
    <w:rsid w:val="00695CEE"/>
    <w:rsid w:val="006A0ADB"/>
    <w:rsid w:val="006A5226"/>
    <w:rsid w:val="006C4A87"/>
    <w:rsid w:val="006E18A4"/>
    <w:rsid w:val="00724943"/>
    <w:rsid w:val="007828B7"/>
    <w:rsid w:val="00783489"/>
    <w:rsid w:val="007A5020"/>
    <w:rsid w:val="007A7DBB"/>
    <w:rsid w:val="007B5207"/>
    <w:rsid w:val="007C33DB"/>
    <w:rsid w:val="007D490C"/>
    <w:rsid w:val="007F5D69"/>
    <w:rsid w:val="00816811"/>
    <w:rsid w:val="00831395"/>
    <w:rsid w:val="008344AA"/>
    <w:rsid w:val="00835AB0"/>
    <w:rsid w:val="00846359"/>
    <w:rsid w:val="0088341E"/>
    <w:rsid w:val="008852F6"/>
    <w:rsid w:val="008B53F9"/>
    <w:rsid w:val="008C53A1"/>
    <w:rsid w:val="008D39D4"/>
    <w:rsid w:val="008E5021"/>
    <w:rsid w:val="008F158A"/>
    <w:rsid w:val="00905A37"/>
    <w:rsid w:val="0092696B"/>
    <w:rsid w:val="00982C2D"/>
    <w:rsid w:val="009B3618"/>
    <w:rsid w:val="009B6EB5"/>
    <w:rsid w:val="009C4638"/>
    <w:rsid w:val="009C5A93"/>
    <w:rsid w:val="009D16E0"/>
    <w:rsid w:val="00A326C2"/>
    <w:rsid w:val="00A70917"/>
    <w:rsid w:val="00A83885"/>
    <w:rsid w:val="00A92DC3"/>
    <w:rsid w:val="00AA1787"/>
    <w:rsid w:val="00AA4E2C"/>
    <w:rsid w:val="00AF263B"/>
    <w:rsid w:val="00B216DF"/>
    <w:rsid w:val="00B220DD"/>
    <w:rsid w:val="00B524BA"/>
    <w:rsid w:val="00B55374"/>
    <w:rsid w:val="00B929DC"/>
    <w:rsid w:val="00BB12AE"/>
    <w:rsid w:val="00BD2BE2"/>
    <w:rsid w:val="00BD6DCE"/>
    <w:rsid w:val="00BF0980"/>
    <w:rsid w:val="00BF6394"/>
    <w:rsid w:val="00C04F50"/>
    <w:rsid w:val="00C07580"/>
    <w:rsid w:val="00C11BA7"/>
    <w:rsid w:val="00C12DE0"/>
    <w:rsid w:val="00C12FE9"/>
    <w:rsid w:val="00C548B3"/>
    <w:rsid w:val="00C645B4"/>
    <w:rsid w:val="00C8379B"/>
    <w:rsid w:val="00C86098"/>
    <w:rsid w:val="00C87458"/>
    <w:rsid w:val="00C94833"/>
    <w:rsid w:val="00CA48C6"/>
    <w:rsid w:val="00CB35BA"/>
    <w:rsid w:val="00CF6C62"/>
    <w:rsid w:val="00D11B66"/>
    <w:rsid w:val="00D2090C"/>
    <w:rsid w:val="00D41221"/>
    <w:rsid w:val="00D641FD"/>
    <w:rsid w:val="00D6444B"/>
    <w:rsid w:val="00D86F70"/>
    <w:rsid w:val="00DC1318"/>
    <w:rsid w:val="00DD1647"/>
    <w:rsid w:val="00E045C0"/>
    <w:rsid w:val="00E14E05"/>
    <w:rsid w:val="00E56A2C"/>
    <w:rsid w:val="00E9325F"/>
    <w:rsid w:val="00E96507"/>
    <w:rsid w:val="00EA5DDB"/>
    <w:rsid w:val="00EB31A8"/>
    <w:rsid w:val="00EB745A"/>
    <w:rsid w:val="00EE49BD"/>
    <w:rsid w:val="00EE7424"/>
    <w:rsid w:val="00EF6703"/>
    <w:rsid w:val="00F22E69"/>
    <w:rsid w:val="00F8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183"/>
    <w:pPr>
      <w:spacing w:after="200" w:line="276" w:lineRule="auto"/>
    </w:pPr>
  </w:style>
  <w:style w:type="paragraph" w:styleId="Heading1">
    <w:name w:val="heading 1"/>
    <w:aliases w:val="Глава"/>
    <w:basedOn w:val="Normal"/>
    <w:next w:val="Normal"/>
    <w:link w:val="Heading1Char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Глава Char"/>
    <w:basedOn w:val="DefaultParagraphFont"/>
    <w:link w:val="Heading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DefaultParagraphFont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DefaultParagraphFont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DefaultParagraphFont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  <w:szCs w:val="20"/>
    </w:rPr>
  </w:style>
  <w:style w:type="paragraph" w:customStyle="1" w:styleId="a">
    <w:name w:val="Нормальный (таблица)"/>
    <w:basedOn w:val="Normal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ListParagraph">
    <w:name w:val="List Paragraph"/>
    <w:basedOn w:val="Normal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Hyperlink">
    <w:name w:val="Hyperlink"/>
    <w:basedOn w:val="DefaultParagraphFont"/>
    <w:uiPriority w:val="99"/>
    <w:rsid w:val="00816811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E045C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045C0"/>
    <w:rPr>
      <w:rFonts w:cs="Times New Roman"/>
    </w:rPr>
  </w:style>
  <w:style w:type="paragraph" w:customStyle="1" w:styleId="ConsNormal">
    <w:name w:val="ConsNormal"/>
    <w:uiPriority w:val="99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E045C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45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45C0"/>
    <w:rPr>
      <w:b/>
      <w:bCs/>
    </w:rPr>
  </w:style>
  <w:style w:type="paragraph" w:styleId="Header">
    <w:name w:val="header"/>
    <w:basedOn w:val="Normal"/>
    <w:link w:val="HeaderChar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E045C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TOC1">
    <w:name w:val="toc 1"/>
    <w:basedOn w:val="Normal"/>
    <w:next w:val="Normal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0">
    <w:name w:val="Знак Знак Знак Знак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E045C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Знак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1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1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E045C0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Знак1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2">
    <w:name w:val="Нормальный (прав. подпись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3">
    <w:name w:val="Комментарий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4">
    <w:name w:val="Не вступил в силу"/>
    <w:uiPriority w:val="99"/>
    <w:rsid w:val="00E045C0"/>
    <w:rPr>
      <w:color w:val="008080"/>
      <w:sz w:val="20"/>
    </w:rPr>
  </w:style>
  <w:style w:type="paragraph" w:customStyle="1" w:styleId="a5">
    <w:name w:val="Текст (лев. подпись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6">
    <w:name w:val="Заголовок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7">
    <w:name w:val="Прижатый влево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8">
    <w:name w:val="Таблицы (моноширинный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TOC4">
    <w:name w:val="toc 4"/>
    <w:basedOn w:val="Normal"/>
    <w:next w:val="Normal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2">
    <w:name w:val="Знак1"/>
    <w:basedOn w:val="Normal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Normal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9">
    <w:name w:val="Знак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 Знак Знак1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basedOn w:val="DefaultParagraphFont"/>
    <w:uiPriority w:val="99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DefaultParagraphFont"/>
    <w:uiPriority w:val="99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DefaultParagraphFont"/>
    <w:uiPriority w:val="99"/>
    <w:rsid w:val="00C548B3"/>
    <w:rPr>
      <w:rFonts w:ascii="Times New Roman" w:hAnsi="Times New Roman" w:cs="Times New Roman"/>
      <w:sz w:val="26"/>
      <w:szCs w:val="26"/>
    </w:rPr>
  </w:style>
  <w:style w:type="character" w:customStyle="1" w:styleId="ab">
    <w:name w:val="Гипертекстовая ссылка"/>
    <w:basedOn w:val="DefaultParagraphFont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basedOn w:val="DefaultParagraphFont"/>
    <w:uiPriority w:val="99"/>
    <w:rsid w:val="00C07580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67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183</TotalTime>
  <Pages>2</Pages>
  <Words>584</Words>
  <Characters>3334</Characters>
  <Application>Microsoft Office Outlook</Application>
  <DocSecurity>0</DocSecurity>
  <Lines>0</Lines>
  <Paragraphs>0</Paragraphs>
  <ScaleCrop>false</ScaleCrop>
  <Company>www.ac-soft.my1.ru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Оксана</cp:lastModifiedBy>
  <cp:revision>63</cp:revision>
  <dcterms:created xsi:type="dcterms:W3CDTF">2013-11-27T05:54:00Z</dcterms:created>
  <dcterms:modified xsi:type="dcterms:W3CDTF">2015-04-30T08:08:00Z</dcterms:modified>
</cp:coreProperties>
</file>