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к постановлению администрации </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городского поселения</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района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от__________________№________ </w:t>
      </w:r>
    </w:p>
    <w:p w:rsidR="00574D1E" w:rsidRDefault="00574D1E" w:rsidP="00574D1E">
      <w:pPr>
        <w:spacing w:after="0" w:line="240" w:lineRule="auto"/>
        <w:ind w:left="5103"/>
        <w:rPr>
          <w:rFonts w:ascii="Times New Roman" w:hAnsi="Times New Roman"/>
          <w:sz w:val="28"/>
          <w:szCs w:val="28"/>
        </w:rPr>
      </w:pP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574D1E" w:rsidP="00574D1E">
      <w:pPr>
        <w:spacing w:after="0" w:line="240" w:lineRule="auto"/>
        <w:ind w:left="5103"/>
        <w:rPr>
          <w:rFonts w:ascii="Times New Roman" w:hAnsi="Times New Roman"/>
          <w:sz w:val="28"/>
          <w:szCs w:val="28"/>
        </w:rPr>
      </w:pP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УТВЕРЖД</w:t>
      </w:r>
      <w:r>
        <w:rPr>
          <w:rFonts w:ascii="Times New Roman" w:hAnsi="Times New Roman"/>
          <w:sz w:val="28"/>
          <w:szCs w:val="28"/>
        </w:rPr>
        <w:t>ЕНА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постановлением администрации Тимашевского городского поселения Тимашевского района</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от 6</w:t>
      </w:r>
      <w:r w:rsidR="005544FE">
        <w:rPr>
          <w:rFonts w:ascii="Times New Roman" w:hAnsi="Times New Roman"/>
          <w:sz w:val="28"/>
          <w:szCs w:val="28"/>
        </w:rPr>
        <w:t xml:space="preserve"> октября </w:t>
      </w:r>
      <w:r>
        <w:rPr>
          <w:rFonts w:ascii="Times New Roman" w:hAnsi="Times New Roman"/>
          <w:sz w:val="28"/>
          <w:szCs w:val="28"/>
        </w:rPr>
        <w:t>2020</w:t>
      </w:r>
      <w:r w:rsidR="005544FE">
        <w:rPr>
          <w:rFonts w:ascii="Times New Roman" w:hAnsi="Times New Roman"/>
          <w:sz w:val="28"/>
          <w:szCs w:val="28"/>
        </w:rPr>
        <w:t xml:space="preserve"> г.</w:t>
      </w:r>
      <w:r>
        <w:rPr>
          <w:rFonts w:ascii="Times New Roman" w:hAnsi="Times New Roman"/>
          <w:sz w:val="28"/>
          <w:szCs w:val="28"/>
        </w:rPr>
        <w:t xml:space="preserve"> № 701</w:t>
      </w:r>
    </w:p>
    <w:p w:rsidR="00574D1E" w:rsidRDefault="00574D1E" w:rsidP="00574D1E">
      <w:pPr>
        <w:spacing w:after="0" w:line="240" w:lineRule="auto"/>
        <w:ind w:left="5103"/>
        <w:rPr>
          <w:rFonts w:ascii="Times New Roman" w:hAnsi="Times New Roman"/>
          <w:sz w:val="28"/>
          <w:szCs w:val="28"/>
        </w:rPr>
      </w:pPr>
      <w:proofErr w:type="gramStart"/>
      <w:r>
        <w:rPr>
          <w:rFonts w:ascii="Times New Roman" w:hAnsi="Times New Roman"/>
          <w:sz w:val="28"/>
          <w:szCs w:val="28"/>
        </w:rPr>
        <w:t>(в редакции постановления</w:t>
      </w:r>
      <w:proofErr w:type="gramEnd"/>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администрации Тимашевского</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городского поселения</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Тимашевского района</w:t>
      </w:r>
    </w:p>
    <w:p w:rsidR="00574D1E" w:rsidRPr="00102733"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от ______________ № ____</w:t>
      </w:r>
      <w:r w:rsidRPr="007421DB">
        <w:rPr>
          <w:rFonts w:ascii="Times New Roman" w:hAnsi="Times New Roman"/>
          <w:sz w:val="28"/>
          <w:szCs w:val="28"/>
        </w:rPr>
        <w:t>)</w:t>
      </w: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sz w:val="28"/>
        </w:rPr>
      </w:pPr>
    </w:p>
    <w:p w:rsidR="00574D1E" w:rsidRPr="00822CA5" w:rsidRDefault="00574D1E" w:rsidP="00574D1E">
      <w:pPr>
        <w:tabs>
          <w:tab w:val="left" w:pos="5580"/>
        </w:tabs>
        <w:spacing w:after="0" w:line="240" w:lineRule="auto"/>
        <w:jc w:val="center"/>
        <w:rPr>
          <w:rFonts w:ascii="Times New Roman" w:hAnsi="Times New Roman"/>
          <w:sz w:val="28"/>
        </w:rPr>
      </w:pPr>
      <w:r>
        <w:rPr>
          <w:rFonts w:ascii="Times New Roman" w:hAnsi="Times New Roman"/>
          <w:sz w:val="28"/>
        </w:rPr>
        <w:t>МУНИЦИПАЛЬНАЯ ПРОГРАММА</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574D1E">
        <w:rPr>
          <w:rFonts w:ascii="Times New Roman" w:hAnsi="Times New Roman"/>
          <w:sz w:val="28"/>
          <w:szCs w:val="28"/>
          <w:shd w:val="clear" w:color="auto" w:fill="FFFFFF"/>
        </w:rPr>
        <w:t>«</w:t>
      </w:r>
      <w:r w:rsidRPr="00574D1E">
        <w:rPr>
          <w:rFonts w:ascii="Times New Roman" w:hAnsi="Times New Roman"/>
          <w:color w:val="000000"/>
          <w:sz w:val="28"/>
          <w:szCs w:val="28"/>
        </w:rPr>
        <w:t xml:space="preserve">Молодёжь Тимашевского городского поселения </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Тимашевского района</w:t>
      </w:r>
      <w:r w:rsidRPr="00574D1E">
        <w:rPr>
          <w:rFonts w:ascii="Times New Roman" w:hAnsi="Times New Roman"/>
          <w:sz w:val="28"/>
          <w:szCs w:val="28"/>
          <w:shd w:val="clear" w:color="auto" w:fill="FFFFFF"/>
        </w:rPr>
        <w:t>» на 2021-2023 годы</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ПАСПОРТ</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822CA5">
        <w:rPr>
          <w:rFonts w:ascii="Times New Roman" w:hAnsi="Times New Roman"/>
          <w:sz w:val="28"/>
          <w:szCs w:val="28"/>
          <w:shd w:val="clear" w:color="auto" w:fill="FFFFFF"/>
        </w:rPr>
        <w:t>муниципальной программы «</w:t>
      </w:r>
      <w:r w:rsidRPr="00574D1E">
        <w:rPr>
          <w:rFonts w:ascii="Times New Roman" w:hAnsi="Times New Roman"/>
          <w:color w:val="000000"/>
          <w:sz w:val="28"/>
          <w:szCs w:val="28"/>
        </w:rPr>
        <w:t xml:space="preserve">Молодёжь Тимашевского </w:t>
      </w:r>
    </w:p>
    <w:p w:rsidR="00574D1E" w:rsidRPr="00822CA5"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городского поселения Тимашевского района</w:t>
      </w:r>
      <w:r w:rsidRPr="00822CA5">
        <w:rPr>
          <w:rFonts w:ascii="Times New Roman" w:hAnsi="Times New Roman"/>
          <w:sz w:val="28"/>
          <w:szCs w:val="28"/>
          <w:shd w:val="clear" w:color="auto" w:fill="FFFFFF"/>
        </w:rPr>
        <w:t xml:space="preserve">» </w:t>
      </w: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на 2021-2023 годы</w:t>
      </w:r>
    </w:p>
    <w:p w:rsidR="003E5080" w:rsidRDefault="003E5080" w:rsidP="003E5080">
      <w:pPr>
        <w:spacing w:after="0" w:line="240" w:lineRule="auto"/>
        <w:rPr>
          <w:rFonts w:ascii="Times New Roman" w:hAnsi="Times New Roman"/>
          <w:color w:val="000000"/>
        </w:rPr>
      </w:pPr>
    </w:p>
    <w:p w:rsidR="00574D1E" w:rsidRDefault="00574D1E" w:rsidP="003E5080">
      <w:pPr>
        <w:spacing w:after="0" w:line="240" w:lineRule="auto"/>
        <w:rPr>
          <w:rFonts w:ascii="Times New Roman" w:hAnsi="Times New Roman"/>
          <w:color w:val="000000"/>
        </w:rPr>
      </w:pPr>
    </w:p>
    <w:p w:rsidR="003E5080" w:rsidRDefault="003E5080" w:rsidP="003E5080">
      <w:pPr>
        <w:spacing w:after="0" w:line="240" w:lineRule="auto"/>
        <w:rPr>
          <w:rFonts w:ascii="Times New Roman" w:hAnsi="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919"/>
      </w:tblGrid>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Координатор </w:t>
            </w:r>
          </w:p>
          <w:p w:rsidR="003E5080" w:rsidRPr="00F20EA2" w:rsidRDefault="003E5080" w:rsidP="000239F6">
            <w:pPr>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Организационный отдел администрации Тимашевского городского поселения Тимашевского района</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Координаторы подпрограмм</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Участники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муниципальное казённое учреждение «Молодёжный комплексный центр» Тимашевского городского поселения Тимашевского района</w:t>
            </w:r>
            <w:r>
              <w:rPr>
                <w:rFonts w:ascii="Times New Roman" w:hAnsi="Times New Roman"/>
                <w:color w:val="000000"/>
                <w:sz w:val="28"/>
                <w:szCs w:val="28"/>
              </w:rPr>
              <w:t xml:space="preserve"> (далее – МКУ «МКЦ»);</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организационный отдел администрации Тимашевского городского поселения Тимашевского района;</w:t>
            </w:r>
          </w:p>
        </w:tc>
      </w:tr>
      <w:tr w:rsidR="003E5080" w:rsidRPr="00F20EA2" w:rsidTr="000239F6">
        <w:trPr>
          <w:trHeight w:val="639"/>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Подпрограммы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Цели муниципальной программы </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w:t>
            </w:r>
            <w:r>
              <w:rPr>
                <w:rFonts w:ascii="Times New Roman" w:hAnsi="Times New Roman"/>
                <w:color w:val="000000"/>
                <w:sz w:val="28"/>
                <w:szCs w:val="28"/>
                <w:shd w:val="clear" w:color="auto" w:fill="FFFFFF"/>
              </w:rPr>
              <w:t>МКУ «МКЦ»</w:t>
            </w:r>
            <w:r w:rsidRPr="00F20EA2">
              <w:rPr>
                <w:rFonts w:ascii="Times New Roman" w:hAnsi="Times New Roman"/>
                <w:color w:val="000000"/>
                <w:sz w:val="28"/>
                <w:szCs w:val="28"/>
                <w:shd w:val="clear" w:color="auto" w:fill="FFFFFF"/>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создание условий для гражданского становления, духовно-нравственного и патриотического воспитания молодёжи;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r w:rsidRPr="00F20EA2">
              <w:rPr>
                <w:rFonts w:ascii="Times New Roman" w:hAnsi="Times New Roman"/>
                <w:color w:val="000000"/>
                <w:sz w:val="28"/>
                <w:szCs w:val="28"/>
              </w:rPr>
              <w:t>;</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Задачи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сохранение кадрового состава </w:t>
            </w:r>
            <w:r>
              <w:rPr>
                <w:rFonts w:ascii="Times New Roman" w:hAnsi="Times New Roman"/>
                <w:color w:val="000000"/>
                <w:sz w:val="28"/>
                <w:szCs w:val="28"/>
              </w:rPr>
              <w:t>МКУ «МКЦ»</w:t>
            </w:r>
            <w:r w:rsidRPr="00F20EA2">
              <w:rPr>
                <w:rFonts w:ascii="Times New Roman" w:hAnsi="Times New Roman"/>
                <w:color w:val="000000"/>
                <w:sz w:val="28"/>
                <w:szCs w:val="28"/>
              </w:rPr>
              <w:t>, повышение профессионального уровня специалистов, работающих в</w:t>
            </w:r>
            <w:r>
              <w:rPr>
                <w:rFonts w:ascii="Times New Roman" w:hAnsi="Times New Roman"/>
                <w:color w:val="000000"/>
                <w:sz w:val="28"/>
                <w:szCs w:val="28"/>
              </w:rPr>
              <w:t xml:space="preserve"> </w:t>
            </w:r>
            <w:r w:rsidRPr="00F20EA2">
              <w:rPr>
                <w:rFonts w:ascii="Times New Roman" w:hAnsi="Times New Roman"/>
                <w:color w:val="000000"/>
                <w:sz w:val="28"/>
                <w:szCs w:val="28"/>
              </w:rPr>
              <w:t>учреждении;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w:t>
            </w:r>
            <w:r w:rsidRPr="00C47152">
              <w:rPr>
                <w:rFonts w:ascii="Times New Roman" w:hAnsi="Times New Roman"/>
                <w:color w:val="000000"/>
                <w:sz w:val="28"/>
                <w:szCs w:val="28"/>
              </w:rPr>
              <w:t>политическим и национальным факторами;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sidRPr="00C732E0">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ребёнка</w:t>
            </w:r>
            <w:r w:rsidRPr="00C47152">
              <w:rPr>
                <w:rFonts w:ascii="Times New Roman" w:hAnsi="Times New Roman"/>
                <w:color w:val="000000"/>
                <w:sz w:val="28"/>
                <w:szCs w:val="28"/>
                <w:shd w:val="clear" w:color="auto" w:fill="FFFFFF"/>
              </w:rPr>
              <w:t>, оказ</w:t>
            </w:r>
            <w:r>
              <w:rPr>
                <w:rFonts w:ascii="Times New Roman" w:hAnsi="Times New Roman"/>
                <w:color w:val="000000"/>
                <w:sz w:val="28"/>
                <w:szCs w:val="28"/>
                <w:shd w:val="clear" w:color="auto" w:fill="FFFFFF"/>
              </w:rPr>
              <w:t>ание</w:t>
            </w:r>
            <w:r w:rsidRPr="00C47152">
              <w:rPr>
                <w:rFonts w:ascii="Times New Roman" w:hAnsi="Times New Roman"/>
                <w:color w:val="000000"/>
                <w:sz w:val="28"/>
                <w:szCs w:val="28"/>
                <w:shd w:val="clear" w:color="auto" w:fill="FFFFFF"/>
              </w:rPr>
              <w:t xml:space="preserve"> при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Перечень целевых показателей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число специалистов реализующих молодёжную политику на территории города;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число молодых людей, участвующих в мероприятиях, направленных на </w:t>
            </w:r>
            <w:r w:rsidRPr="00F20EA2">
              <w:rPr>
                <w:rFonts w:ascii="Times New Roman" w:hAnsi="Times New Roman"/>
                <w:color w:val="000000"/>
                <w:sz w:val="28"/>
                <w:szCs w:val="28"/>
              </w:rPr>
              <w:lastRenderedPageBreak/>
              <w:t>формирование здорового образа жизни;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число молодых людей, участвующих в мероприятиях, направленных на профилактику наркомании и алкоголизма;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число молодых людей, участвующих в социальных акциях;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число молодых людей, вовлеченных в деятельность подростково-молодежных дворовых площадок по месту жительства;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е)</w:t>
            </w:r>
            <w:r w:rsidRPr="00F20EA2">
              <w:rPr>
                <w:rFonts w:ascii="Times New Roman" w:hAnsi="Times New Roman"/>
                <w:color w:val="000000"/>
                <w:sz w:val="28"/>
                <w:szCs w:val="28"/>
              </w:rPr>
              <w:t xml:space="preserve"> число трудоустроенных молодых граждан;</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ё)</w:t>
            </w:r>
            <w:r w:rsidRPr="00F20EA2">
              <w:rPr>
                <w:rFonts w:ascii="Times New Roman" w:hAnsi="Times New Roman"/>
                <w:color w:val="000000"/>
                <w:sz w:val="28"/>
                <w:szCs w:val="28"/>
              </w:rPr>
              <w:t xml:space="preserve"> число молодых людей, участвующих в спортивных мероприятиях;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ж)</w:t>
            </w:r>
            <w:r w:rsidRPr="00F20EA2">
              <w:rPr>
                <w:rFonts w:ascii="Times New Roman" w:hAnsi="Times New Roman"/>
                <w:color w:val="000000"/>
                <w:sz w:val="28"/>
                <w:szCs w:val="28"/>
              </w:rPr>
              <w:t xml:space="preserve"> число молодых людей, участвующих в мероприятиях, направленных на гражданское и патриотическое воспитание;</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з)</w:t>
            </w:r>
            <w:r w:rsidRPr="00F20EA2">
              <w:rPr>
                <w:rFonts w:ascii="Times New Roman" w:hAnsi="Times New Roman"/>
                <w:color w:val="000000"/>
                <w:sz w:val="28"/>
                <w:szCs w:val="28"/>
              </w:rPr>
              <w:t xml:space="preserve"> число молодых людей, участвующих в культурно-досуговых мероприятиях;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и)</w:t>
            </w:r>
            <w:r w:rsidRPr="00F20EA2">
              <w:rPr>
                <w:rFonts w:ascii="Times New Roman" w:hAnsi="Times New Roman"/>
                <w:color w:val="000000"/>
                <w:sz w:val="28"/>
                <w:szCs w:val="28"/>
              </w:rPr>
              <w:t xml:space="preserve"> число молодых людей, вовлеченных в Молодежный Совет при главе Тимашевского городского поселения Тимашевского района;</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к)</w:t>
            </w:r>
            <w:r w:rsidRPr="00F20EA2">
              <w:rPr>
                <w:rFonts w:ascii="Times New Roman" w:hAnsi="Times New Roman"/>
                <w:color w:val="000000"/>
                <w:sz w:val="28"/>
                <w:szCs w:val="28"/>
              </w:rPr>
              <w:t xml:space="preserve"> число молодых людей, участвующих в спортивно-</w:t>
            </w:r>
            <w:r w:rsidRPr="00C47152">
              <w:rPr>
                <w:rFonts w:ascii="Times New Roman" w:hAnsi="Times New Roman"/>
                <w:color w:val="000000"/>
                <w:sz w:val="28"/>
                <w:szCs w:val="28"/>
              </w:rPr>
              <w:t>технических мероприятиях;</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л)</w:t>
            </w:r>
            <w:r w:rsidRPr="00C47152">
              <w:rPr>
                <w:rFonts w:ascii="Times New Roman" w:hAnsi="Times New Roman"/>
                <w:color w:val="000000"/>
                <w:sz w:val="28"/>
                <w:szCs w:val="28"/>
              </w:rPr>
              <w:t xml:space="preserve"> число молодых людей, участвующих в досуговых мероприятиях;</w:t>
            </w:r>
          </w:p>
          <w:p w:rsidR="003E5080"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м)</w:t>
            </w:r>
            <w:r w:rsidRPr="00C47152">
              <w:rPr>
                <w:rFonts w:ascii="Times New Roman" w:hAnsi="Times New Roman"/>
                <w:sz w:val="28"/>
                <w:szCs w:val="28"/>
              </w:rPr>
              <w:t xml:space="preserve"> приобретение и установка детских игровых площадок;</w:t>
            </w:r>
          </w:p>
          <w:p w:rsidR="00574D1E" w:rsidRPr="00EE10BC" w:rsidRDefault="00574D1E"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н) ремонт детских игровых и спортивных площадок;</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 xml:space="preserve">Этапы и сроки реализации муниципальной программы  </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sidRPr="00F20EA2">
              <w:rPr>
                <w:rFonts w:ascii="Times New Roman" w:hAnsi="Times New Roman"/>
                <w:color w:val="000000"/>
                <w:sz w:val="28"/>
                <w:szCs w:val="28"/>
              </w:rPr>
              <w:t>20</w:t>
            </w:r>
            <w:r>
              <w:rPr>
                <w:rFonts w:ascii="Times New Roman" w:hAnsi="Times New Roman"/>
                <w:color w:val="000000"/>
                <w:sz w:val="28"/>
                <w:szCs w:val="28"/>
              </w:rPr>
              <w:t>21</w:t>
            </w:r>
            <w:r w:rsidRPr="00F20EA2">
              <w:rPr>
                <w:rFonts w:ascii="Times New Roman" w:hAnsi="Times New Roman"/>
                <w:color w:val="000000"/>
                <w:sz w:val="28"/>
                <w:szCs w:val="28"/>
              </w:rPr>
              <w:t>-20</w:t>
            </w:r>
            <w:r>
              <w:rPr>
                <w:rFonts w:ascii="Times New Roman" w:hAnsi="Times New Roman"/>
                <w:color w:val="000000"/>
                <w:sz w:val="28"/>
                <w:szCs w:val="28"/>
              </w:rPr>
              <w:t>23</w:t>
            </w:r>
            <w:r w:rsidRPr="00F20EA2">
              <w:rPr>
                <w:rFonts w:ascii="Times New Roman" w:hAnsi="Times New Roman"/>
                <w:color w:val="000000"/>
                <w:sz w:val="28"/>
                <w:szCs w:val="28"/>
              </w:rPr>
              <w:t xml:space="preserve"> годы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r>
      <w:tr w:rsidR="003E5080" w:rsidRPr="00F20EA2" w:rsidTr="00574D1E">
        <w:trPr>
          <w:trHeight w:val="1270"/>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Объемы бюджетных ассигнований</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c>
          <w:tcPr>
            <w:tcW w:w="5919" w:type="dxa"/>
          </w:tcPr>
          <w:p w:rsidR="003E5080" w:rsidRPr="00924F00" w:rsidRDefault="003E5080" w:rsidP="000239F6">
            <w:pPr>
              <w:tabs>
                <w:tab w:val="left" w:pos="4060"/>
              </w:tabs>
              <w:spacing w:after="0" w:line="240" w:lineRule="auto"/>
              <w:rPr>
                <w:rFonts w:ascii="Times New Roman" w:hAnsi="Times New Roman"/>
                <w:sz w:val="28"/>
                <w:szCs w:val="28"/>
              </w:rPr>
            </w:pPr>
            <w:r w:rsidRPr="00485364">
              <w:rPr>
                <w:rFonts w:ascii="Times New Roman" w:hAnsi="Times New Roman"/>
                <w:sz w:val="28"/>
                <w:szCs w:val="28"/>
              </w:rPr>
              <w:t xml:space="preserve">Объем ассигнований на реализацию </w:t>
            </w:r>
            <w:r>
              <w:rPr>
                <w:rFonts w:ascii="Times New Roman" w:hAnsi="Times New Roman"/>
                <w:sz w:val="28"/>
                <w:szCs w:val="28"/>
              </w:rPr>
              <w:t xml:space="preserve">Программы  составит </w:t>
            </w:r>
            <w:r w:rsidR="00242203">
              <w:rPr>
                <w:rFonts w:ascii="Times New Roman" w:hAnsi="Times New Roman"/>
                <w:sz w:val="28"/>
                <w:szCs w:val="28"/>
              </w:rPr>
              <w:t>3</w:t>
            </w:r>
            <w:r w:rsidR="00887E3E">
              <w:rPr>
                <w:rFonts w:ascii="Times New Roman" w:hAnsi="Times New Roman"/>
                <w:sz w:val="28"/>
                <w:szCs w:val="28"/>
              </w:rPr>
              <w:t>8</w:t>
            </w:r>
            <w:r w:rsidR="00FD2913">
              <w:rPr>
                <w:rFonts w:ascii="Times New Roman" w:hAnsi="Times New Roman"/>
                <w:sz w:val="28"/>
                <w:szCs w:val="28"/>
              </w:rPr>
              <w:t> </w:t>
            </w:r>
            <w:r w:rsidR="00887E3E">
              <w:rPr>
                <w:rFonts w:ascii="Times New Roman" w:hAnsi="Times New Roman"/>
                <w:sz w:val="28"/>
                <w:szCs w:val="28"/>
              </w:rPr>
              <w:t>070</w:t>
            </w:r>
            <w:r w:rsidR="00FD2913">
              <w:rPr>
                <w:rFonts w:ascii="Times New Roman" w:hAnsi="Times New Roman"/>
                <w:sz w:val="28"/>
                <w:szCs w:val="28"/>
              </w:rPr>
              <w:t>,</w:t>
            </w:r>
            <w:r w:rsidR="00887E3E">
              <w:rPr>
                <w:rFonts w:ascii="Times New Roman" w:hAnsi="Times New Roman"/>
                <w:sz w:val="28"/>
                <w:szCs w:val="28"/>
              </w:rPr>
              <w:t>0</w:t>
            </w:r>
            <w:r w:rsidRPr="00924F00">
              <w:rPr>
                <w:rFonts w:ascii="Times New Roman" w:hAnsi="Times New Roman"/>
                <w:sz w:val="28"/>
                <w:szCs w:val="28"/>
              </w:rPr>
              <w:t xml:space="preserve"> тыс.</w:t>
            </w:r>
            <w:r w:rsidRPr="00924F00">
              <w:rPr>
                <w:rFonts w:ascii="Times New Roman" w:hAnsi="Times New Roman"/>
                <w:b/>
                <w:sz w:val="28"/>
                <w:szCs w:val="28"/>
              </w:rPr>
              <w:t xml:space="preserve"> </w:t>
            </w:r>
            <w:r w:rsidRPr="00924F00">
              <w:rPr>
                <w:rFonts w:ascii="Times New Roman" w:hAnsi="Times New Roman"/>
                <w:sz w:val="28"/>
                <w:szCs w:val="28"/>
              </w:rPr>
              <w:t>руб., в том числе:</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2021 год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Pr="00924F00">
              <w:rPr>
                <w:rFonts w:ascii="Times New Roman" w:hAnsi="Times New Roman"/>
                <w:sz w:val="28"/>
                <w:szCs w:val="28"/>
              </w:rPr>
              <w:t xml:space="preserve"> тыс. руб. в </w:t>
            </w:r>
            <w:proofErr w:type="spellStart"/>
            <w:r w:rsidRPr="00924F00">
              <w:rPr>
                <w:rFonts w:ascii="Times New Roman" w:hAnsi="Times New Roman"/>
                <w:sz w:val="28"/>
                <w:szCs w:val="28"/>
              </w:rPr>
              <w:t>т.ч</w:t>
            </w:r>
            <w:proofErr w:type="spellEnd"/>
            <w:r w:rsidRPr="00924F00">
              <w:rPr>
                <w:rFonts w:ascii="Times New Roman" w:hAnsi="Times New Roman"/>
                <w:sz w:val="28"/>
                <w:szCs w:val="28"/>
              </w:rPr>
              <w:t>.:</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а) местный бюджет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Pr="00924F00">
              <w:rPr>
                <w:rFonts w:ascii="Times New Roman" w:hAnsi="Times New Roman"/>
                <w:sz w:val="28"/>
                <w:szCs w:val="28"/>
              </w:rPr>
              <w:t xml:space="preserve"> тыс. </w:t>
            </w:r>
            <w:proofErr w:type="spellStart"/>
            <w:r w:rsidRPr="00924F00">
              <w:rPr>
                <w:rFonts w:ascii="Times New Roman" w:hAnsi="Times New Roman"/>
                <w:sz w:val="28"/>
                <w:szCs w:val="28"/>
              </w:rPr>
              <w:t>руб</w:t>
            </w:r>
            <w:proofErr w:type="spellEnd"/>
            <w:r w:rsidRPr="00924F00">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б) краевой бюджет – 0,0 тыс. </w:t>
            </w:r>
            <w:proofErr w:type="spellStart"/>
            <w:r w:rsidRPr="00924F00">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w:t>
            </w:r>
            <w:r>
              <w:rPr>
                <w:rFonts w:ascii="Times New Roman" w:hAnsi="Times New Roman"/>
                <w:sz w:val="28"/>
                <w:szCs w:val="28"/>
              </w:rPr>
              <w:t xml:space="preserve"> </w:t>
            </w:r>
            <w:r w:rsidRPr="00FA4315">
              <w:rPr>
                <w:rFonts w:ascii="Times New Roman" w:hAnsi="Times New Roman"/>
                <w:sz w:val="28"/>
                <w:szCs w:val="28"/>
              </w:rPr>
              <w:t xml:space="preserve">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 xml:space="preserve">0,0 тыс. руб. </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w:t>
            </w:r>
            <w:r>
              <w:rPr>
                <w:rFonts w:ascii="Times New Roman" w:hAnsi="Times New Roman"/>
                <w:sz w:val="28"/>
                <w:szCs w:val="28"/>
              </w:rPr>
              <w:t>22</w:t>
            </w:r>
            <w:r w:rsidRPr="00FA4315">
              <w:rPr>
                <w:rFonts w:ascii="Times New Roman" w:hAnsi="Times New Roman"/>
                <w:sz w:val="28"/>
                <w:szCs w:val="28"/>
              </w:rPr>
              <w:t xml:space="preserve"> год – </w:t>
            </w:r>
            <w:r w:rsidR="00242203">
              <w:rPr>
                <w:rFonts w:ascii="Times New Roman" w:hAnsi="Times New Roman"/>
                <w:sz w:val="28"/>
                <w:szCs w:val="28"/>
              </w:rPr>
              <w:t>1</w:t>
            </w:r>
            <w:r w:rsidR="00090813">
              <w:rPr>
                <w:rFonts w:ascii="Times New Roman" w:hAnsi="Times New Roman"/>
                <w:sz w:val="28"/>
                <w:szCs w:val="28"/>
              </w:rPr>
              <w:t>6</w:t>
            </w:r>
            <w:r w:rsidR="00FD2913">
              <w:rPr>
                <w:rFonts w:ascii="Times New Roman" w:hAnsi="Times New Roman"/>
                <w:sz w:val="28"/>
                <w:szCs w:val="28"/>
              </w:rPr>
              <w:t> 090,9</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sidR="00090813">
              <w:rPr>
                <w:rFonts w:ascii="Times New Roman" w:hAnsi="Times New Roman"/>
                <w:sz w:val="28"/>
                <w:szCs w:val="28"/>
              </w:rPr>
              <w:t>16</w:t>
            </w:r>
            <w:r w:rsidR="00FD2913">
              <w:rPr>
                <w:rFonts w:ascii="Times New Roman" w:hAnsi="Times New Roman"/>
                <w:sz w:val="28"/>
                <w:szCs w:val="28"/>
              </w:rPr>
              <w:t> 090,9</w:t>
            </w:r>
            <w:r>
              <w:rPr>
                <w:rFonts w:ascii="Times New Roman" w:hAnsi="Times New Roman"/>
                <w:sz w:val="28"/>
                <w:szCs w:val="28"/>
              </w:rPr>
              <w:t xml:space="preserve">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 руб.</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sidR="00887E3E">
              <w:rPr>
                <w:rFonts w:ascii="Times New Roman" w:hAnsi="Times New Roman"/>
                <w:sz w:val="28"/>
                <w:szCs w:val="28"/>
              </w:rPr>
              <w:t>11</w:t>
            </w:r>
            <w:r>
              <w:rPr>
                <w:rFonts w:ascii="Times New Roman" w:hAnsi="Times New Roman"/>
                <w:sz w:val="28"/>
                <w:szCs w:val="28"/>
              </w:rPr>
              <w:t xml:space="preserve"> </w:t>
            </w:r>
            <w:r w:rsidR="00887E3E">
              <w:rPr>
                <w:rFonts w:ascii="Times New Roman" w:hAnsi="Times New Roman"/>
                <w:sz w:val="28"/>
                <w:szCs w:val="28"/>
              </w:rPr>
              <w:t>886</w:t>
            </w:r>
            <w:r>
              <w:rPr>
                <w:rFonts w:ascii="Times New Roman" w:hAnsi="Times New Roman"/>
                <w:sz w:val="28"/>
                <w:szCs w:val="28"/>
              </w:rPr>
              <w:t>,</w:t>
            </w:r>
            <w:r w:rsidR="00887E3E">
              <w:rPr>
                <w:rFonts w:ascii="Times New Roman" w:hAnsi="Times New Roman"/>
                <w:sz w:val="28"/>
                <w:szCs w:val="28"/>
              </w:rPr>
              <w:t>4</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lastRenderedPageBreak/>
              <w:t xml:space="preserve">а) </w:t>
            </w:r>
            <w:r w:rsidRPr="00FA4315">
              <w:rPr>
                <w:rFonts w:ascii="Times New Roman" w:hAnsi="Times New Roman"/>
                <w:sz w:val="28"/>
                <w:szCs w:val="28"/>
              </w:rPr>
              <w:t xml:space="preserve">местный бюджет – </w:t>
            </w:r>
            <w:r w:rsidR="00887E3E">
              <w:rPr>
                <w:rFonts w:ascii="Times New Roman" w:hAnsi="Times New Roman"/>
                <w:sz w:val="28"/>
                <w:szCs w:val="28"/>
              </w:rPr>
              <w:t>11</w:t>
            </w:r>
            <w:r>
              <w:rPr>
                <w:rFonts w:ascii="Times New Roman" w:hAnsi="Times New Roman"/>
                <w:sz w:val="28"/>
                <w:szCs w:val="28"/>
              </w:rPr>
              <w:t> </w:t>
            </w:r>
            <w:r w:rsidR="00887E3E">
              <w:rPr>
                <w:rFonts w:ascii="Times New Roman" w:hAnsi="Times New Roman"/>
                <w:sz w:val="28"/>
                <w:szCs w:val="28"/>
              </w:rPr>
              <w:t>886</w:t>
            </w:r>
            <w:r>
              <w:rPr>
                <w:rFonts w:ascii="Times New Roman" w:hAnsi="Times New Roman"/>
                <w:sz w:val="28"/>
                <w:szCs w:val="28"/>
              </w:rPr>
              <w:t>,</w:t>
            </w:r>
            <w:r w:rsidR="00887E3E">
              <w:rPr>
                <w:rFonts w:ascii="Times New Roman" w:hAnsi="Times New Roman"/>
                <w:sz w:val="28"/>
                <w:szCs w:val="28"/>
              </w:rPr>
              <w:t>4</w:t>
            </w:r>
            <w:r>
              <w:rPr>
                <w:rFonts w:ascii="Times New Roman" w:hAnsi="Times New Roman"/>
                <w:sz w:val="28"/>
                <w:szCs w:val="28"/>
              </w:rPr>
              <w:t xml:space="preserve">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0,0 тыс. руб.</w:t>
            </w:r>
          </w:p>
        </w:tc>
      </w:tr>
    </w:tbl>
    <w:p w:rsidR="003E5080" w:rsidRDefault="003E5080" w:rsidP="003E5080">
      <w:pPr>
        <w:spacing w:after="0" w:line="240" w:lineRule="auto"/>
        <w:jc w:val="center"/>
        <w:rPr>
          <w:rFonts w:ascii="Times New Roman" w:hAnsi="Times New Roman"/>
          <w:color w:val="000000"/>
          <w:sz w:val="28"/>
          <w:szCs w:val="28"/>
          <w:shd w:val="clear" w:color="auto" w:fill="FFFFFF"/>
        </w:rPr>
      </w:pPr>
    </w:p>
    <w:p w:rsidR="003E5080" w:rsidRDefault="003E5080" w:rsidP="003E5080">
      <w:pPr>
        <w:spacing w:after="0" w:line="240" w:lineRule="auto"/>
        <w:jc w:val="center"/>
        <w:rPr>
          <w:rFonts w:ascii="Times New Roman" w:hAnsi="Times New Roman"/>
          <w:color w:val="000000"/>
          <w:sz w:val="28"/>
          <w:szCs w:val="28"/>
          <w:shd w:val="clear" w:color="auto" w:fill="FFFFFF"/>
        </w:rPr>
      </w:pPr>
      <w:r w:rsidRPr="000168F6">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 xml:space="preserve"> Характеристика текущего состояния и основные проблемы в соответствующей сфере реализации муниципальной программы</w:t>
      </w:r>
    </w:p>
    <w:p w:rsidR="003E5080" w:rsidRPr="00F20EA2" w:rsidRDefault="003E5080" w:rsidP="003E5080">
      <w:pPr>
        <w:spacing w:after="0" w:line="240" w:lineRule="auto"/>
        <w:jc w:val="center"/>
        <w:rPr>
          <w:rFonts w:ascii="Times New Roman" w:hAnsi="Times New Roman"/>
          <w:color w:val="000000"/>
          <w:sz w:val="28"/>
          <w:szCs w:val="28"/>
          <w:shd w:val="clear" w:color="auto" w:fill="FFFFFF"/>
        </w:rPr>
      </w:pPr>
    </w:p>
    <w:p w:rsidR="003E5080" w:rsidRPr="003E5080"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 xml:space="preserve">Молодёжная политика </w:t>
      </w:r>
      <w:proofErr w:type="gramStart"/>
      <w:r w:rsidRPr="00F20EA2">
        <w:rPr>
          <w:rFonts w:ascii="Times New Roman" w:hAnsi="Times New Roman"/>
          <w:color w:val="000000"/>
          <w:sz w:val="28"/>
          <w:szCs w:val="28"/>
        </w:rPr>
        <w:t>в</w:t>
      </w:r>
      <w:proofErr w:type="gramEnd"/>
      <w:r w:rsidRPr="00F20EA2">
        <w:rPr>
          <w:rFonts w:ascii="Times New Roman" w:hAnsi="Times New Roman"/>
          <w:color w:val="000000"/>
          <w:sz w:val="28"/>
          <w:szCs w:val="28"/>
        </w:rPr>
        <w:t xml:space="preserve"> </w:t>
      </w:r>
      <w:proofErr w:type="gramStart"/>
      <w:r w:rsidRPr="00F20EA2">
        <w:rPr>
          <w:rFonts w:ascii="Times New Roman" w:hAnsi="Times New Roman"/>
          <w:color w:val="000000"/>
          <w:sz w:val="28"/>
          <w:szCs w:val="28"/>
        </w:rPr>
        <w:t>Тимашевском</w:t>
      </w:r>
      <w:proofErr w:type="gramEnd"/>
      <w:r w:rsidRPr="00F20EA2">
        <w:rPr>
          <w:rFonts w:ascii="Times New Roman" w:hAnsi="Times New Roman"/>
          <w:color w:val="000000"/>
          <w:sz w:val="28"/>
          <w:szCs w:val="28"/>
        </w:rPr>
        <w:t xml:space="preserve"> городском поселении Тимашевского района (далее</w:t>
      </w:r>
      <w:r>
        <w:rPr>
          <w:rFonts w:ascii="Times New Roman" w:hAnsi="Times New Roman"/>
          <w:color w:val="000000"/>
          <w:sz w:val="28"/>
          <w:szCs w:val="28"/>
        </w:rPr>
        <w:t xml:space="preserve"> – </w:t>
      </w:r>
      <w:r w:rsidRPr="00F20EA2">
        <w:rPr>
          <w:rFonts w:ascii="Times New Roman" w:hAnsi="Times New Roman"/>
          <w:color w:val="000000"/>
          <w:sz w:val="28"/>
          <w:szCs w:val="28"/>
        </w:rPr>
        <w:t>городское</w:t>
      </w:r>
      <w:r>
        <w:rPr>
          <w:rFonts w:ascii="Times New Roman" w:hAnsi="Times New Roman"/>
          <w:color w:val="000000"/>
          <w:sz w:val="28"/>
          <w:szCs w:val="28"/>
        </w:rPr>
        <w:t xml:space="preserve"> </w:t>
      </w:r>
      <w:r w:rsidRPr="00F20EA2">
        <w:rPr>
          <w:rFonts w:ascii="Times New Roman" w:hAnsi="Times New Roman"/>
          <w:color w:val="000000"/>
          <w:sz w:val="28"/>
          <w:szCs w:val="28"/>
        </w:rPr>
        <w:t>поселение) формируется</w:t>
      </w:r>
      <w:r>
        <w:rPr>
          <w:rFonts w:ascii="Times New Roman" w:hAnsi="Times New Roman"/>
          <w:color w:val="000000"/>
          <w:sz w:val="28"/>
          <w:szCs w:val="28"/>
        </w:rPr>
        <w:t xml:space="preserve"> </w:t>
      </w:r>
      <w:r w:rsidRPr="00F20EA2">
        <w:rPr>
          <w:rFonts w:ascii="Times New Roman" w:hAnsi="Times New Roman"/>
          <w:color w:val="000000"/>
          <w:sz w:val="28"/>
          <w:szCs w:val="28"/>
        </w:rPr>
        <w:t>и реализуется органами местного самоуправления при участии МКУ «МКЦ». Молодёжь – неотъемлемая часть общества, его инновационный потенциал. Стратегические цели молодежной политики в городе Тимашевске направлены на социальное,</w:t>
      </w:r>
      <w:r w:rsidRPr="00C732E0">
        <w:rPr>
          <w:rFonts w:ascii="Times New Roman" w:hAnsi="Times New Roman"/>
          <w:color w:val="000000"/>
          <w:sz w:val="28"/>
          <w:szCs w:val="28"/>
        </w:rPr>
        <w:t xml:space="preserve"> </w:t>
      </w:r>
      <w:r w:rsidRPr="00F20EA2">
        <w:rPr>
          <w:rFonts w:ascii="Times New Roman" w:hAnsi="Times New Roman"/>
          <w:color w:val="000000"/>
          <w:sz w:val="28"/>
          <w:szCs w:val="28"/>
        </w:rPr>
        <w:t>культурное, нравственное, физическое развитие молодёжи и благополучие. Потенциал молодёжи это новейшие инновации, идеи и трудовые ресурсы, это неотъемлемая часть общества, которая в будущем позволит решать приоритетные задачи. Поэтому роль молодого поколения необходимо учитывать во всех сферах жизнедеятельности города. Значимость молодёжной политики сегодня стремительно возрастает.</w:t>
      </w:r>
      <w:r>
        <w:rPr>
          <w:rFonts w:ascii="Times New Roman" w:hAnsi="Times New Roman"/>
          <w:color w:val="000000"/>
          <w:sz w:val="28"/>
          <w:szCs w:val="28"/>
        </w:rPr>
        <w:t xml:space="preserve"> </w:t>
      </w:r>
      <w:r w:rsidRPr="00F20EA2">
        <w:rPr>
          <w:rFonts w:ascii="Times New Roman" w:hAnsi="Times New Roman"/>
          <w:color w:val="000000"/>
          <w:sz w:val="28"/>
          <w:szCs w:val="28"/>
        </w:rPr>
        <w:t>Так как на территории городского поселения проживает</w:t>
      </w:r>
      <w:r>
        <w:rPr>
          <w:rFonts w:ascii="Times New Roman" w:hAnsi="Times New Roman"/>
          <w:color w:val="000000"/>
          <w:sz w:val="28"/>
          <w:szCs w:val="28"/>
        </w:rPr>
        <w:t xml:space="preserve"> </w:t>
      </w:r>
      <w:r w:rsidRPr="00F20EA2">
        <w:rPr>
          <w:rFonts w:ascii="Times New Roman" w:hAnsi="Times New Roman"/>
          <w:color w:val="000000"/>
          <w:sz w:val="28"/>
          <w:szCs w:val="28"/>
        </w:rPr>
        <w:t>более 22</w:t>
      </w:r>
      <w:r>
        <w:rPr>
          <w:rFonts w:ascii="Times New Roman" w:hAnsi="Times New Roman"/>
          <w:color w:val="000000"/>
          <w:sz w:val="28"/>
          <w:szCs w:val="28"/>
        </w:rPr>
        <w:t xml:space="preserve"> </w:t>
      </w:r>
      <w:r w:rsidRPr="00F20EA2">
        <w:rPr>
          <w:rFonts w:ascii="Times New Roman" w:hAnsi="Times New Roman"/>
          <w:color w:val="000000"/>
          <w:sz w:val="28"/>
          <w:szCs w:val="28"/>
        </w:rPr>
        <w:t>тысяч</w:t>
      </w:r>
      <w:r>
        <w:rPr>
          <w:rFonts w:ascii="Times New Roman" w:hAnsi="Times New Roman"/>
          <w:color w:val="000000"/>
          <w:sz w:val="28"/>
          <w:szCs w:val="28"/>
        </w:rPr>
        <w:t xml:space="preserve"> </w:t>
      </w:r>
      <w:r w:rsidRPr="00F20EA2">
        <w:rPr>
          <w:rFonts w:ascii="Times New Roman" w:hAnsi="Times New Roman"/>
          <w:color w:val="000000"/>
          <w:sz w:val="28"/>
          <w:szCs w:val="28"/>
        </w:rPr>
        <w:t>молодых людей</w:t>
      </w:r>
      <w:r>
        <w:rPr>
          <w:rFonts w:ascii="Times New Roman" w:hAnsi="Times New Roman"/>
          <w:color w:val="000000"/>
          <w:sz w:val="28"/>
          <w:szCs w:val="28"/>
        </w:rPr>
        <w:t xml:space="preserve"> </w:t>
      </w:r>
      <w:r w:rsidRPr="00F20EA2">
        <w:rPr>
          <w:rFonts w:ascii="Times New Roman" w:hAnsi="Times New Roman"/>
          <w:color w:val="000000"/>
          <w:sz w:val="28"/>
          <w:szCs w:val="28"/>
        </w:rPr>
        <w:t>в возрасте от 14 до 30 лет,</w:t>
      </w:r>
    </w:p>
    <w:p w:rsidR="003E5080" w:rsidRDefault="003E5080" w:rsidP="003E5080">
      <w:pPr>
        <w:tabs>
          <w:tab w:val="left" w:pos="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работа с молодёжью и проведение</w:t>
      </w:r>
      <w:r>
        <w:rPr>
          <w:rFonts w:ascii="Times New Roman" w:hAnsi="Times New Roman"/>
          <w:color w:val="000000"/>
          <w:sz w:val="28"/>
          <w:szCs w:val="28"/>
        </w:rPr>
        <w:t xml:space="preserve"> </w:t>
      </w:r>
      <w:r w:rsidRPr="00F20EA2">
        <w:rPr>
          <w:rFonts w:ascii="Times New Roman" w:hAnsi="Times New Roman"/>
          <w:color w:val="000000"/>
          <w:sz w:val="28"/>
          <w:szCs w:val="28"/>
        </w:rPr>
        <w:t>государственной</w:t>
      </w:r>
      <w:r w:rsidRPr="002A05FE">
        <w:rPr>
          <w:rFonts w:ascii="Times New Roman" w:hAnsi="Times New Roman"/>
          <w:color w:val="000000"/>
          <w:sz w:val="28"/>
          <w:szCs w:val="28"/>
        </w:rPr>
        <w:t xml:space="preserve"> </w:t>
      </w:r>
      <w:r w:rsidRPr="00F20EA2">
        <w:rPr>
          <w:rFonts w:ascii="Times New Roman" w:hAnsi="Times New Roman"/>
          <w:color w:val="000000"/>
          <w:sz w:val="28"/>
          <w:szCs w:val="28"/>
        </w:rPr>
        <w:t>молодёжной политики на территории города дол</w:t>
      </w:r>
      <w:r>
        <w:rPr>
          <w:rFonts w:ascii="Times New Roman" w:hAnsi="Times New Roman"/>
          <w:color w:val="000000"/>
          <w:sz w:val="28"/>
          <w:szCs w:val="28"/>
        </w:rPr>
        <w:t xml:space="preserve">жна стать одним из приоритетных </w:t>
      </w:r>
      <w:r w:rsidRPr="00F20EA2">
        <w:rPr>
          <w:rFonts w:ascii="Times New Roman" w:hAnsi="Times New Roman"/>
          <w:color w:val="000000"/>
          <w:sz w:val="28"/>
          <w:szCs w:val="28"/>
        </w:rPr>
        <w:t>направлений</w:t>
      </w:r>
      <w:r>
        <w:rPr>
          <w:rFonts w:ascii="Times New Roman" w:hAnsi="Times New Roman"/>
          <w:color w:val="000000"/>
          <w:sz w:val="28"/>
          <w:szCs w:val="28"/>
        </w:rPr>
        <w:t xml:space="preserve"> </w:t>
      </w:r>
      <w:r w:rsidRPr="00F20EA2">
        <w:rPr>
          <w:rFonts w:ascii="Times New Roman" w:hAnsi="Times New Roman"/>
          <w:color w:val="000000"/>
          <w:sz w:val="28"/>
          <w:szCs w:val="28"/>
        </w:rPr>
        <w:t>деятельности администрации</w:t>
      </w:r>
      <w:r>
        <w:rPr>
          <w:rFonts w:ascii="Times New Roman" w:hAnsi="Times New Roman"/>
          <w:color w:val="000000"/>
          <w:sz w:val="28"/>
          <w:szCs w:val="28"/>
        </w:rPr>
        <w:t xml:space="preserve"> Тимашевского городского</w:t>
      </w:r>
      <w:r w:rsidRPr="00F20EA2">
        <w:rPr>
          <w:rFonts w:ascii="Times New Roman" w:hAnsi="Times New Roman"/>
          <w:color w:val="000000"/>
          <w:sz w:val="28"/>
          <w:szCs w:val="28"/>
        </w:rPr>
        <w:t xml:space="preserve"> поселения</w:t>
      </w:r>
      <w:r>
        <w:rPr>
          <w:rFonts w:ascii="Times New Roman" w:hAnsi="Times New Roman"/>
          <w:color w:val="000000"/>
          <w:sz w:val="28"/>
          <w:szCs w:val="28"/>
        </w:rPr>
        <w:t xml:space="preserve"> Тимашевского района</w:t>
      </w:r>
      <w:r w:rsidRPr="00F20EA2">
        <w:rPr>
          <w:rFonts w:ascii="Times New Roman" w:hAnsi="Times New Roman"/>
          <w:color w:val="000000"/>
          <w:sz w:val="28"/>
          <w:szCs w:val="28"/>
        </w:rPr>
        <w:t>.</w:t>
      </w:r>
      <w:r w:rsidR="002A0DF7">
        <w:rPr>
          <w:rFonts w:ascii="Times New Roman" w:hAnsi="Times New Roman"/>
          <w:color w:val="000000"/>
          <w:sz w:val="28"/>
          <w:szCs w:val="28"/>
        </w:rPr>
        <w:t xml:space="preserve"> </w:t>
      </w:r>
      <w:r w:rsidRPr="00F20EA2">
        <w:rPr>
          <w:rFonts w:ascii="Times New Roman" w:hAnsi="Times New Roman"/>
          <w:color w:val="000000"/>
          <w:sz w:val="28"/>
          <w:szCs w:val="28"/>
        </w:rPr>
        <w:t xml:space="preserve">Молодёжь это мобильная </w:t>
      </w:r>
      <w:r>
        <w:rPr>
          <w:rFonts w:ascii="Times New Roman" w:hAnsi="Times New Roman"/>
          <w:color w:val="000000"/>
          <w:sz w:val="28"/>
          <w:szCs w:val="28"/>
        </w:rPr>
        <w:t xml:space="preserve">  </w:t>
      </w:r>
      <w:r w:rsidRPr="00F20EA2">
        <w:rPr>
          <w:rFonts w:ascii="Times New Roman" w:hAnsi="Times New Roman"/>
          <w:color w:val="000000"/>
          <w:sz w:val="28"/>
          <w:szCs w:val="28"/>
        </w:rPr>
        <w:t>группа во всех направления</w:t>
      </w:r>
      <w:r w:rsidR="003228EC">
        <w:rPr>
          <w:rFonts w:ascii="Times New Roman" w:hAnsi="Times New Roman"/>
          <w:color w:val="000000"/>
          <w:sz w:val="28"/>
          <w:szCs w:val="28"/>
        </w:rPr>
        <w:t>х</w:t>
      </w:r>
      <w:r w:rsidRPr="00F20EA2">
        <w:rPr>
          <w:rFonts w:ascii="Times New Roman" w:hAnsi="Times New Roman"/>
          <w:color w:val="000000"/>
          <w:sz w:val="28"/>
          <w:szCs w:val="28"/>
        </w:rPr>
        <w:t xml:space="preserve">. В связи с этим создано </w:t>
      </w:r>
      <w:r>
        <w:rPr>
          <w:rFonts w:ascii="Times New Roman" w:hAnsi="Times New Roman"/>
          <w:color w:val="000000"/>
          <w:sz w:val="28"/>
          <w:szCs w:val="28"/>
        </w:rPr>
        <w:t>МКУ «МКЦ». О</w:t>
      </w:r>
      <w:r w:rsidRPr="00F20EA2">
        <w:rPr>
          <w:rFonts w:ascii="Times New Roman" w:hAnsi="Times New Roman"/>
          <w:color w:val="000000"/>
          <w:sz w:val="28"/>
          <w:szCs w:val="28"/>
        </w:rPr>
        <w:t>сновным направлением деятельности клубов по месту жительства является поддержка творческой</w:t>
      </w:r>
      <w:r>
        <w:rPr>
          <w:rFonts w:ascii="Times New Roman" w:hAnsi="Times New Roman"/>
          <w:color w:val="000000"/>
          <w:sz w:val="28"/>
          <w:szCs w:val="28"/>
        </w:rPr>
        <w:t xml:space="preserve"> </w:t>
      </w:r>
      <w:r w:rsidRPr="00F20EA2">
        <w:rPr>
          <w:rFonts w:ascii="Times New Roman" w:hAnsi="Times New Roman"/>
          <w:color w:val="000000"/>
          <w:sz w:val="28"/>
          <w:szCs w:val="28"/>
        </w:rPr>
        <w:t>и талантливой молодёжи,</w:t>
      </w:r>
      <w:r w:rsidRPr="00F20EA2">
        <w:rPr>
          <w:rFonts w:ascii="Times New Roman" w:hAnsi="Times New Roman"/>
          <w:color w:val="000000"/>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экстремистской деятельности в молодежной среде, гражданское и патриотическое воспитание. </w:t>
      </w:r>
    </w:p>
    <w:p w:rsidR="003E5080" w:rsidRPr="00F20EA2"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Особое</w:t>
      </w:r>
      <w:r>
        <w:rPr>
          <w:rFonts w:ascii="Times New Roman" w:hAnsi="Times New Roman"/>
          <w:color w:val="000000"/>
          <w:sz w:val="28"/>
          <w:szCs w:val="28"/>
        </w:rPr>
        <w:t xml:space="preserve"> </w:t>
      </w:r>
      <w:r w:rsidRPr="00F20EA2">
        <w:rPr>
          <w:rFonts w:ascii="Times New Roman" w:hAnsi="Times New Roman"/>
          <w:color w:val="000000"/>
          <w:sz w:val="28"/>
          <w:szCs w:val="28"/>
        </w:rPr>
        <w:t>место</w:t>
      </w:r>
      <w:r>
        <w:rPr>
          <w:rFonts w:ascii="Times New Roman" w:hAnsi="Times New Roman"/>
          <w:color w:val="000000"/>
          <w:sz w:val="28"/>
          <w:szCs w:val="28"/>
        </w:rPr>
        <w:t xml:space="preserve"> </w:t>
      </w:r>
      <w:r w:rsidRPr="00F20EA2">
        <w:rPr>
          <w:rFonts w:ascii="Times New Roman" w:hAnsi="Times New Roman"/>
          <w:color w:val="000000"/>
          <w:sz w:val="28"/>
          <w:szCs w:val="28"/>
        </w:rPr>
        <w:t>занимает</w:t>
      </w:r>
      <w:r>
        <w:rPr>
          <w:rFonts w:ascii="Times New Roman" w:hAnsi="Times New Roman"/>
          <w:color w:val="000000"/>
          <w:sz w:val="28"/>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алкоголизма,</w:t>
      </w:r>
      <w:r>
        <w:rPr>
          <w:rFonts w:ascii="Times New Roman" w:hAnsi="Times New Roman"/>
          <w:color w:val="000000"/>
          <w:sz w:val="28"/>
          <w:szCs w:val="28"/>
        </w:rPr>
        <w:t xml:space="preserve"> </w:t>
      </w:r>
      <w:r w:rsidRPr="00F20EA2">
        <w:rPr>
          <w:rFonts w:ascii="Times New Roman" w:hAnsi="Times New Roman"/>
          <w:color w:val="000000"/>
          <w:sz w:val="28"/>
          <w:szCs w:val="28"/>
        </w:rPr>
        <w:t>нарк</w:t>
      </w:r>
      <w:r>
        <w:rPr>
          <w:rFonts w:ascii="Times New Roman" w:hAnsi="Times New Roman"/>
          <w:color w:val="000000"/>
          <w:sz w:val="28"/>
          <w:szCs w:val="28"/>
        </w:rPr>
        <w:t xml:space="preserve">омании </w:t>
      </w:r>
      <w:r w:rsidRPr="00F20EA2">
        <w:rPr>
          <w:rFonts w:ascii="Times New Roman" w:hAnsi="Times New Roman"/>
          <w:color w:val="000000"/>
          <w:sz w:val="28"/>
          <w:szCs w:val="28"/>
        </w:rPr>
        <w:t>и токсикомании.</w:t>
      </w:r>
      <w:r w:rsidRPr="00F20EA2">
        <w:rPr>
          <w:rFonts w:ascii="Times New Roman" w:hAnsi="Times New Roman"/>
          <w:b/>
          <w:color w:val="000000"/>
          <w:szCs w:val="28"/>
        </w:rPr>
        <w:t xml:space="preserve"> </w:t>
      </w:r>
      <w:r w:rsidRPr="00F20EA2">
        <w:rPr>
          <w:rFonts w:ascii="Times New Roman" w:hAnsi="Times New Roman"/>
          <w:color w:val="000000"/>
          <w:sz w:val="28"/>
          <w:szCs w:val="28"/>
        </w:rPr>
        <w:t>Все клубы работают на бесплатной</w:t>
      </w:r>
      <w:r>
        <w:rPr>
          <w:rFonts w:ascii="Times New Roman" w:hAnsi="Times New Roman"/>
          <w:color w:val="000000"/>
          <w:sz w:val="28"/>
          <w:szCs w:val="28"/>
        </w:rPr>
        <w:t xml:space="preserve"> </w:t>
      </w:r>
      <w:r w:rsidRPr="00F20EA2">
        <w:rPr>
          <w:rFonts w:ascii="Times New Roman" w:hAnsi="Times New Roman"/>
          <w:color w:val="000000"/>
          <w:sz w:val="28"/>
          <w:szCs w:val="28"/>
        </w:rPr>
        <w:t>основе. Для их дальнейшего развития</w:t>
      </w:r>
      <w:r>
        <w:rPr>
          <w:rFonts w:ascii="Times New Roman" w:hAnsi="Times New Roman"/>
          <w:color w:val="000000"/>
          <w:sz w:val="28"/>
          <w:szCs w:val="28"/>
        </w:rPr>
        <w:t xml:space="preserve"> и </w:t>
      </w:r>
      <w:r w:rsidRPr="00F20EA2">
        <w:rPr>
          <w:rFonts w:ascii="Times New Roman" w:hAnsi="Times New Roman"/>
          <w:color w:val="000000"/>
          <w:sz w:val="28"/>
          <w:szCs w:val="28"/>
        </w:rPr>
        <w:t>нормального</w:t>
      </w:r>
      <w:r>
        <w:rPr>
          <w:rFonts w:ascii="Times New Roman" w:hAnsi="Times New Roman"/>
          <w:color w:val="000000"/>
          <w:sz w:val="28"/>
          <w:szCs w:val="28"/>
        </w:rPr>
        <w:t> </w:t>
      </w:r>
      <w:r w:rsidRPr="00F20EA2">
        <w:rPr>
          <w:rFonts w:ascii="Times New Roman" w:hAnsi="Times New Roman"/>
          <w:color w:val="000000"/>
          <w:sz w:val="28"/>
          <w:szCs w:val="28"/>
        </w:rPr>
        <w:t>функционирования требуется улучшить материально</w:t>
      </w:r>
      <w:r>
        <w:rPr>
          <w:rFonts w:ascii="Times New Roman" w:hAnsi="Times New Roman"/>
          <w:color w:val="000000"/>
          <w:sz w:val="28"/>
          <w:szCs w:val="28"/>
        </w:rPr>
        <w:t xml:space="preserve"> </w:t>
      </w:r>
      <w:r w:rsidRPr="00F20EA2">
        <w:rPr>
          <w:rFonts w:ascii="Times New Roman" w:hAnsi="Times New Roman"/>
          <w:color w:val="000000"/>
          <w:sz w:val="28"/>
          <w:szCs w:val="28"/>
        </w:rPr>
        <w:t>–</w:t>
      </w:r>
      <w:r>
        <w:rPr>
          <w:rFonts w:ascii="Times New Roman" w:hAnsi="Times New Roman"/>
          <w:color w:val="000000"/>
          <w:sz w:val="28"/>
          <w:szCs w:val="28"/>
        </w:rPr>
        <w:t xml:space="preserve"> </w:t>
      </w:r>
      <w:r w:rsidRPr="00F20EA2">
        <w:rPr>
          <w:rFonts w:ascii="Times New Roman" w:hAnsi="Times New Roman"/>
          <w:color w:val="000000"/>
          <w:sz w:val="28"/>
          <w:szCs w:val="28"/>
        </w:rPr>
        <w:t>техническую базу.</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Для творческого и спортивного роста молодёжи города Тимашевска регулярно проводятся соревнования по техническим видам спорта. Городское поселение стало популярным местом проведения соревнований по картингу, автокроссу, мотокроссу. Эти виды спорта всегда притягивали большое число зрителей.</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Молодежное</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неформальное движение в городском поселении представляют: роллеры, </w:t>
      </w:r>
      <w:proofErr w:type="spellStart"/>
      <w:r w:rsidRPr="00F20EA2">
        <w:rPr>
          <w:rFonts w:ascii="Times New Roman" w:hAnsi="Times New Roman"/>
          <w:color w:val="000000"/>
          <w:sz w:val="28"/>
          <w:szCs w:val="28"/>
        </w:rPr>
        <w:t>скейтеры</w:t>
      </w:r>
      <w:proofErr w:type="spellEnd"/>
      <w:r w:rsidRPr="00F20EA2">
        <w:rPr>
          <w:rFonts w:ascii="Times New Roman" w:hAnsi="Times New Roman"/>
          <w:color w:val="000000"/>
          <w:sz w:val="28"/>
          <w:szCs w:val="28"/>
        </w:rPr>
        <w:t xml:space="preserve">, БМХ, байкеры, аниме. В рамках реализации молодёжной политики на территории городского поселения и </w:t>
      </w:r>
      <w:proofErr w:type="gramStart"/>
      <w:r w:rsidRPr="00F20EA2">
        <w:rPr>
          <w:rFonts w:ascii="Times New Roman" w:hAnsi="Times New Roman"/>
          <w:color w:val="000000"/>
          <w:sz w:val="28"/>
          <w:szCs w:val="28"/>
        </w:rPr>
        <w:t>контроля за</w:t>
      </w:r>
      <w:proofErr w:type="gramEnd"/>
      <w:r w:rsidRPr="00F20EA2">
        <w:rPr>
          <w:rFonts w:ascii="Times New Roman" w:hAnsi="Times New Roman"/>
          <w:color w:val="000000"/>
          <w:sz w:val="28"/>
          <w:szCs w:val="28"/>
        </w:rPr>
        <w:t xml:space="preserve"> вышеназванными движениями в МКУ «МКЦ» созданы клубы: «Аниме», «</w:t>
      </w:r>
      <w:proofErr w:type="spellStart"/>
      <w:r w:rsidRPr="00F20EA2">
        <w:rPr>
          <w:rFonts w:ascii="Times New Roman" w:hAnsi="Times New Roman"/>
          <w:color w:val="000000"/>
          <w:sz w:val="28"/>
          <w:szCs w:val="28"/>
        </w:rPr>
        <w:t>Фрирайд</w:t>
      </w:r>
      <w:proofErr w:type="spellEnd"/>
      <w:r w:rsidRPr="00F20EA2">
        <w:rPr>
          <w:rFonts w:ascii="Times New Roman" w:hAnsi="Times New Roman"/>
          <w:color w:val="000000"/>
          <w:sz w:val="28"/>
          <w:szCs w:val="28"/>
        </w:rPr>
        <w:t>», «</w:t>
      </w:r>
      <w:proofErr w:type="spellStart"/>
      <w:r w:rsidRPr="00F20EA2">
        <w:rPr>
          <w:rFonts w:ascii="Times New Roman" w:hAnsi="Times New Roman"/>
          <w:color w:val="000000"/>
          <w:sz w:val="28"/>
          <w:szCs w:val="28"/>
        </w:rPr>
        <w:t>Бэксайд</w:t>
      </w:r>
      <w:proofErr w:type="spellEnd"/>
      <w:r w:rsidRPr="00F20EA2">
        <w:rPr>
          <w:rFonts w:ascii="Times New Roman" w:hAnsi="Times New Roman"/>
          <w:color w:val="000000"/>
          <w:sz w:val="28"/>
          <w:szCs w:val="28"/>
        </w:rPr>
        <w:t>», «Граффити» и другие. Такие клубы интересны тем, что молодёжь в них раскрепощена</w:t>
      </w:r>
      <w:r>
        <w:rPr>
          <w:rFonts w:ascii="Times New Roman" w:hAnsi="Times New Roman"/>
          <w:color w:val="000000"/>
          <w:sz w:val="28"/>
          <w:szCs w:val="28"/>
        </w:rPr>
        <w:t xml:space="preserve">, а </w:t>
      </w:r>
      <w:r w:rsidRPr="00F20EA2">
        <w:rPr>
          <w:rFonts w:ascii="Times New Roman" w:hAnsi="Times New Roman"/>
          <w:color w:val="000000"/>
          <w:sz w:val="28"/>
          <w:szCs w:val="28"/>
        </w:rPr>
        <w:t>сила</w:t>
      </w:r>
      <w:r>
        <w:rPr>
          <w:rFonts w:ascii="Times New Roman" w:hAnsi="Times New Roman"/>
          <w:color w:val="000000"/>
          <w:sz w:val="28"/>
          <w:szCs w:val="28"/>
        </w:rPr>
        <w:t xml:space="preserve"> их</w:t>
      </w:r>
      <w:r w:rsidRPr="00F20EA2">
        <w:rPr>
          <w:rFonts w:ascii="Times New Roman" w:hAnsi="Times New Roman"/>
          <w:color w:val="000000"/>
          <w:sz w:val="28"/>
          <w:szCs w:val="28"/>
        </w:rPr>
        <w:t xml:space="preserve"> в дружбе и сплочённости. </w:t>
      </w:r>
    </w:p>
    <w:p w:rsidR="003E5080" w:rsidRDefault="003E5080" w:rsidP="003E5080">
      <w:pPr>
        <w:spacing w:after="0" w:line="240" w:lineRule="auto"/>
        <w:ind w:firstLine="708"/>
        <w:jc w:val="both"/>
        <w:rPr>
          <w:rFonts w:ascii="Times New Roman" w:hAnsi="Times New Roman"/>
          <w:color w:val="000000"/>
          <w:sz w:val="28"/>
          <w:szCs w:val="28"/>
        </w:rPr>
      </w:pPr>
      <w:r w:rsidRPr="00F20EA2">
        <w:rPr>
          <w:rFonts w:ascii="Times New Roman" w:hAnsi="Times New Roman"/>
          <w:color w:val="000000"/>
          <w:sz w:val="28"/>
          <w:szCs w:val="28"/>
        </w:rPr>
        <w:t xml:space="preserve">В клубе «Молодёжный парламент» собираются инициативные, с активной жизненной позицией молодые люди. </w:t>
      </w:r>
      <w:proofErr w:type="gramStart"/>
      <w:r w:rsidRPr="00F20EA2">
        <w:rPr>
          <w:rFonts w:ascii="Times New Roman" w:hAnsi="Times New Roman"/>
          <w:color w:val="000000"/>
          <w:sz w:val="28"/>
          <w:szCs w:val="28"/>
        </w:rPr>
        <w:t xml:space="preserve">Для их поддержки и </w:t>
      </w:r>
      <w:r w:rsidRPr="00F20EA2">
        <w:rPr>
          <w:rFonts w:ascii="Times New Roman" w:hAnsi="Times New Roman"/>
          <w:color w:val="000000"/>
          <w:sz w:val="28"/>
          <w:szCs w:val="28"/>
        </w:rPr>
        <w:lastRenderedPageBreak/>
        <w:t>дальнейшего</w:t>
      </w:r>
      <w:r>
        <w:rPr>
          <w:rFonts w:ascii="Times New Roman" w:hAnsi="Times New Roman"/>
          <w:color w:val="000000"/>
          <w:sz w:val="28"/>
          <w:szCs w:val="28"/>
        </w:rPr>
        <w:t xml:space="preserve"> </w:t>
      </w:r>
      <w:r w:rsidRPr="00F20EA2">
        <w:rPr>
          <w:rFonts w:ascii="Times New Roman" w:hAnsi="Times New Roman"/>
          <w:color w:val="000000"/>
          <w:sz w:val="28"/>
          <w:szCs w:val="28"/>
        </w:rPr>
        <w:t>личностного роста, а также дальнейшего привлечения талантливых юношей и девушек в молодежный  актив необходимо проводить ролевую игру «Я – гражданин», конкурсы социальных проектов «Если бы я был мэром города», «День народного единства», «День России» и др. За ребятами этого клуба большая стратегическая сила и дальнейшая самореализация в политической  деятельности города.</w:t>
      </w:r>
      <w:proofErr w:type="gramEnd"/>
    </w:p>
    <w:p w:rsidR="003E5080" w:rsidRDefault="003E5080" w:rsidP="003E5080">
      <w:pPr>
        <w:tabs>
          <w:tab w:val="left" w:pos="-1843"/>
        </w:tabs>
        <w:spacing w:after="0" w:line="240" w:lineRule="auto"/>
        <w:jc w:val="center"/>
        <w:rPr>
          <w:rFonts w:ascii="Times New Roman" w:hAnsi="Times New Roman"/>
          <w:color w:val="000000"/>
          <w:sz w:val="28"/>
          <w:szCs w:val="28"/>
        </w:rPr>
      </w:pPr>
    </w:p>
    <w:p w:rsidR="003E5080" w:rsidRDefault="003E5080" w:rsidP="003E5080">
      <w:pPr>
        <w:tabs>
          <w:tab w:val="left" w:pos="-1843"/>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2. </w:t>
      </w:r>
      <w:r w:rsidRPr="00F20EA2">
        <w:rPr>
          <w:rFonts w:ascii="Times New Roman" w:hAnsi="Times New Roman"/>
          <w:color w:val="000000"/>
          <w:sz w:val="28"/>
          <w:szCs w:val="28"/>
        </w:rPr>
        <w:t>Цели, задачи и целевые показатели, сроки и этапы реализации муниципальной программы</w:t>
      </w:r>
    </w:p>
    <w:p w:rsidR="003E5080" w:rsidRDefault="003E5080" w:rsidP="003E5080">
      <w:pPr>
        <w:tabs>
          <w:tab w:val="left" w:pos="4020"/>
        </w:tabs>
        <w:spacing w:after="0" w:line="240" w:lineRule="auto"/>
        <w:jc w:val="both"/>
        <w:rPr>
          <w:rFonts w:ascii="Times New Roman" w:hAnsi="Times New Roman"/>
          <w:color w:val="000000"/>
          <w:sz w:val="28"/>
          <w:szCs w:val="28"/>
        </w:rPr>
      </w:pPr>
    </w:p>
    <w:p w:rsidR="003E5080" w:rsidRPr="00F20EA2" w:rsidRDefault="00EE1828" w:rsidP="00EE1828">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003E5080" w:rsidRPr="00F20EA2">
        <w:rPr>
          <w:rFonts w:ascii="Times New Roman" w:hAnsi="Times New Roman"/>
          <w:color w:val="000000"/>
          <w:sz w:val="28"/>
          <w:szCs w:val="28"/>
        </w:rPr>
        <w:t>Целями</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муниципальной программы являются:</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МКУ «МКЦ»;</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 </w:t>
      </w:r>
      <w:r w:rsidRPr="00F20EA2">
        <w:rPr>
          <w:rFonts w:ascii="Times New Roman" w:hAnsi="Times New Roman"/>
          <w:color w:val="000000"/>
          <w:sz w:val="28"/>
          <w:szCs w:val="28"/>
        </w:rPr>
        <w:t>создание</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условий</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для гражданского</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становления,</w:t>
      </w:r>
      <w:r>
        <w:rPr>
          <w:rFonts w:ascii="Times New Roman" w:hAnsi="Times New Roman"/>
          <w:color w:val="000000"/>
          <w:sz w:val="28"/>
          <w:szCs w:val="28"/>
        </w:rPr>
        <w:t xml:space="preserve"> </w:t>
      </w:r>
      <w:r w:rsidRPr="00F20EA2">
        <w:rPr>
          <w:rFonts w:ascii="Times New Roman" w:hAnsi="Times New Roman"/>
          <w:color w:val="000000"/>
          <w:sz w:val="28"/>
          <w:szCs w:val="28"/>
        </w:rPr>
        <w:t>духовно-нравственного и патриотического воспитания молодёжи;</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Задачи </w:t>
      </w: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 </w:t>
      </w:r>
      <w:r w:rsidRPr="00F20EA2">
        <w:rPr>
          <w:rFonts w:ascii="Times New Roman" w:hAnsi="Times New Roman"/>
          <w:color w:val="000000"/>
          <w:sz w:val="28"/>
          <w:szCs w:val="28"/>
        </w:rPr>
        <w:t>сохранение кадрового состава</w:t>
      </w:r>
      <w:r>
        <w:rPr>
          <w:rFonts w:ascii="Times New Roman" w:hAnsi="Times New Roman"/>
          <w:color w:val="000000"/>
          <w:sz w:val="28"/>
          <w:szCs w:val="28"/>
        </w:rPr>
        <w:t xml:space="preserve"> МКУ «МКЦ»</w:t>
      </w:r>
      <w:r w:rsidRPr="00F20EA2">
        <w:rPr>
          <w:rFonts w:ascii="Times New Roman" w:hAnsi="Times New Roman"/>
          <w:color w:val="000000"/>
          <w:sz w:val="28"/>
          <w:szCs w:val="28"/>
        </w:rPr>
        <w:t>, повышение профессионального уровня специалистов, работающих в учреждении;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w:t>
      </w:r>
      <w:r>
        <w:rPr>
          <w:rFonts w:ascii="Times New Roman" w:hAnsi="Times New Roman"/>
          <w:color w:val="000000"/>
          <w:sz w:val="28"/>
          <w:szCs w:val="28"/>
        </w:rPr>
        <w:t xml:space="preserve">аркомании, </w:t>
      </w:r>
      <w:r w:rsidRPr="00F20EA2">
        <w:rPr>
          <w:rFonts w:ascii="Times New Roman" w:hAnsi="Times New Roman"/>
          <w:color w:val="000000"/>
          <w:sz w:val="28"/>
          <w:szCs w:val="28"/>
        </w:rPr>
        <w:t>безнадзорности</w:t>
      </w:r>
      <w:r>
        <w:rPr>
          <w:rFonts w:ascii="Times New Roman" w:hAnsi="Times New Roman"/>
          <w:color w:val="000000"/>
          <w:sz w:val="28"/>
          <w:szCs w:val="28"/>
        </w:rPr>
        <w:t xml:space="preserve"> </w:t>
      </w:r>
      <w:r w:rsidRPr="00F20EA2">
        <w:rPr>
          <w:rFonts w:ascii="Times New Roman" w:hAnsi="Times New Roman"/>
          <w:color w:val="000000"/>
          <w:sz w:val="28"/>
          <w:szCs w:val="28"/>
        </w:rPr>
        <w:t>и правонарушений в молодежной среде, снижение темпов роста безнадзорности среди молодежи;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политическим и национальным факторами;</w:t>
      </w:r>
    </w:p>
    <w:p w:rsidR="003E5080" w:rsidRPr="00C4715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Pr>
          <w:rFonts w:ascii="Times New Roman" w:hAnsi="Times New Roman"/>
          <w:color w:val="000000"/>
          <w:sz w:val="28"/>
          <w:szCs w:val="28"/>
          <w:shd w:val="clear" w:color="auto" w:fill="FFFFFF"/>
        </w:rPr>
        <w:t xml:space="preserve"> ребёнка</w:t>
      </w:r>
      <w:r w:rsidRPr="00C4715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оказание п</w:t>
      </w:r>
      <w:r w:rsidRPr="00C47152">
        <w:rPr>
          <w:rFonts w:ascii="Times New Roman" w:hAnsi="Times New Roman"/>
          <w:color w:val="000000"/>
          <w:sz w:val="28"/>
          <w:szCs w:val="28"/>
          <w:shd w:val="clear" w:color="auto" w:fill="FFFFFF"/>
        </w:rPr>
        <w:t>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r>
        <w:rPr>
          <w:rFonts w:ascii="Times New Roman" w:hAnsi="Times New Roman"/>
          <w:color w:val="000000"/>
          <w:sz w:val="28"/>
          <w:szCs w:val="28"/>
          <w:shd w:val="clear" w:color="auto" w:fill="FFFFFF"/>
        </w:rPr>
        <w:t>.</w:t>
      </w:r>
      <w:r w:rsidRPr="00C47152">
        <w:rPr>
          <w:rFonts w:ascii="Times New Roman" w:hAnsi="Times New Roman"/>
          <w:color w:val="000000"/>
          <w:sz w:val="28"/>
          <w:szCs w:val="28"/>
          <w:shd w:val="clear" w:color="auto" w:fill="FFFFFF"/>
        </w:rPr>
        <w:t xml:space="preserve"> </w:t>
      </w:r>
    </w:p>
    <w:p w:rsidR="003E5080" w:rsidRPr="00F20EA2" w:rsidRDefault="003E5080" w:rsidP="003E5080">
      <w:pPr>
        <w:tabs>
          <w:tab w:val="left" w:pos="709"/>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Перечень целевых показателей муниципальной программы приведён в приложении №1.</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Для реализации муниципальной программы в качестве исполнителей могут привлекаться организации, образующие социальную инфраструктуру для жителей города, молодёжные и общественные объединения, орган по делам молодёжи муниципального</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образования Тимашевский район, иные негосударственные организации. </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Срок реализации данной программы – 20</w:t>
      </w:r>
      <w:r>
        <w:rPr>
          <w:rFonts w:ascii="Times New Roman" w:hAnsi="Times New Roman"/>
          <w:color w:val="000000"/>
          <w:sz w:val="28"/>
          <w:szCs w:val="28"/>
        </w:rPr>
        <w:t xml:space="preserve">21 – </w:t>
      </w:r>
      <w:r w:rsidRPr="00F20EA2">
        <w:rPr>
          <w:rFonts w:ascii="Times New Roman" w:hAnsi="Times New Roman"/>
          <w:color w:val="000000"/>
          <w:sz w:val="28"/>
          <w:szCs w:val="28"/>
        </w:rPr>
        <w:t>20</w:t>
      </w:r>
      <w:r>
        <w:rPr>
          <w:rFonts w:ascii="Times New Roman" w:hAnsi="Times New Roman"/>
          <w:color w:val="000000"/>
          <w:sz w:val="28"/>
          <w:szCs w:val="28"/>
        </w:rPr>
        <w:t xml:space="preserve">23 </w:t>
      </w:r>
      <w:r w:rsidRPr="00F20EA2">
        <w:rPr>
          <w:rFonts w:ascii="Times New Roman" w:hAnsi="Times New Roman"/>
          <w:color w:val="000000"/>
          <w:sz w:val="28"/>
          <w:szCs w:val="28"/>
        </w:rPr>
        <w:t>годы.</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Этапы реализации муниципальной программы не предусмотрены.</w:t>
      </w:r>
    </w:p>
    <w:p w:rsidR="003E5080" w:rsidRPr="00F20EA2" w:rsidRDefault="003E5080" w:rsidP="003E5080">
      <w:pPr>
        <w:tabs>
          <w:tab w:val="left" w:pos="0"/>
        </w:tabs>
        <w:spacing w:after="0" w:line="240" w:lineRule="auto"/>
        <w:jc w:val="center"/>
        <w:rPr>
          <w:rFonts w:ascii="Times New Roman" w:hAnsi="Times New Roman"/>
          <w:color w:val="000000"/>
          <w:sz w:val="28"/>
          <w:szCs w:val="28"/>
        </w:rPr>
      </w:pPr>
      <w:r>
        <w:rPr>
          <w:rFonts w:ascii="Times New Roman" w:hAnsi="Times New Roman"/>
          <w:color w:val="000000"/>
          <w:sz w:val="28"/>
          <w:szCs w:val="28"/>
        </w:rPr>
        <w:lastRenderedPageBreak/>
        <w:t xml:space="preserve">3. </w:t>
      </w:r>
      <w:r w:rsidRPr="00F20EA2">
        <w:rPr>
          <w:rFonts w:ascii="Times New Roman" w:hAnsi="Times New Roman"/>
          <w:color w:val="000000"/>
          <w:sz w:val="28"/>
          <w:szCs w:val="28"/>
        </w:rPr>
        <w:t>Перечень и краткое описание основных мероприятий</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tabs>
          <w:tab w:val="left" w:pos="720"/>
        </w:tabs>
        <w:spacing w:after="0" w:line="240" w:lineRule="auto"/>
        <w:jc w:val="both"/>
        <w:rPr>
          <w:rFonts w:ascii="Times New Roman" w:hAnsi="Times New Roman"/>
          <w:color w:val="000000"/>
          <w:sz w:val="28"/>
          <w:szCs w:val="28"/>
        </w:rPr>
      </w:pP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В рамках</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w:t>
      </w:r>
      <w:r>
        <w:rPr>
          <w:rFonts w:ascii="Times New Roman" w:hAnsi="Times New Roman"/>
          <w:color w:val="000000"/>
          <w:sz w:val="28"/>
          <w:szCs w:val="28"/>
        </w:rPr>
        <w:t xml:space="preserve"> </w:t>
      </w:r>
      <w:r w:rsidRPr="00F20EA2">
        <w:rPr>
          <w:rFonts w:ascii="Times New Roman" w:hAnsi="Times New Roman"/>
          <w:color w:val="000000"/>
          <w:sz w:val="28"/>
          <w:szCs w:val="28"/>
        </w:rPr>
        <w:t>программы реализуются основные мероприятия:</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F20EA2">
        <w:rPr>
          <w:rFonts w:ascii="Times New Roman" w:hAnsi="Times New Roman"/>
          <w:color w:val="000000"/>
          <w:sz w:val="28"/>
          <w:szCs w:val="28"/>
        </w:rPr>
        <w:t xml:space="preserve">1 «Обеспечение деятельности </w:t>
      </w:r>
      <w:r>
        <w:rPr>
          <w:rFonts w:ascii="Times New Roman" w:hAnsi="Times New Roman"/>
          <w:color w:val="000000"/>
          <w:sz w:val="28"/>
          <w:szCs w:val="28"/>
        </w:rPr>
        <w:t>МКУ «МКЦ»</w:t>
      </w:r>
      <w:r w:rsidRPr="001A70D9">
        <w:rPr>
          <w:rFonts w:ascii="Times New Roman" w:hAnsi="Times New Roman"/>
          <w:color w:val="000000"/>
          <w:sz w:val="28"/>
          <w:szCs w:val="28"/>
        </w:rPr>
        <w:t xml:space="preserve">.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1 планируется</w:t>
      </w:r>
      <w:r w:rsidRPr="001A70D9">
        <w:rPr>
          <w:rFonts w:ascii="Times New Roman" w:hAnsi="Times New Roman"/>
          <w:color w:val="000000"/>
          <w:sz w:val="28"/>
          <w:szCs w:val="28"/>
          <w:shd w:val="clear" w:color="auto" w:fill="FFFFFF"/>
        </w:rPr>
        <w:t xml:space="preserve">  создание социально-экономических и  </w:t>
      </w:r>
      <w:r w:rsidRPr="001A70D9">
        <w:rPr>
          <w:rFonts w:ascii="Times New Roman" w:hAnsi="Times New Roman"/>
          <w:color w:val="000000"/>
          <w:sz w:val="28"/>
          <w:szCs w:val="28"/>
        </w:rPr>
        <w:t>организационных</w:t>
      </w:r>
      <w:r w:rsidRPr="001A70D9">
        <w:rPr>
          <w:rFonts w:ascii="Times New Roman" w:hAnsi="Times New Roman"/>
          <w:color w:val="000000"/>
          <w:sz w:val="28"/>
          <w:szCs w:val="28"/>
          <w:shd w:val="clear" w:color="auto" w:fill="FFFFFF"/>
        </w:rPr>
        <w:t xml:space="preserve"> условий для функционирования молодёжного центра и с</w:t>
      </w:r>
      <w:r w:rsidRPr="001A70D9">
        <w:rPr>
          <w:rFonts w:ascii="Times New Roman" w:hAnsi="Times New Roman"/>
          <w:color w:val="000000"/>
          <w:sz w:val="28"/>
          <w:szCs w:val="28"/>
        </w:rPr>
        <w:t>охранение кадрового состава учреждения молодёжной политики, повышение профессионального уровня специалистов, работающих в учреждении;</w:t>
      </w:r>
    </w:p>
    <w:p w:rsidR="003E5080"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 xml:space="preserve">2 «Профилактика алкоголизма, наркомании и токсикомании на территории Тимашевского городского поселения Тимашевского района».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2 планируется </w:t>
      </w:r>
    </w:p>
    <w:p w:rsidR="003E5080" w:rsidRPr="001A70D9" w:rsidRDefault="003E5080" w:rsidP="003E5080">
      <w:pPr>
        <w:tabs>
          <w:tab w:val="left" w:pos="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shd w:val="clear" w:color="auto" w:fill="FFFFFF"/>
        </w:rPr>
        <w:t>создание условий для здорового образа</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жизни,</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rPr>
        <w:t>повышения</w:t>
      </w:r>
      <w:r>
        <w:rPr>
          <w:rFonts w:ascii="Times New Roman" w:hAnsi="Times New Roman"/>
          <w:color w:val="000000"/>
          <w:sz w:val="28"/>
          <w:szCs w:val="28"/>
        </w:rPr>
        <w:t xml:space="preserve"> </w:t>
      </w:r>
      <w:r w:rsidRPr="001A70D9">
        <w:rPr>
          <w:rFonts w:ascii="Times New Roman" w:hAnsi="Times New Roman"/>
          <w:color w:val="000000"/>
          <w:sz w:val="28"/>
          <w:szCs w:val="28"/>
        </w:rPr>
        <w:t>уровня профилактики наркомании и снижение уровня смертности,</w:t>
      </w:r>
      <w:r>
        <w:rPr>
          <w:rFonts w:ascii="Times New Roman" w:hAnsi="Times New Roman"/>
          <w:color w:val="000000"/>
          <w:sz w:val="28"/>
          <w:szCs w:val="28"/>
        </w:rPr>
        <w:t xml:space="preserve"> </w:t>
      </w:r>
      <w:r w:rsidRPr="001A70D9">
        <w:rPr>
          <w:rFonts w:ascii="Times New Roman" w:hAnsi="Times New Roman"/>
          <w:color w:val="000000"/>
          <w:sz w:val="28"/>
          <w:szCs w:val="28"/>
        </w:rPr>
        <w:t>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1A70D9">
        <w:rPr>
          <w:rFonts w:ascii="Times New Roman" w:hAnsi="Times New Roman"/>
          <w:color w:val="000000"/>
          <w:sz w:val="28"/>
          <w:szCs w:val="28"/>
        </w:rPr>
        <w:t xml:space="preserve">3 «Организация работы на дворовых площадках Тимашевского городского поселения Тимашевского района».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3 планируется привлечь молодёжь </w:t>
      </w:r>
      <w:r>
        <w:rPr>
          <w:rFonts w:ascii="Times New Roman" w:hAnsi="Times New Roman"/>
          <w:color w:val="000000"/>
          <w:sz w:val="28"/>
          <w:szCs w:val="28"/>
        </w:rPr>
        <w:t xml:space="preserve">                 </w:t>
      </w:r>
      <w:r w:rsidRPr="001A70D9">
        <w:rPr>
          <w:rFonts w:ascii="Times New Roman" w:hAnsi="Times New Roman"/>
          <w:color w:val="000000"/>
          <w:sz w:val="28"/>
          <w:szCs w:val="28"/>
        </w:rPr>
        <w:t>к общественно-полезному труду, помощи ветеранам ВОВ и инвалидам;</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4 «Организация</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и проведение мероприятий в области молодёжной политики».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4 планируется создание условий для гражданского становления, духовно-нравственного и патриотического воспитания молодёжи</w:t>
      </w:r>
      <w:r>
        <w:rPr>
          <w:rFonts w:ascii="Times New Roman" w:hAnsi="Times New Roman"/>
          <w:color w:val="000000"/>
          <w:sz w:val="28"/>
          <w:szCs w:val="28"/>
        </w:rPr>
        <w:t>;</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D311C6">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D311C6">
        <w:rPr>
          <w:rFonts w:ascii="Times New Roman" w:hAnsi="Times New Roman"/>
          <w:color w:val="000000"/>
          <w:sz w:val="28"/>
          <w:szCs w:val="28"/>
        </w:rPr>
        <w:t xml:space="preserve">5 </w:t>
      </w:r>
      <w:r w:rsidRPr="00D311C6">
        <w:rPr>
          <w:rFonts w:ascii="Times New Roman" w:hAnsi="Times New Roman"/>
          <w:sz w:val="28"/>
          <w:szCs w:val="28"/>
        </w:rPr>
        <w:t xml:space="preserve">«Приобретение и </w:t>
      </w:r>
      <w:r w:rsidRPr="001A70D9">
        <w:rPr>
          <w:rFonts w:ascii="Times New Roman" w:hAnsi="Times New Roman"/>
          <w:sz w:val="28"/>
          <w:szCs w:val="28"/>
        </w:rPr>
        <w:t>установка детских игровых площадок».</w:t>
      </w:r>
      <w:r w:rsidRPr="001A70D9">
        <w:rPr>
          <w:rFonts w:ascii="Times New Roman" w:hAnsi="Times New Roman"/>
          <w:color w:val="000000"/>
          <w:sz w:val="28"/>
          <w:szCs w:val="28"/>
        </w:rPr>
        <w:t xml:space="preserve">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5 планируется</w:t>
      </w:r>
      <w:r w:rsidRPr="001A70D9">
        <w:rPr>
          <w:rFonts w:ascii="Times New Roman" w:hAnsi="Times New Roman"/>
          <w:color w:val="000000"/>
          <w:sz w:val="28"/>
          <w:szCs w:val="28"/>
          <w:shd w:val="clear" w:color="auto" w:fill="FFFFFF"/>
        </w:rPr>
        <w:t xml:space="preserve"> увеличение детских игровых</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 xml:space="preserve">сооружений на территории </w:t>
      </w:r>
      <w:r>
        <w:rPr>
          <w:rFonts w:ascii="Times New Roman" w:hAnsi="Times New Roman"/>
          <w:color w:val="000000"/>
          <w:sz w:val="28"/>
          <w:szCs w:val="28"/>
          <w:shd w:val="clear" w:color="auto" w:fill="FFFFFF"/>
        </w:rPr>
        <w:t>Тимашевского городского поселения Тимашевского района.</w:t>
      </w:r>
      <w:r w:rsidRPr="00D311C6">
        <w:rPr>
          <w:rFonts w:ascii="Times New Roman" w:hAnsi="Times New Roman"/>
          <w:sz w:val="28"/>
          <w:szCs w:val="28"/>
        </w:rPr>
        <w:tab/>
      </w:r>
      <w:r w:rsidRPr="001A70D9">
        <w:rPr>
          <w:rFonts w:ascii="Times New Roman" w:hAnsi="Times New Roman"/>
          <w:sz w:val="28"/>
          <w:szCs w:val="28"/>
        </w:rPr>
        <w:tab/>
      </w: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Перечень</w:t>
      </w:r>
      <w:r>
        <w:rPr>
          <w:rFonts w:ascii="Times New Roman" w:hAnsi="Times New Roman"/>
          <w:color w:val="000000"/>
          <w:sz w:val="28"/>
          <w:szCs w:val="28"/>
        </w:rPr>
        <w:t xml:space="preserve"> </w:t>
      </w:r>
      <w:r w:rsidRPr="00F20EA2">
        <w:rPr>
          <w:rFonts w:ascii="Times New Roman" w:hAnsi="Times New Roman"/>
          <w:color w:val="000000"/>
          <w:sz w:val="28"/>
          <w:szCs w:val="28"/>
        </w:rPr>
        <w:t>отдельных мероприятий по основным направлениям, объёмы и источники их финансирования приведены в приложении №</w:t>
      </w:r>
      <w:r>
        <w:rPr>
          <w:rFonts w:ascii="Times New Roman" w:hAnsi="Times New Roman"/>
          <w:color w:val="000000"/>
          <w:sz w:val="28"/>
          <w:szCs w:val="28"/>
        </w:rPr>
        <w:t xml:space="preserve"> </w:t>
      </w:r>
      <w:r w:rsidRPr="00F20EA2">
        <w:rPr>
          <w:rFonts w:ascii="Times New Roman" w:hAnsi="Times New Roman"/>
          <w:color w:val="000000"/>
          <w:sz w:val="28"/>
          <w:szCs w:val="28"/>
        </w:rPr>
        <w:t>2.</w:t>
      </w:r>
    </w:p>
    <w:p w:rsidR="003E5080" w:rsidRPr="00F20EA2" w:rsidRDefault="003E5080" w:rsidP="003E5080">
      <w:pPr>
        <w:tabs>
          <w:tab w:val="left" w:pos="4020"/>
        </w:tabs>
        <w:spacing w:after="0" w:line="240" w:lineRule="auto"/>
        <w:ind w:left="360"/>
        <w:jc w:val="center"/>
        <w:rPr>
          <w:rFonts w:ascii="Times New Roman" w:hAnsi="Times New Roman"/>
          <w:color w:val="000000"/>
          <w:sz w:val="28"/>
          <w:szCs w:val="28"/>
        </w:rPr>
      </w:pPr>
      <w:r w:rsidRPr="00F20EA2">
        <w:rPr>
          <w:rFonts w:ascii="Times New Roman" w:hAnsi="Times New Roman"/>
          <w:color w:val="000000"/>
          <w:sz w:val="28"/>
          <w:szCs w:val="28"/>
        </w:rPr>
        <w:t xml:space="preserve"> </w:t>
      </w:r>
    </w:p>
    <w:p w:rsidR="003E5080" w:rsidRDefault="003E5080" w:rsidP="003E5080">
      <w:pPr>
        <w:tabs>
          <w:tab w:val="left" w:pos="0"/>
        </w:tabs>
        <w:spacing w:after="0" w:line="240" w:lineRule="auto"/>
        <w:jc w:val="center"/>
        <w:rPr>
          <w:rFonts w:ascii="Times New Roman" w:hAnsi="Times New Roman"/>
          <w:color w:val="000000"/>
          <w:sz w:val="28"/>
          <w:szCs w:val="28"/>
        </w:rPr>
      </w:pPr>
      <w:r w:rsidRPr="006A6784">
        <w:rPr>
          <w:rFonts w:ascii="Times New Roman" w:hAnsi="Times New Roman"/>
          <w:color w:val="000000"/>
          <w:sz w:val="28"/>
          <w:szCs w:val="28"/>
        </w:rPr>
        <w:t>4.</w:t>
      </w:r>
      <w:r>
        <w:rPr>
          <w:rFonts w:ascii="Times New Roman" w:hAnsi="Times New Roman"/>
          <w:color w:val="000000"/>
          <w:sz w:val="28"/>
          <w:szCs w:val="28"/>
        </w:rPr>
        <w:t xml:space="preserve"> Обоснование ресурсного </w:t>
      </w:r>
      <w:r w:rsidRPr="00F20EA2">
        <w:rPr>
          <w:rFonts w:ascii="Times New Roman" w:hAnsi="Times New Roman"/>
          <w:color w:val="000000"/>
          <w:sz w:val="28"/>
          <w:szCs w:val="28"/>
        </w:rPr>
        <w:t xml:space="preserve">обеспечения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spacing w:after="0" w:line="240" w:lineRule="auto"/>
        <w:jc w:val="center"/>
        <w:rPr>
          <w:rFonts w:ascii="Times New Roman" w:hAnsi="Times New Roman"/>
          <w:color w:val="000000"/>
          <w:sz w:val="28"/>
          <w:szCs w:val="28"/>
        </w:rPr>
      </w:pPr>
    </w:p>
    <w:p w:rsidR="003E5080" w:rsidRPr="00924F00" w:rsidRDefault="003E5080" w:rsidP="00444E39">
      <w:pPr>
        <w:tabs>
          <w:tab w:val="left" w:pos="10992"/>
          <w:tab w:val="left" w:pos="11908"/>
          <w:tab w:val="left" w:pos="12191"/>
          <w:tab w:val="left" w:pos="12824"/>
          <w:tab w:val="left" w:pos="13740"/>
          <w:tab w:val="left" w:pos="14656"/>
        </w:tabs>
        <w:spacing w:after="0" w:line="240" w:lineRule="auto"/>
        <w:ind w:firstLine="709"/>
        <w:jc w:val="both"/>
        <w:rPr>
          <w:rFonts w:ascii="Times New Roman" w:hAnsi="Times New Roman"/>
          <w:sz w:val="28"/>
          <w:szCs w:val="28"/>
        </w:rPr>
      </w:pPr>
      <w:r w:rsidRPr="00F20EA2">
        <w:rPr>
          <w:rFonts w:ascii="Times New Roman" w:hAnsi="Times New Roman"/>
          <w:color w:val="000000"/>
          <w:sz w:val="28"/>
          <w:szCs w:val="28"/>
        </w:rPr>
        <w:t>Объём финансирования из средств бюджета Тимашевского городского поселения Тимашевского района составляет всего</w:t>
      </w:r>
      <w:r>
        <w:rPr>
          <w:rFonts w:ascii="Times New Roman" w:hAnsi="Times New Roman"/>
          <w:color w:val="000000"/>
          <w:sz w:val="28"/>
          <w:szCs w:val="28"/>
        </w:rPr>
        <w:t xml:space="preserve"> </w:t>
      </w:r>
      <w:r w:rsidRPr="00F20EA2">
        <w:rPr>
          <w:rFonts w:ascii="Times New Roman" w:hAnsi="Times New Roman"/>
          <w:color w:val="000000"/>
          <w:sz w:val="28"/>
          <w:szCs w:val="28"/>
        </w:rPr>
        <w:t>на</w:t>
      </w:r>
      <w:r>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21</w:t>
      </w:r>
      <w:r w:rsidRPr="00F20EA2">
        <w:rPr>
          <w:rFonts w:ascii="Times New Roman" w:hAnsi="Times New Roman"/>
          <w:color w:val="000000"/>
          <w:sz w:val="28"/>
          <w:szCs w:val="28"/>
        </w:rPr>
        <w:t>-20</w:t>
      </w:r>
      <w:r>
        <w:rPr>
          <w:rFonts w:ascii="Times New Roman" w:hAnsi="Times New Roman"/>
          <w:color w:val="000000"/>
          <w:sz w:val="28"/>
          <w:szCs w:val="28"/>
        </w:rPr>
        <w:t xml:space="preserve">23 годы                </w:t>
      </w:r>
      <w:r w:rsidR="00E94A7D">
        <w:rPr>
          <w:rFonts w:ascii="Times New Roman" w:hAnsi="Times New Roman"/>
          <w:sz w:val="28"/>
          <w:szCs w:val="28"/>
        </w:rPr>
        <w:t>3</w:t>
      </w:r>
      <w:r w:rsidR="00887E3E">
        <w:rPr>
          <w:rFonts w:ascii="Times New Roman" w:hAnsi="Times New Roman"/>
          <w:sz w:val="28"/>
          <w:szCs w:val="28"/>
        </w:rPr>
        <w:t>8</w:t>
      </w:r>
      <w:r w:rsidR="00FD2913">
        <w:rPr>
          <w:rFonts w:ascii="Times New Roman" w:hAnsi="Times New Roman"/>
          <w:sz w:val="28"/>
          <w:szCs w:val="28"/>
        </w:rPr>
        <w:t> </w:t>
      </w:r>
      <w:r w:rsidR="00887E3E">
        <w:rPr>
          <w:rFonts w:ascii="Times New Roman" w:hAnsi="Times New Roman"/>
          <w:sz w:val="28"/>
          <w:szCs w:val="28"/>
        </w:rPr>
        <w:t>070</w:t>
      </w:r>
      <w:r w:rsidR="00FD2913">
        <w:rPr>
          <w:rFonts w:ascii="Times New Roman" w:hAnsi="Times New Roman"/>
          <w:sz w:val="28"/>
          <w:szCs w:val="28"/>
        </w:rPr>
        <w:t>,</w:t>
      </w:r>
      <w:r w:rsidR="00887E3E">
        <w:rPr>
          <w:rFonts w:ascii="Times New Roman" w:hAnsi="Times New Roman"/>
          <w:sz w:val="28"/>
          <w:szCs w:val="28"/>
        </w:rPr>
        <w:t>0</w:t>
      </w:r>
      <w:r w:rsidR="00924F00">
        <w:rPr>
          <w:rFonts w:ascii="Times New Roman" w:hAnsi="Times New Roman"/>
          <w:sz w:val="28"/>
          <w:szCs w:val="28"/>
        </w:rPr>
        <w:t xml:space="preserve"> </w:t>
      </w:r>
      <w:r w:rsidRPr="00924F00">
        <w:rPr>
          <w:rFonts w:ascii="Times New Roman" w:hAnsi="Times New Roman"/>
          <w:sz w:val="28"/>
          <w:szCs w:val="28"/>
        </w:rPr>
        <w:t>тыс.</w:t>
      </w:r>
      <w:r w:rsidRPr="00924F00">
        <w:rPr>
          <w:rFonts w:ascii="Times New Roman" w:hAnsi="Times New Roman"/>
          <w:b/>
          <w:sz w:val="28"/>
          <w:szCs w:val="28"/>
        </w:rPr>
        <w:t xml:space="preserve"> </w:t>
      </w:r>
      <w:r w:rsidRPr="00924F00">
        <w:rPr>
          <w:rFonts w:ascii="Times New Roman" w:hAnsi="Times New Roman"/>
          <w:sz w:val="28"/>
          <w:szCs w:val="28"/>
        </w:rPr>
        <w:t>руб., в том числе по годам:</w:t>
      </w:r>
    </w:p>
    <w:p w:rsidR="003E5080" w:rsidRPr="00924F00" w:rsidRDefault="003E5080" w:rsidP="003E5080">
      <w:pPr>
        <w:tabs>
          <w:tab w:val="left" w:pos="4060"/>
        </w:tabs>
        <w:spacing w:after="0" w:line="240" w:lineRule="auto"/>
        <w:jc w:val="both"/>
        <w:rPr>
          <w:rFonts w:ascii="Times New Roman" w:hAnsi="Times New Roman"/>
          <w:sz w:val="28"/>
          <w:szCs w:val="28"/>
        </w:rPr>
      </w:pPr>
      <w:r w:rsidRPr="00924F00">
        <w:rPr>
          <w:rFonts w:ascii="Times New Roman" w:hAnsi="Times New Roman"/>
          <w:sz w:val="28"/>
          <w:szCs w:val="28"/>
        </w:rPr>
        <w:t xml:space="preserve">2021 год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00924F00" w:rsidRPr="00924F00">
        <w:rPr>
          <w:rFonts w:ascii="Times New Roman" w:hAnsi="Times New Roman"/>
          <w:sz w:val="28"/>
          <w:szCs w:val="28"/>
        </w:rPr>
        <w:t xml:space="preserve"> </w:t>
      </w:r>
      <w:r w:rsidRPr="00924F00">
        <w:rPr>
          <w:rFonts w:ascii="Times New Roman" w:hAnsi="Times New Roman"/>
          <w:sz w:val="28"/>
          <w:szCs w:val="28"/>
        </w:rPr>
        <w:t xml:space="preserve">тыс. руб. в </w:t>
      </w:r>
      <w:proofErr w:type="spellStart"/>
      <w:r w:rsidRPr="00924F00">
        <w:rPr>
          <w:rFonts w:ascii="Times New Roman" w:hAnsi="Times New Roman"/>
          <w:sz w:val="28"/>
          <w:szCs w:val="28"/>
        </w:rPr>
        <w:t>т.ч</w:t>
      </w:r>
      <w:proofErr w:type="spellEnd"/>
      <w:r w:rsidRPr="00924F00">
        <w:rPr>
          <w:rFonts w:ascii="Times New Roman" w:hAnsi="Times New Roman"/>
          <w:sz w:val="28"/>
          <w:szCs w:val="28"/>
        </w:rPr>
        <w:t>.:</w:t>
      </w:r>
    </w:p>
    <w:p w:rsidR="003E5080" w:rsidRPr="00924F00"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 xml:space="preserve">а) местный бюджет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00924F00" w:rsidRPr="00924F00">
        <w:rPr>
          <w:rFonts w:ascii="Times New Roman" w:hAnsi="Times New Roman"/>
          <w:sz w:val="28"/>
          <w:szCs w:val="28"/>
        </w:rPr>
        <w:t xml:space="preserve"> </w:t>
      </w:r>
      <w:r w:rsidRPr="00924F00">
        <w:rPr>
          <w:rFonts w:ascii="Times New Roman" w:hAnsi="Times New Roman"/>
          <w:sz w:val="28"/>
          <w:szCs w:val="28"/>
        </w:rPr>
        <w:t xml:space="preserve">тыс. </w:t>
      </w:r>
      <w:proofErr w:type="spellStart"/>
      <w:r w:rsidRPr="00924F00">
        <w:rPr>
          <w:rFonts w:ascii="Times New Roman" w:hAnsi="Times New Roman"/>
          <w:sz w:val="28"/>
          <w:szCs w:val="28"/>
        </w:rPr>
        <w:t>руб</w:t>
      </w:r>
      <w:proofErr w:type="spellEnd"/>
      <w:r w:rsidRPr="00924F00">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 xml:space="preserve">б) краевой бюджет – 0,0 тыс. </w:t>
      </w:r>
      <w:proofErr w:type="spellStart"/>
      <w:r w:rsidRPr="00924F00">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 xml:space="preserve">внебюджетные источники – 0,0 тыс. руб. </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lastRenderedPageBreak/>
        <w:t>20</w:t>
      </w:r>
      <w:r>
        <w:rPr>
          <w:rFonts w:ascii="Times New Roman" w:hAnsi="Times New Roman"/>
          <w:sz w:val="28"/>
          <w:szCs w:val="28"/>
        </w:rPr>
        <w:t>22</w:t>
      </w:r>
      <w:r w:rsidRPr="00FA4315">
        <w:rPr>
          <w:rFonts w:ascii="Times New Roman" w:hAnsi="Times New Roman"/>
          <w:sz w:val="28"/>
          <w:szCs w:val="28"/>
        </w:rPr>
        <w:t xml:space="preserve"> год – </w:t>
      </w:r>
      <w:r w:rsidR="00242203">
        <w:rPr>
          <w:rFonts w:ascii="Times New Roman" w:hAnsi="Times New Roman"/>
          <w:sz w:val="28"/>
          <w:szCs w:val="28"/>
        </w:rPr>
        <w:t>1</w:t>
      </w:r>
      <w:r w:rsidR="00090813">
        <w:rPr>
          <w:rFonts w:ascii="Times New Roman" w:hAnsi="Times New Roman"/>
          <w:sz w:val="28"/>
          <w:szCs w:val="28"/>
        </w:rPr>
        <w:t>6</w:t>
      </w:r>
      <w:r w:rsidR="00FD2913">
        <w:rPr>
          <w:rFonts w:ascii="Times New Roman" w:hAnsi="Times New Roman"/>
          <w:sz w:val="28"/>
          <w:szCs w:val="28"/>
        </w:rPr>
        <w:t> 090,9</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sidR="00242203">
        <w:rPr>
          <w:rFonts w:ascii="Times New Roman" w:hAnsi="Times New Roman"/>
          <w:sz w:val="28"/>
          <w:szCs w:val="28"/>
        </w:rPr>
        <w:t>1</w:t>
      </w:r>
      <w:r w:rsidR="006A70EA" w:rsidRPr="006A70EA">
        <w:rPr>
          <w:rFonts w:ascii="Times New Roman" w:hAnsi="Times New Roman"/>
          <w:sz w:val="28"/>
          <w:szCs w:val="28"/>
        </w:rPr>
        <w:t>6</w:t>
      </w:r>
      <w:r w:rsidR="00FD2913">
        <w:rPr>
          <w:rFonts w:ascii="Times New Roman" w:hAnsi="Times New Roman"/>
          <w:sz w:val="28"/>
          <w:szCs w:val="28"/>
        </w:rPr>
        <w:t> 090,9</w:t>
      </w:r>
      <w:r>
        <w:rPr>
          <w:rFonts w:ascii="Times New Roman" w:hAnsi="Times New Roman"/>
          <w:sz w:val="28"/>
          <w:szCs w:val="28"/>
        </w:rPr>
        <w:t xml:space="preserve">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 xml:space="preserve">краевой бюджет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sidR="00887E3E">
        <w:rPr>
          <w:rFonts w:ascii="Times New Roman" w:hAnsi="Times New Roman"/>
          <w:sz w:val="28"/>
          <w:szCs w:val="28"/>
        </w:rPr>
        <w:t>11</w:t>
      </w:r>
      <w:r>
        <w:rPr>
          <w:rFonts w:ascii="Times New Roman" w:hAnsi="Times New Roman"/>
          <w:sz w:val="28"/>
          <w:szCs w:val="28"/>
        </w:rPr>
        <w:t> </w:t>
      </w:r>
      <w:r w:rsidR="00887E3E">
        <w:rPr>
          <w:rFonts w:ascii="Times New Roman" w:hAnsi="Times New Roman"/>
          <w:sz w:val="28"/>
          <w:szCs w:val="28"/>
        </w:rPr>
        <w:t>886</w:t>
      </w:r>
      <w:r>
        <w:rPr>
          <w:rFonts w:ascii="Times New Roman" w:hAnsi="Times New Roman"/>
          <w:sz w:val="28"/>
          <w:szCs w:val="28"/>
        </w:rPr>
        <w:t>,</w:t>
      </w:r>
      <w:r w:rsidR="00887E3E">
        <w:rPr>
          <w:rFonts w:ascii="Times New Roman" w:hAnsi="Times New Roman"/>
          <w:sz w:val="28"/>
          <w:szCs w:val="28"/>
        </w:rPr>
        <w:t>4</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 </w:t>
      </w:r>
      <w:r w:rsidR="00887E3E">
        <w:rPr>
          <w:rFonts w:ascii="Times New Roman" w:hAnsi="Times New Roman"/>
          <w:sz w:val="28"/>
          <w:szCs w:val="28"/>
        </w:rPr>
        <w:t>11</w:t>
      </w:r>
      <w:r>
        <w:rPr>
          <w:rFonts w:ascii="Times New Roman" w:hAnsi="Times New Roman"/>
          <w:sz w:val="28"/>
          <w:szCs w:val="28"/>
        </w:rPr>
        <w:t> </w:t>
      </w:r>
      <w:r w:rsidR="00887E3E">
        <w:rPr>
          <w:rFonts w:ascii="Times New Roman" w:hAnsi="Times New Roman"/>
          <w:sz w:val="28"/>
          <w:szCs w:val="28"/>
        </w:rPr>
        <w:t>886</w:t>
      </w:r>
      <w:r>
        <w:rPr>
          <w:rFonts w:ascii="Times New Roman" w:hAnsi="Times New Roman"/>
          <w:sz w:val="28"/>
          <w:szCs w:val="28"/>
        </w:rPr>
        <w:t>,</w:t>
      </w:r>
      <w:r w:rsidR="00887E3E">
        <w:rPr>
          <w:rFonts w:ascii="Times New Roman" w:hAnsi="Times New Roman"/>
          <w:sz w:val="28"/>
          <w:szCs w:val="28"/>
        </w:rPr>
        <w:t>4</w:t>
      </w:r>
      <w:bookmarkStart w:id="0" w:name="_GoBack"/>
      <w:bookmarkEnd w:id="0"/>
      <w:r>
        <w:rPr>
          <w:rFonts w:ascii="Times New Roman" w:hAnsi="Times New Roman"/>
          <w:sz w:val="28"/>
          <w:szCs w:val="28"/>
        </w:rPr>
        <w:t xml:space="preserve">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 xml:space="preserve">краевой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Default="003E5080" w:rsidP="004C5D6B">
      <w:pPr>
        <w:tabs>
          <w:tab w:val="left" w:pos="0"/>
        </w:tabs>
        <w:spacing w:after="0" w:line="240" w:lineRule="auto"/>
        <w:jc w:val="both"/>
        <w:rPr>
          <w:rFonts w:ascii="Times New Roman" w:hAnsi="Times New Roman"/>
          <w:color w:val="000000"/>
          <w:sz w:val="28"/>
          <w:szCs w:val="28"/>
        </w:rPr>
      </w:pPr>
      <w:r>
        <w:rPr>
          <w:rFonts w:ascii="Times New Roman" w:hAnsi="Times New Roman"/>
          <w:sz w:val="28"/>
          <w:szCs w:val="28"/>
        </w:rPr>
        <w:tab/>
      </w:r>
      <w:r w:rsidRPr="00F20EA2">
        <w:rPr>
          <w:rFonts w:ascii="Times New Roman" w:hAnsi="Times New Roman"/>
          <w:color w:val="000000"/>
          <w:sz w:val="28"/>
          <w:szCs w:val="28"/>
        </w:rPr>
        <w:t>Объём</w:t>
      </w:r>
      <w:r w:rsidRPr="002A05FE">
        <w:rPr>
          <w:rFonts w:ascii="Times New Roman" w:hAnsi="Times New Roman"/>
          <w:color w:val="000000"/>
          <w:sz w:val="28"/>
          <w:szCs w:val="28"/>
        </w:rPr>
        <w:t xml:space="preserve"> </w:t>
      </w:r>
      <w:r w:rsidRPr="00F20EA2">
        <w:rPr>
          <w:rFonts w:ascii="Times New Roman" w:hAnsi="Times New Roman"/>
          <w:color w:val="000000"/>
          <w:sz w:val="28"/>
          <w:szCs w:val="28"/>
        </w:rPr>
        <w:t>финансирования мероприятий</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на 20</w:t>
      </w:r>
      <w:r>
        <w:rPr>
          <w:rFonts w:ascii="Times New Roman" w:hAnsi="Times New Roman"/>
          <w:color w:val="000000"/>
          <w:sz w:val="28"/>
          <w:szCs w:val="28"/>
        </w:rPr>
        <w:t>21</w:t>
      </w:r>
      <w:r w:rsidRPr="009F6126">
        <w:rPr>
          <w:rFonts w:ascii="Times New Roman" w:hAnsi="Times New Roman"/>
          <w:color w:val="000000"/>
          <w:sz w:val="28"/>
          <w:szCs w:val="28"/>
        </w:rPr>
        <w:t xml:space="preserve"> </w:t>
      </w:r>
      <w:r>
        <w:rPr>
          <w:rFonts w:ascii="Times New Roman" w:hAnsi="Times New Roman"/>
          <w:color w:val="000000"/>
          <w:sz w:val="28"/>
          <w:szCs w:val="28"/>
        </w:rPr>
        <w:t>–</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23</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 xml:space="preserve">годы определен исходя из затрат на проведение аналогичных мероприятий </w:t>
      </w:r>
      <w:r w:rsidR="004C5D6B">
        <w:rPr>
          <w:rFonts w:ascii="Times New Roman" w:hAnsi="Times New Roman"/>
          <w:color w:val="000000"/>
          <w:sz w:val="28"/>
          <w:szCs w:val="28"/>
        </w:rPr>
        <w:t xml:space="preserve">проводимых на территории </w:t>
      </w:r>
      <w:r w:rsidRPr="00F20EA2">
        <w:rPr>
          <w:rFonts w:ascii="Times New Roman" w:hAnsi="Times New Roman"/>
          <w:color w:val="000000"/>
          <w:sz w:val="28"/>
          <w:szCs w:val="28"/>
        </w:rPr>
        <w:t>Тимашевского городского поселения</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Тимашевского</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 xml:space="preserve">района в </w:t>
      </w:r>
      <w:r w:rsidR="005544FE">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20</w:t>
      </w:r>
      <w:r w:rsidRPr="00F20EA2">
        <w:rPr>
          <w:rFonts w:ascii="Times New Roman" w:hAnsi="Times New Roman"/>
          <w:color w:val="000000"/>
          <w:sz w:val="28"/>
          <w:szCs w:val="28"/>
        </w:rPr>
        <w:t xml:space="preserve"> году.</w:t>
      </w:r>
    </w:p>
    <w:p w:rsidR="002A0DF7" w:rsidRDefault="002A0DF7" w:rsidP="003E5080">
      <w:pPr>
        <w:tabs>
          <w:tab w:val="left" w:pos="-1701"/>
        </w:tabs>
        <w:spacing w:after="0" w:line="240" w:lineRule="auto"/>
        <w:jc w:val="center"/>
        <w:rPr>
          <w:rFonts w:ascii="Times New Roman" w:hAnsi="Times New Roman"/>
          <w:color w:val="000000"/>
          <w:sz w:val="28"/>
          <w:szCs w:val="28"/>
        </w:rPr>
      </w:pPr>
    </w:p>
    <w:p w:rsidR="003E5080" w:rsidRDefault="003E5080" w:rsidP="003E5080">
      <w:pPr>
        <w:tabs>
          <w:tab w:val="left" w:pos="-1701"/>
        </w:tabs>
        <w:spacing w:after="0" w:line="240" w:lineRule="auto"/>
        <w:jc w:val="center"/>
        <w:rPr>
          <w:rFonts w:ascii="Times New Roman" w:hAnsi="Times New Roman"/>
          <w:sz w:val="28"/>
          <w:szCs w:val="28"/>
        </w:rPr>
      </w:pPr>
      <w:r w:rsidRPr="00510F53">
        <w:rPr>
          <w:rFonts w:ascii="Times New Roman" w:hAnsi="Times New Roman"/>
          <w:color w:val="000000"/>
          <w:sz w:val="28"/>
          <w:szCs w:val="28"/>
        </w:rPr>
        <w:t>5.</w:t>
      </w:r>
      <w:r>
        <w:rPr>
          <w:rFonts w:ascii="Times New Roman" w:hAnsi="Times New Roman"/>
          <w:sz w:val="28"/>
          <w:szCs w:val="28"/>
        </w:rPr>
        <w:t xml:space="preserve"> Прогноз сводных показателей муниципальных заданий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по этапам реализации муниципальной программы </w:t>
      </w:r>
    </w:p>
    <w:p w:rsidR="003E5080" w:rsidRDefault="003E5080" w:rsidP="003E5080">
      <w:pPr>
        <w:tabs>
          <w:tab w:val="left" w:pos="-1701"/>
        </w:tabs>
        <w:spacing w:after="0" w:line="240" w:lineRule="auto"/>
        <w:jc w:val="center"/>
        <w:rPr>
          <w:rFonts w:ascii="Times New Roman" w:hAnsi="Times New Roman"/>
          <w:sz w:val="28"/>
          <w:szCs w:val="28"/>
        </w:rPr>
      </w:pPr>
      <w:proofErr w:type="gramStart"/>
      <w:r>
        <w:rPr>
          <w:rFonts w:ascii="Times New Roman" w:hAnsi="Times New Roman"/>
          <w:sz w:val="28"/>
          <w:szCs w:val="28"/>
        </w:rPr>
        <w:t xml:space="preserve">(в случае оказания муниципальными учреждениями </w:t>
      </w:r>
      <w:proofErr w:type="gramEnd"/>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муниципальных услуг (выполнения работ)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юридическим и (или) физическим лицам</w:t>
      </w:r>
    </w:p>
    <w:p w:rsidR="003E5080" w:rsidRDefault="003E5080" w:rsidP="003E5080">
      <w:pPr>
        <w:tabs>
          <w:tab w:val="left" w:pos="4060"/>
        </w:tabs>
        <w:spacing w:after="0" w:line="240" w:lineRule="auto"/>
        <w:ind w:firstLine="720"/>
        <w:jc w:val="both"/>
        <w:rPr>
          <w:rFonts w:ascii="Times New Roman" w:hAnsi="Times New Roman"/>
          <w:sz w:val="28"/>
          <w:szCs w:val="28"/>
        </w:rPr>
      </w:pPr>
    </w:p>
    <w:p w:rsidR="003E5080" w:rsidRPr="001C5C82" w:rsidRDefault="003E5080" w:rsidP="003E5080">
      <w:pPr>
        <w:tabs>
          <w:tab w:val="left" w:pos="0"/>
        </w:tabs>
        <w:spacing w:after="0" w:line="240" w:lineRule="auto"/>
        <w:jc w:val="both"/>
        <w:rPr>
          <w:rFonts w:ascii="Times New Roman" w:hAnsi="Times New Roman"/>
          <w:sz w:val="28"/>
          <w:szCs w:val="28"/>
        </w:rPr>
      </w:pPr>
      <w:r w:rsidRPr="003E5080">
        <w:rPr>
          <w:rFonts w:ascii="Times New Roman" w:hAnsi="Times New Roman"/>
          <w:sz w:val="28"/>
          <w:szCs w:val="28"/>
        </w:rPr>
        <w:tab/>
      </w:r>
      <w:r>
        <w:rPr>
          <w:rFonts w:ascii="Times New Roman" w:hAnsi="Times New Roman"/>
          <w:sz w:val="28"/>
          <w:szCs w:val="28"/>
        </w:rPr>
        <w:t>Муниципальной программой не предусмотрено оказание муниципальных услуг (выполнение работ) муниципальными учреждениями Тимашевского городского поселения</w:t>
      </w:r>
      <w:r w:rsidRPr="001C5C82">
        <w:rPr>
          <w:rFonts w:ascii="Times New Roman" w:hAnsi="Times New Roman"/>
          <w:sz w:val="28"/>
          <w:szCs w:val="28"/>
        </w:rPr>
        <w:t xml:space="preserve"> </w:t>
      </w:r>
      <w:r>
        <w:rPr>
          <w:rFonts w:ascii="Times New Roman" w:hAnsi="Times New Roman"/>
          <w:sz w:val="28"/>
          <w:szCs w:val="28"/>
        </w:rPr>
        <w:t>Тимашевского района юридическим</w:t>
      </w:r>
      <w:r w:rsidRPr="001C5C82">
        <w:rPr>
          <w:rFonts w:ascii="Times New Roman" w:hAnsi="Times New Roman"/>
          <w:sz w:val="28"/>
          <w:szCs w:val="28"/>
        </w:rPr>
        <w:t xml:space="preserve"> </w:t>
      </w:r>
      <w:r>
        <w:rPr>
          <w:rFonts w:ascii="Times New Roman" w:hAnsi="Times New Roman"/>
          <w:sz w:val="28"/>
          <w:szCs w:val="28"/>
        </w:rPr>
        <w:t>и (или) физическим лицам.</w:t>
      </w:r>
    </w:p>
    <w:p w:rsidR="003E5080" w:rsidRPr="001C5C82" w:rsidRDefault="003E5080" w:rsidP="003E5080">
      <w:pPr>
        <w:tabs>
          <w:tab w:val="left" w:pos="4060"/>
        </w:tabs>
        <w:spacing w:after="0" w:line="240" w:lineRule="auto"/>
        <w:ind w:firstLine="720"/>
        <w:jc w:val="both"/>
        <w:rPr>
          <w:rFonts w:ascii="Times New Roman" w:hAnsi="Times New Roman"/>
          <w:sz w:val="28"/>
          <w:szCs w:val="28"/>
        </w:rPr>
      </w:pPr>
    </w:p>
    <w:p w:rsidR="003E5080" w:rsidRPr="00F20EA2" w:rsidRDefault="003E5080" w:rsidP="003E5080">
      <w:pPr>
        <w:tabs>
          <w:tab w:val="left" w:pos="-426"/>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6. Методика оценки э</w:t>
      </w:r>
      <w:r w:rsidRPr="00F20EA2">
        <w:rPr>
          <w:rFonts w:ascii="Times New Roman" w:hAnsi="Times New Roman"/>
          <w:color w:val="000000"/>
          <w:sz w:val="28"/>
          <w:szCs w:val="28"/>
        </w:rPr>
        <w:t xml:space="preserve">ффективности реализации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4060"/>
        </w:tabs>
        <w:spacing w:after="0" w:line="240" w:lineRule="auto"/>
        <w:ind w:firstLine="720"/>
        <w:jc w:val="center"/>
        <w:rPr>
          <w:rFonts w:ascii="Times New Roman" w:hAnsi="Times New Roman"/>
          <w:color w:val="000000"/>
          <w:sz w:val="28"/>
          <w:szCs w:val="28"/>
        </w:rPr>
      </w:pPr>
    </w:p>
    <w:p w:rsidR="003E5080" w:rsidRPr="00F20EA2" w:rsidRDefault="003E5080" w:rsidP="003E5080">
      <w:pPr>
        <w:tabs>
          <w:tab w:val="left" w:pos="1985"/>
        </w:tabs>
        <w:spacing w:after="0" w:line="240" w:lineRule="auto"/>
        <w:ind w:firstLine="720"/>
        <w:jc w:val="both"/>
        <w:rPr>
          <w:rFonts w:ascii="Times New Roman" w:hAnsi="Times New Roman"/>
          <w:color w:val="000000"/>
          <w:sz w:val="28"/>
          <w:szCs w:val="28"/>
        </w:rPr>
      </w:pPr>
      <w:proofErr w:type="gramStart"/>
      <w:r>
        <w:rPr>
          <w:rFonts w:ascii="Times New Roman" w:hAnsi="Times New Roman"/>
          <w:color w:val="000000"/>
          <w:sz w:val="28"/>
          <w:szCs w:val="28"/>
        </w:rPr>
        <w:t xml:space="preserve">Оценка </w:t>
      </w:r>
      <w:r w:rsidRPr="00F20EA2">
        <w:rPr>
          <w:rFonts w:ascii="Times New Roman" w:hAnsi="Times New Roman"/>
          <w:color w:val="000000"/>
          <w:sz w:val="28"/>
          <w:szCs w:val="28"/>
        </w:rPr>
        <w:t>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w:t>
      </w:r>
      <w:r>
        <w:rPr>
          <w:rFonts w:ascii="Times New Roman" w:hAnsi="Times New Roman"/>
          <w:color w:val="000000"/>
          <w:sz w:val="28"/>
          <w:szCs w:val="28"/>
        </w:rPr>
        <w:t xml:space="preserve"> </w:t>
      </w:r>
      <w:r w:rsidRPr="00F20EA2">
        <w:rPr>
          <w:rFonts w:ascii="Times New Roman" w:hAnsi="Times New Roman"/>
          <w:color w:val="000000"/>
          <w:sz w:val="28"/>
          <w:szCs w:val="28"/>
        </w:rPr>
        <w:t>5 к Порядку принятия ре</w:t>
      </w:r>
      <w:r w:rsidR="003228EC">
        <w:rPr>
          <w:rFonts w:ascii="Times New Roman" w:hAnsi="Times New Roman"/>
          <w:color w:val="000000"/>
          <w:sz w:val="28"/>
          <w:szCs w:val="28"/>
        </w:rPr>
        <w:t>шения о разработке, формирования</w:t>
      </w:r>
      <w:r w:rsidRPr="00F20EA2">
        <w:rPr>
          <w:rFonts w:ascii="Times New Roman" w:hAnsi="Times New Roman"/>
          <w:color w:val="000000"/>
          <w:sz w:val="28"/>
          <w:szCs w:val="28"/>
        </w:rPr>
        <w:t xml:space="preserve">, реализации и оценки эффективности реализации муниципальных программ Тимашевского городского поселения Тимашевского района, утверждённому постановлением администрации Тимашевского городского поселения Тимашевского района от 11 июля </w:t>
      </w:r>
      <w:r>
        <w:rPr>
          <w:rFonts w:ascii="Times New Roman" w:hAnsi="Times New Roman"/>
          <w:color w:val="000000"/>
          <w:sz w:val="28"/>
          <w:szCs w:val="28"/>
        </w:rPr>
        <w:t xml:space="preserve"> </w:t>
      </w:r>
      <w:r w:rsidRPr="00F20EA2">
        <w:rPr>
          <w:rFonts w:ascii="Times New Roman" w:hAnsi="Times New Roman"/>
          <w:color w:val="000000"/>
          <w:sz w:val="28"/>
          <w:szCs w:val="28"/>
        </w:rPr>
        <w:t>2014 г</w:t>
      </w:r>
      <w:r>
        <w:rPr>
          <w:rFonts w:ascii="Times New Roman" w:hAnsi="Times New Roman"/>
          <w:color w:val="000000"/>
          <w:sz w:val="28"/>
          <w:szCs w:val="28"/>
        </w:rPr>
        <w:t>.</w:t>
      </w:r>
      <w:r w:rsidRPr="00F20EA2">
        <w:rPr>
          <w:rFonts w:ascii="Times New Roman" w:hAnsi="Times New Roman"/>
          <w:color w:val="000000"/>
          <w:sz w:val="28"/>
          <w:szCs w:val="28"/>
        </w:rPr>
        <w:t xml:space="preserve"> №</w:t>
      </w:r>
      <w:r>
        <w:rPr>
          <w:rFonts w:ascii="Times New Roman" w:hAnsi="Times New Roman"/>
          <w:color w:val="000000"/>
          <w:sz w:val="28"/>
          <w:szCs w:val="28"/>
        </w:rPr>
        <w:t xml:space="preserve"> </w:t>
      </w:r>
      <w:r w:rsidRPr="00F20EA2">
        <w:rPr>
          <w:rFonts w:ascii="Times New Roman" w:hAnsi="Times New Roman"/>
          <w:color w:val="000000"/>
          <w:sz w:val="28"/>
          <w:szCs w:val="28"/>
        </w:rPr>
        <w:t>436</w:t>
      </w:r>
      <w:r w:rsidRPr="00646424">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с изменениями  от  4  апреля  2016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368</w:t>
      </w:r>
      <w:proofErr w:type="gramEnd"/>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7. Механизм реализации муниципальной программы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и </w:t>
      </w:r>
      <w:proofErr w:type="gramStart"/>
      <w:r w:rsidRPr="00F20EA2">
        <w:rPr>
          <w:rFonts w:ascii="Times New Roman" w:hAnsi="Times New Roman"/>
          <w:color w:val="000000"/>
          <w:sz w:val="28"/>
          <w:szCs w:val="28"/>
        </w:rPr>
        <w:t>контроль за</w:t>
      </w:r>
      <w:proofErr w:type="gramEnd"/>
      <w:r w:rsidRPr="00F20EA2">
        <w:rPr>
          <w:rFonts w:ascii="Times New Roman" w:hAnsi="Times New Roman"/>
          <w:color w:val="000000"/>
          <w:sz w:val="28"/>
          <w:szCs w:val="28"/>
        </w:rPr>
        <w:t xml:space="preserve"> её выполнением</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Текущее управление муниципальной программой осуществляет координатор</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 программы</w:t>
      </w:r>
      <w:r w:rsidRPr="002371E6">
        <w:rPr>
          <w:rFonts w:ascii="Times New Roman" w:hAnsi="Times New Roman"/>
          <w:color w:val="000000"/>
          <w:sz w:val="28"/>
          <w:szCs w:val="28"/>
        </w:rPr>
        <w:t xml:space="preserve"> </w:t>
      </w:r>
      <w:r>
        <w:rPr>
          <w:rFonts w:ascii="Times New Roman" w:hAnsi="Times New Roman"/>
          <w:color w:val="000000"/>
          <w:sz w:val="28"/>
          <w:szCs w:val="28"/>
        </w:rPr>
        <w:t>–</w:t>
      </w:r>
      <w:r w:rsidRPr="00F20EA2">
        <w:rPr>
          <w:rFonts w:ascii="Times New Roman" w:hAnsi="Times New Roman"/>
          <w:color w:val="000000"/>
          <w:sz w:val="28"/>
          <w:szCs w:val="28"/>
        </w:rPr>
        <w:t xml:space="preserve"> организационный</w:t>
      </w:r>
      <w:r w:rsidRPr="00EF0DBE">
        <w:rPr>
          <w:rFonts w:ascii="Times New Roman" w:hAnsi="Times New Roman"/>
          <w:color w:val="000000"/>
          <w:sz w:val="28"/>
          <w:szCs w:val="28"/>
        </w:rPr>
        <w:t xml:space="preserve"> </w:t>
      </w:r>
      <w:r w:rsidRPr="00F20EA2">
        <w:rPr>
          <w:rFonts w:ascii="Times New Roman" w:hAnsi="Times New Roman"/>
          <w:color w:val="000000"/>
          <w:sz w:val="28"/>
          <w:szCs w:val="28"/>
        </w:rPr>
        <w:t xml:space="preserve">отдел </w:t>
      </w:r>
      <w:r w:rsidRPr="00F20EA2">
        <w:rPr>
          <w:rFonts w:ascii="Times New Roman" w:hAnsi="Times New Roman"/>
          <w:color w:val="000000"/>
          <w:sz w:val="28"/>
          <w:szCs w:val="28"/>
        </w:rPr>
        <w:lastRenderedPageBreak/>
        <w:t>администрации Тимашевского городского поселения Тимашевского района, который:</w:t>
      </w:r>
    </w:p>
    <w:p w:rsidR="003E5080" w:rsidRPr="00F20EA2" w:rsidRDefault="003E5080" w:rsidP="003E5080">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а)</w:t>
      </w:r>
      <w:r w:rsidRPr="00F20EA2">
        <w:rPr>
          <w:rFonts w:ascii="Times New Roman" w:hAnsi="Times New Roman"/>
          <w:color w:val="000000"/>
          <w:sz w:val="28"/>
          <w:szCs w:val="28"/>
        </w:rPr>
        <w:t xml:space="preserve"> обеспечивает разработку муниципальной программы, её согласование с участниками муниципальной программы;</w:t>
      </w:r>
    </w:p>
    <w:p w:rsidR="003E5080" w:rsidRPr="00F20EA2" w:rsidRDefault="003E5080" w:rsidP="003E5080">
      <w:pPr>
        <w:tabs>
          <w:tab w:val="left" w:pos="0"/>
          <w:tab w:val="left" w:pos="7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б)</w:t>
      </w:r>
      <w:r>
        <w:rPr>
          <w:rFonts w:ascii="Times New Roman" w:hAnsi="Times New Roman"/>
          <w:color w:val="000000"/>
          <w:sz w:val="28"/>
          <w:szCs w:val="28"/>
          <w:lang w:val="en-US"/>
        </w:rPr>
        <w:t> </w:t>
      </w:r>
      <w:r w:rsidRPr="00F20EA2">
        <w:rPr>
          <w:rFonts w:ascii="Times New Roman" w:hAnsi="Times New Roman"/>
          <w:color w:val="000000"/>
          <w:sz w:val="28"/>
          <w:szCs w:val="28"/>
        </w:rPr>
        <w:t>формирует</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структуру муниципальной программы и перечень мероприятий; </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Pr>
          <w:rFonts w:ascii="Times New Roman" w:hAnsi="Times New Roman"/>
          <w:color w:val="000000"/>
          <w:sz w:val="28"/>
          <w:szCs w:val="28"/>
          <w:lang w:val="en-US"/>
        </w:rPr>
        <w:t> </w:t>
      </w:r>
      <w:r w:rsidRPr="00F20EA2">
        <w:rPr>
          <w:rFonts w:ascii="Times New Roman" w:hAnsi="Times New Roman"/>
          <w:color w:val="000000"/>
          <w:sz w:val="28"/>
          <w:szCs w:val="28"/>
        </w:rPr>
        <w:t>организует реализацию муниципальной программы, координацию деятельности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Pr>
          <w:rFonts w:ascii="Times New Roman" w:hAnsi="Times New Roman"/>
          <w:color w:val="000000"/>
          <w:sz w:val="28"/>
          <w:szCs w:val="28"/>
          <w:lang w:val="en-US"/>
        </w:rPr>
        <w:t> </w:t>
      </w:r>
      <w:r w:rsidRPr="00F20EA2">
        <w:rPr>
          <w:rFonts w:ascii="Times New Roman" w:hAnsi="Times New Roman"/>
          <w:color w:val="000000"/>
          <w:sz w:val="28"/>
          <w:szCs w:val="28"/>
        </w:rPr>
        <w:t>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1C5C82">
        <w:rPr>
          <w:rFonts w:ascii="Times New Roman" w:hAnsi="Times New Roman"/>
          <w:color w:val="000000"/>
          <w:sz w:val="28"/>
          <w:szCs w:val="28"/>
        </w:rPr>
        <w:t xml:space="preserve"> </w:t>
      </w:r>
      <w:r w:rsidRPr="00F20EA2">
        <w:rPr>
          <w:rFonts w:ascii="Times New Roman" w:hAnsi="Times New Roman"/>
          <w:color w:val="000000"/>
          <w:sz w:val="28"/>
          <w:szCs w:val="28"/>
        </w:rPr>
        <w:t>организует</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информационную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разъяснительную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работу, направленную на освещение целей и задач муниципальной программы в печатных средствах массовой информации, на официальном сайте администрации Тимашевского городского поселения Тимашевского района в информационно-телекоммуникационной</w:t>
      </w:r>
      <w:r w:rsidR="00A958FE">
        <w:rPr>
          <w:rFonts w:ascii="Times New Roman" w:hAnsi="Times New Roman"/>
          <w:color w:val="000000"/>
          <w:sz w:val="28"/>
          <w:szCs w:val="28"/>
        </w:rPr>
        <w:t xml:space="preserve"> </w:t>
      </w:r>
      <w:r w:rsidRPr="00F20EA2">
        <w:rPr>
          <w:rFonts w:ascii="Times New Roman" w:hAnsi="Times New Roman"/>
          <w:color w:val="000000"/>
          <w:sz w:val="28"/>
          <w:szCs w:val="28"/>
        </w:rPr>
        <w:t>сети «Интернет» в</w:t>
      </w:r>
      <w:r>
        <w:rPr>
          <w:rFonts w:ascii="Times New Roman" w:hAnsi="Times New Roman"/>
          <w:color w:val="000000"/>
          <w:sz w:val="28"/>
          <w:szCs w:val="28"/>
        </w:rPr>
        <w:t xml:space="preserve"> </w:t>
      </w:r>
      <w:r w:rsidRPr="00F20EA2">
        <w:rPr>
          <w:rFonts w:ascii="Times New Roman" w:hAnsi="Times New Roman"/>
          <w:color w:val="000000"/>
          <w:sz w:val="28"/>
          <w:szCs w:val="28"/>
        </w:rPr>
        <w:t>разделе «Муниципальные программы».</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Реализацию мероприятий в рамках муниципальной программы обеспечива</w:t>
      </w:r>
      <w:r>
        <w:rPr>
          <w:rFonts w:ascii="Times New Roman" w:hAnsi="Times New Roman"/>
          <w:color w:val="000000"/>
          <w:sz w:val="28"/>
          <w:szCs w:val="28"/>
        </w:rPr>
        <w:t>ет</w:t>
      </w:r>
      <w:r w:rsidRPr="00F20EA2">
        <w:rPr>
          <w:rFonts w:ascii="Times New Roman" w:hAnsi="Times New Roman"/>
          <w:color w:val="000000"/>
          <w:sz w:val="28"/>
          <w:szCs w:val="28"/>
        </w:rPr>
        <w:t xml:space="preserve"> участник муниципальной программы </w:t>
      </w:r>
      <w:r>
        <w:rPr>
          <w:rFonts w:ascii="Times New Roman" w:hAnsi="Times New Roman"/>
          <w:color w:val="000000"/>
          <w:sz w:val="28"/>
          <w:szCs w:val="28"/>
        </w:rPr>
        <w:t>МКУ «МКЦ»</w:t>
      </w:r>
      <w:r w:rsidRPr="00F20EA2">
        <w:rPr>
          <w:rFonts w:ascii="Times New Roman" w:hAnsi="Times New Roman"/>
          <w:color w:val="000000"/>
          <w:sz w:val="28"/>
          <w:szCs w:val="28"/>
        </w:rPr>
        <w:t>, котор</w:t>
      </w:r>
      <w:r>
        <w:rPr>
          <w:rFonts w:ascii="Times New Roman" w:hAnsi="Times New Roman"/>
          <w:color w:val="000000"/>
          <w:sz w:val="28"/>
          <w:szCs w:val="28"/>
        </w:rPr>
        <w:t>ое</w:t>
      </w:r>
      <w:r w:rsidRPr="00F20EA2">
        <w:rPr>
          <w:rFonts w:ascii="Times New Roman" w:hAnsi="Times New Roman"/>
          <w:color w:val="000000"/>
          <w:sz w:val="28"/>
          <w:szCs w:val="28"/>
        </w:rPr>
        <w:t>:</w:t>
      </w:r>
    </w:p>
    <w:p w:rsidR="003E5080"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пр</w:t>
      </w:r>
      <w:r>
        <w:rPr>
          <w:rFonts w:ascii="Times New Roman" w:hAnsi="Times New Roman"/>
          <w:color w:val="000000"/>
          <w:sz w:val="28"/>
          <w:szCs w:val="28"/>
        </w:rPr>
        <w:t xml:space="preserve">инимает решение о необходимости </w:t>
      </w:r>
      <w:r w:rsidRPr="00F20EA2">
        <w:rPr>
          <w:rFonts w:ascii="Times New Roman" w:hAnsi="Times New Roman"/>
          <w:color w:val="000000"/>
          <w:sz w:val="28"/>
          <w:szCs w:val="28"/>
        </w:rPr>
        <w:t>внесения в установленном порядке изменений в муниципальную программу;</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несёт ответственность за</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достижение целевых показателей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готовит ежегодный доклад о ходе реализации муниципальной программы и оценке эффективности её реализации.</w:t>
      </w:r>
    </w:p>
    <w:p w:rsidR="003E5080" w:rsidRPr="00F20EA2" w:rsidRDefault="003E5080" w:rsidP="003E5080">
      <w:pPr>
        <w:spacing w:after="0" w:line="240" w:lineRule="auto"/>
        <w:ind w:firstLine="720"/>
        <w:jc w:val="both"/>
        <w:rPr>
          <w:rFonts w:ascii="Times New Roman" w:hAnsi="Times New Roman"/>
          <w:color w:val="000000"/>
          <w:sz w:val="28"/>
          <w:szCs w:val="28"/>
        </w:rPr>
      </w:pPr>
      <w:proofErr w:type="gramStart"/>
      <w:r w:rsidRPr="00F20EA2">
        <w:rPr>
          <w:rFonts w:ascii="Times New Roman" w:hAnsi="Times New Roman"/>
          <w:color w:val="000000"/>
          <w:sz w:val="28"/>
          <w:szCs w:val="28"/>
        </w:rPr>
        <w:t>Координатор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представляет ежеквартально, до 20 числа месяца, следующего за отчетным кварталом, информацию о реализации муниципальной программы согласно приложению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9 к  Порядку принятия решения о разработке, формирования, реализации и оценки эффективности реализации муниципальных программ </w:t>
      </w:r>
      <w:r w:rsidRPr="00F20EA2">
        <w:rPr>
          <w:rStyle w:val="FontStyle25"/>
          <w:color w:val="000000"/>
          <w:sz w:val="28"/>
          <w:szCs w:val="28"/>
        </w:rPr>
        <w:t>Тимашевского городского поселения Тимашевского района, утвержденному постановлением администрации Тимашевского городского поселения Тимашевского района</w:t>
      </w:r>
      <w:r w:rsidRPr="00F20EA2">
        <w:rPr>
          <w:rFonts w:ascii="Times New Roman" w:hAnsi="Times New Roman"/>
          <w:color w:val="000000"/>
          <w:sz w:val="28"/>
          <w:szCs w:val="28"/>
        </w:rPr>
        <w:t xml:space="preserve"> от 11 июля 2014 г</w:t>
      </w:r>
      <w:r>
        <w:rPr>
          <w:rFonts w:ascii="Times New Roman" w:hAnsi="Times New Roman"/>
          <w:color w:val="000000"/>
          <w:sz w:val="28"/>
          <w:szCs w:val="28"/>
        </w:rPr>
        <w:t>.</w:t>
      </w:r>
      <w:r w:rsidRPr="00F20EA2">
        <w:rPr>
          <w:rFonts w:ascii="Times New Roman" w:hAnsi="Times New Roman"/>
          <w:color w:val="000000"/>
          <w:sz w:val="28"/>
          <w:szCs w:val="28"/>
        </w:rPr>
        <w:t xml:space="preserve"> № 436</w:t>
      </w:r>
      <w:r>
        <w:rPr>
          <w:rFonts w:ascii="Times New Roman" w:hAnsi="Times New Roman"/>
          <w:color w:val="000000"/>
          <w:sz w:val="28"/>
          <w:szCs w:val="28"/>
        </w:rPr>
        <w:t xml:space="preserve"> </w:t>
      </w:r>
      <w:r>
        <w:rPr>
          <w:rFonts w:ascii="Times New Roman" w:hAnsi="Times New Roman"/>
          <w:sz w:val="28"/>
          <w:szCs w:val="28"/>
        </w:rPr>
        <w:t>(</w:t>
      </w:r>
      <w:r w:rsidRPr="00BB23CB">
        <w:rPr>
          <w:rFonts w:ascii="Times New Roman" w:hAnsi="Times New Roman"/>
          <w:sz w:val="28"/>
          <w:szCs w:val="28"/>
        </w:rPr>
        <w:t>с изменениями  от  4  апреля  2016</w:t>
      </w:r>
      <w:proofErr w:type="gramEnd"/>
      <w:r w:rsidRPr="00BB23CB">
        <w:rPr>
          <w:rFonts w:ascii="Times New Roman" w:hAnsi="Times New Roman"/>
          <w:sz w:val="28"/>
          <w:szCs w:val="28"/>
        </w:rPr>
        <w:t xml:space="preserve">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 xml:space="preserve">368,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принятия координатором муниципальной программы решения о внесении изменений, он уведомляет об этом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в течение 3 рабочих дней после её корректировки.</w:t>
      </w:r>
    </w:p>
    <w:p w:rsidR="003E5080" w:rsidRPr="00F20EA2" w:rsidRDefault="003E5080" w:rsidP="003E5080">
      <w:pPr>
        <w:spacing w:after="0" w:line="240" w:lineRule="auto"/>
        <w:ind w:firstLine="720"/>
        <w:jc w:val="both"/>
        <w:rPr>
          <w:rFonts w:ascii="Times New Roman" w:hAnsi="Times New Roman"/>
          <w:color w:val="000000"/>
          <w:sz w:val="28"/>
          <w:szCs w:val="28"/>
        </w:rPr>
      </w:pPr>
      <w:proofErr w:type="gramStart"/>
      <w:r w:rsidRPr="00F20EA2">
        <w:rPr>
          <w:rFonts w:ascii="Times New Roman" w:hAnsi="Times New Roman"/>
          <w:color w:val="000000"/>
          <w:sz w:val="28"/>
          <w:szCs w:val="28"/>
        </w:rPr>
        <w:t>Контроль за</w:t>
      </w:r>
      <w:proofErr w:type="gramEnd"/>
      <w:r w:rsidRPr="00F20EA2">
        <w:rPr>
          <w:rFonts w:ascii="Times New Roman" w:hAnsi="Times New Roman"/>
          <w:color w:val="000000"/>
          <w:sz w:val="28"/>
          <w:szCs w:val="28"/>
        </w:rPr>
        <w:t xml:space="preserve"> выполнением муниципальной программы осуществляет заместитель главы Тимашевского городского поселения Тимашевского района, курирующий отраслевое направление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w:t>
      </w:r>
      <w:r w:rsidRPr="00F20EA2">
        <w:rPr>
          <w:rFonts w:ascii="Times New Roman" w:hAnsi="Times New Roman"/>
          <w:color w:val="000000"/>
          <w:sz w:val="28"/>
          <w:szCs w:val="28"/>
        </w:rPr>
        <w:lastRenderedPageBreak/>
        <w:t xml:space="preserve">пояснительной записке о ходе реализации муниципальной программы причины, повлиявшие на такие расхождения. </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В</w:t>
      </w:r>
      <w:r>
        <w:rPr>
          <w:rFonts w:ascii="Times New Roman" w:hAnsi="Times New Roman"/>
          <w:color w:val="000000"/>
          <w:sz w:val="28"/>
          <w:szCs w:val="28"/>
        </w:rPr>
        <w:t xml:space="preserve"> </w:t>
      </w:r>
      <w:r w:rsidRPr="00F20EA2">
        <w:rPr>
          <w:rFonts w:ascii="Times New Roman" w:hAnsi="Times New Roman"/>
          <w:color w:val="000000"/>
          <w:sz w:val="28"/>
          <w:szCs w:val="28"/>
        </w:rPr>
        <w:t>год завершения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координатор муниципальной программы представляет в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доклад о результатах ее выполнения, включая оценку эффективности реализации </w:t>
      </w:r>
      <w:r>
        <w:rPr>
          <w:rFonts w:ascii="Times New Roman" w:hAnsi="Times New Roman"/>
          <w:color w:val="000000"/>
          <w:sz w:val="28"/>
          <w:szCs w:val="28"/>
        </w:rPr>
        <w:t xml:space="preserve">муниципальной </w:t>
      </w:r>
      <w:r w:rsidRPr="00F20EA2">
        <w:rPr>
          <w:rFonts w:ascii="Times New Roman" w:hAnsi="Times New Roman"/>
          <w:color w:val="000000"/>
          <w:sz w:val="28"/>
          <w:szCs w:val="28"/>
        </w:rPr>
        <w:t xml:space="preserve">программы за истекший год и весь период реализации муниципальной программы. </w:t>
      </w:r>
    </w:p>
    <w:p w:rsidR="00A958FE" w:rsidRDefault="00A958FE" w:rsidP="003E5080">
      <w:pPr>
        <w:tabs>
          <w:tab w:val="left" w:pos="4020"/>
        </w:tabs>
        <w:spacing w:after="0" w:line="240" w:lineRule="auto"/>
        <w:jc w:val="both"/>
        <w:rPr>
          <w:rFonts w:ascii="Times New Roman" w:hAnsi="Times New Roman"/>
          <w:color w:val="000000"/>
          <w:sz w:val="28"/>
          <w:szCs w:val="28"/>
        </w:rPr>
      </w:pPr>
    </w:p>
    <w:p w:rsidR="00A958FE" w:rsidRDefault="00A958FE" w:rsidP="003E5080">
      <w:pPr>
        <w:tabs>
          <w:tab w:val="left" w:pos="4020"/>
        </w:tabs>
        <w:spacing w:after="0" w:line="240" w:lineRule="auto"/>
        <w:jc w:val="both"/>
        <w:rPr>
          <w:rFonts w:ascii="Times New Roman" w:hAnsi="Times New Roman"/>
          <w:color w:val="000000"/>
          <w:sz w:val="28"/>
          <w:szCs w:val="28"/>
        </w:rPr>
      </w:pPr>
    </w:p>
    <w:p w:rsidR="00475562" w:rsidRDefault="00475562" w:rsidP="003E5080">
      <w:pPr>
        <w:tabs>
          <w:tab w:val="left" w:pos="4020"/>
        </w:tabs>
        <w:spacing w:after="0" w:line="240" w:lineRule="auto"/>
        <w:jc w:val="both"/>
        <w:rPr>
          <w:rFonts w:ascii="Times New Roman" w:hAnsi="Times New Roman"/>
          <w:color w:val="000000"/>
          <w:sz w:val="28"/>
          <w:szCs w:val="28"/>
        </w:rPr>
      </w:pPr>
      <w:proofErr w:type="gramStart"/>
      <w:r>
        <w:rPr>
          <w:rFonts w:ascii="Times New Roman" w:hAnsi="Times New Roman"/>
          <w:color w:val="000000"/>
          <w:sz w:val="28"/>
          <w:szCs w:val="28"/>
        </w:rPr>
        <w:t>Исполняющий</w:t>
      </w:r>
      <w:proofErr w:type="gramEnd"/>
      <w:r>
        <w:rPr>
          <w:rFonts w:ascii="Times New Roman" w:hAnsi="Times New Roman"/>
          <w:color w:val="000000"/>
          <w:sz w:val="28"/>
          <w:szCs w:val="28"/>
        </w:rPr>
        <w:t xml:space="preserve"> обязанности</w:t>
      </w:r>
    </w:p>
    <w:p w:rsidR="004D7D46" w:rsidRDefault="00475562" w:rsidP="003E5080">
      <w:pPr>
        <w:tabs>
          <w:tab w:val="left" w:pos="40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з</w:t>
      </w:r>
      <w:r w:rsidR="003E5080">
        <w:rPr>
          <w:rFonts w:ascii="Times New Roman" w:hAnsi="Times New Roman"/>
          <w:color w:val="000000"/>
          <w:sz w:val="28"/>
          <w:szCs w:val="28"/>
        </w:rPr>
        <w:t>аместител</w:t>
      </w:r>
      <w:r>
        <w:rPr>
          <w:rFonts w:ascii="Times New Roman" w:hAnsi="Times New Roman"/>
          <w:color w:val="000000"/>
          <w:sz w:val="28"/>
          <w:szCs w:val="28"/>
        </w:rPr>
        <w:t>я</w:t>
      </w:r>
      <w:r w:rsidR="003E5080">
        <w:rPr>
          <w:rFonts w:ascii="Times New Roman" w:hAnsi="Times New Roman"/>
          <w:color w:val="000000"/>
          <w:sz w:val="28"/>
          <w:szCs w:val="28"/>
        </w:rPr>
        <w:t xml:space="preserve"> г</w:t>
      </w:r>
      <w:r w:rsidR="003E5080" w:rsidRPr="00F20EA2">
        <w:rPr>
          <w:rFonts w:ascii="Times New Roman" w:hAnsi="Times New Roman"/>
          <w:color w:val="000000"/>
          <w:sz w:val="28"/>
          <w:szCs w:val="28"/>
        </w:rPr>
        <w:t>лавы</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Тимашевского</w:t>
      </w:r>
      <w:r w:rsidR="003E5080">
        <w:rPr>
          <w:rFonts w:ascii="Times New Roman" w:hAnsi="Times New Roman"/>
          <w:color w:val="000000"/>
          <w:sz w:val="28"/>
          <w:szCs w:val="28"/>
        </w:rPr>
        <w:t xml:space="preserve"> </w:t>
      </w:r>
    </w:p>
    <w:p w:rsidR="004D7D46" w:rsidRDefault="003E5080" w:rsidP="003E5080">
      <w:pPr>
        <w:tabs>
          <w:tab w:val="left" w:pos="40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 xml:space="preserve">городского поселения </w:t>
      </w:r>
    </w:p>
    <w:p w:rsidR="003E5080" w:rsidRPr="00F20EA2" w:rsidRDefault="003E5080" w:rsidP="003E5080">
      <w:pPr>
        <w:tabs>
          <w:tab w:val="left" w:pos="4020"/>
        </w:tabs>
        <w:spacing w:after="0" w:line="240" w:lineRule="auto"/>
        <w:jc w:val="both"/>
        <w:rPr>
          <w:rFonts w:ascii="Times New Roman" w:hAnsi="Times New Roman"/>
          <w:color w:val="000000"/>
          <w:sz w:val="28"/>
          <w:szCs w:val="28"/>
          <w:shd w:val="clear" w:color="auto" w:fill="FFFFFF"/>
        </w:rPr>
      </w:pPr>
      <w:r w:rsidRPr="00F20EA2">
        <w:rPr>
          <w:rFonts w:ascii="Times New Roman" w:hAnsi="Times New Roman"/>
          <w:color w:val="000000"/>
          <w:sz w:val="28"/>
          <w:szCs w:val="28"/>
        </w:rPr>
        <w:t xml:space="preserve">Тимашевского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района   </w:t>
      </w:r>
      <w:r>
        <w:rPr>
          <w:rFonts w:ascii="Times New Roman" w:hAnsi="Times New Roman"/>
          <w:color w:val="000000"/>
          <w:sz w:val="28"/>
          <w:szCs w:val="28"/>
        </w:rPr>
        <w:t xml:space="preserve">                                           </w:t>
      </w:r>
      <w:r w:rsidR="004D7D46">
        <w:rPr>
          <w:rFonts w:ascii="Times New Roman" w:hAnsi="Times New Roman"/>
          <w:color w:val="000000"/>
          <w:sz w:val="28"/>
          <w:szCs w:val="28"/>
        </w:rPr>
        <w:t xml:space="preserve">                                </w:t>
      </w:r>
      <w:r>
        <w:rPr>
          <w:rFonts w:ascii="Times New Roman" w:hAnsi="Times New Roman"/>
          <w:color w:val="000000"/>
          <w:sz w:val="28"/>
          <w:szCs w:val="28"/>
        </w:rPr>
        <w:t>В.</w:t>
      </w:r>
      <w:r w:rsidR="00475562">
        <w:rPr>
          <w:rFonts w:ascii="Times New Roman" w:hAnsi="Times New Roman"/>
          <w:color w:val="000000"/>
          <w:sz w:val="28"/>
          <w:szCs w:val="28"/>
        </w:rPr>
        <w:t>Г</w:t>
      </w:r>
      <w:r>
        <w:rPr>
          <w:rFonts w:ascii="Times New Roman" w:hAnsi="Times New Roman"/>
          <w:color w:val="000000"/>
          <w:sz w:val="28"/>
          <w:szCs w:val="28"/>
        </w:rPr>
        <w:t>.</w:t>
      </w:r>
      <w:r w:rsidR="00AD6330">
        <w:rPr>
          <w:rFonts w:ascii="Times New Roman" w:hAnsi="Times New Roman"/>
          <w:color w:val="000000"/>
          <w:sz w:val="28"/>
          <w:szCs w:val="28"/>
        </w:rPr>
        <w:t xml:space="preserve"> </w:t>
      </w:r>
      <w:r w:rsidR="00475562">
        <w:rPr>
          <w:rFonts w:ascii="Times New Roman" w:hAnsi="Times New Roman"/>
          <w:color w:val="000000"/>
          <w:sz w:val="28"/>
          <w:szCs w:val="28"/>
        </w:rPr>
        <w:t>Сысоев</w:t>
      </w:r>
    </w:p>
    <w:sectPr w:rsidR="003E5080" w:rsidRPr="00F20EA2" w:rsidSect="00A958FE">
      <w:headerReference w:type="default" r:id="rId7"/>
      <w:pgSz w:w="11906" w:h="16838"/>
      <w:pgMar w:top="1021" w:right="567" w:bottom="102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7003" w:rsidRDefault="00467003" w:rsidP="003E5080">
      <w:pPr>
        <w:spacing w:after="0" w:line="240" w:lineRule="auto"/>
      </w:pPr>
      <w:r>
        <w:separator/>
      </w:r>
    </w:p>
  </w:endnote>
  <w:endnote w:type="continuationSeparator" w:id="0">
    <w:p w:rsidR="00467003" w:rsidRDefault="00467003" w:rsidP="003E5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7003" w:rsidRDefault="00467003" w:rsidP="003E5080">
      <w:pPr>
        <w:spacing w:after="0" w:line="240" w:lineRule="auto"/>
      </w:pPr>
      <w:r>
        <w:separator/>
      </w:r>
    </w:p>
  </w:footnote>
  <w:footnote w:type="continuationSeparator" w:id="0">
    <w:p w:rsidR="00467003" w:rsidRDefault="00467003" w:rsidP="003E50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510959"/>
      <w:docPartObj>
        <w:docPartGallery w:val="Page Numbers (Top of Page)"/>
        <w:docPartUnique/>
      </w:docPartObj>
    </w:sdtPr>
    <w:sdtEndPr>
      <w:rPr>
        <w:rFonts w:ascii="Times New Roman" w:hAnsi="Times New Roman"/>
        <w:sz w:val="28"/>
      </w:rPr>
    </w:sdtEndPr>
    <w:sdtContent>
      <w:p w:rsidR="003E5080" w:rsidRPr="003E5080" w:rsidRDefault="003E5080">
        <w:pPr>
          <w:pStyle w:val="a5"/>
          <w:jc w:val="center"/>
          <w:rPr>
            <w:rFonts w:ascii="Times New Roman" w:hAnsi="Times New Roman"/>
            <w:sz w:val="28"/>
          </w:rPr>
        </w:pPr>
        <w:r w:rsidRPr="003E5080">
          <w:rPr>
            <w:rFonts w:ascii="Times New Roman" w:hAnsi="Times New Roman"/>
            <w:sz w:val="28"/>
          </w:rPr>
          <w:fldChar w:fldCharType="begin"/>
        </w:r>
        <w:r w:rsidRPr="003E5080">
          <w:rPr>
            <w:rFonts w:ascii="Times New Roman" w:hAnsi="Times New Roman"/>
            <w:sz w:val="28"/>
          </w:rPr>
          <w:instrText>PAGE   \* MERGEFORMAT</w:instrText>
        </w:r>
        <w:r w:rsidRPr="003E5080">
          <w:rPr>
            <w:rFonts w:ascii="Times New Roman" w:hAnsi="Times New Roman"/>
            <w:sz w:val="28"/>
          </w:rPr>
          <w:fldChar w:fldCharType="separate"/>
        </w:r>
        <w:r w:rsidR="00887E3E">
          <w:rPr>
            <w:rFonts w:ascii="Times New Roman" w:hAnsi="Times New Roman"/>
            <w:noProof/>
            <w:sz w:val="28"/>
          </w:rPr>
          <w:t>9</w:t>
        </w:r>
        <w:r w:rsidRPr="003E5080">
          <w:rPr>
            <w:rFonts w:ascii="Times New Roman" w:hAnsi="Times New Roman"/>
            <w:sz w:val="28"/>
          </w:rPr>
          <w:fldChar w:fldCharType="end"/>
        </w:r>
      </w:p>
    </w:sdtContent>
  </w:sdt>
  <w:p w:rsidR="003E5080" w:rsidRDefault="003E508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99D"/>
    <w:rsid w:val="00090813"/>
    <w:rsid w:val="00147D7C"/>
    <w:rsid w:val="002166B9"/>
    <w:rsid w:val="00242203"/>
    <w:rsid w:val="002A0DF7"/>
    <w:rsid w:val="003228EC"/>
    <w:rsid w:val="0032329B"/>
    <w:rsid w:val="0036399D"/>
    <w:rsid w:val="003E5080"/>
    <w:rsid w:val="00444E39"/>
    <w:rsid w:val="00467003"/>
    <w:rsid w:val="00475562"/>
    <w:rsid w:val="004C5D6B"/>
    <w:rsid w:val="004D305D"/>
    <w:rsid w:val="004D7D46"/>
    <w:rsid w:val="005544FE"/>
    <w:rsid w:val="00574D1E"/>
    <w:rsid w:val="00615EAD"/>
    <w:rsid w:val="00635B59"/>
    <w:rsid w:val="006A70EA"/>
    <w:rsid w:val="006D1B40"/>
    <w:rsid w:val="007C745F"/>
    <w:rsid w:val="007F45BC"/>
    <w:rsid w:val="007F70DD"/>
    <w:rsid w:val="00821D4F"/>
    <w:rsid w:val="008416E7"/>
    <w:rsid w:val="00887E3E"/>
    <w:rsid w:val="00924F00"/>
    <w:rsid w:val="009C5BEA"/>
    <w:rsid w:val="009D3471"/>
    <w:rsid w:val="009D716D"/>
    <w:rsid w:val="009F1709"/>
    <w:rsid w:val="00A1559A"/>
    <w:rsid w:val="00A958FE"/>
    <w:rsid w:val="00AD6330"/>
    <w:rsid w:val="00BE043F"/>
    <w:rsid w:val="00C6429E"/>
    <w:rsid w:val="00CA68C3"/>
    <w:rsid w:val="00D0499D"/>
    <w:rsid w:val="00D86582"/>
    <w:rsid w:val="00DC3C2D"/>
    <w:rsid w:val="00E34AB1"/>
    <w:rsid w:val="00E94A7D"/>
    <w:rsid w:val="00EC71DC"/>
    <w:rsid w:val="00EE1828"/>
    <w:rsid w:val="00EE6E05"/>
    <w:rsid w:val="00EF3C51"/>
    <w:rsid w:val="00F1335B"/>
    <w:rsid w:val="00F755CD"/>
    <w:rsid w:val="00FB6541"/>
    <w:rsid w:val="00FC6EE6"/>
    <w:rsid w:val="00FC7433"/>
    <w:rsid w:val="00FD29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9</Pages>
  <Words>2499</Words>
  <Characters>14245</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Вячеслав Панченко</cp:lastModifiedBy>
  <cp:revision>36</cp:revision>
  <cp:lastPrinted>2022-07-18T11:19:00Z</cp:lastPrinted>
  <dcterms:created xsi:type="dcterms:W3CDTF">2021-02-19T10:56:00Z</dcterms:created>
  <dcterms:modified xsi:type="dcterms:W3CDTF">2022-10-07T05:28:00Z</dcterms:modified>
</cp:coreProperties>
</file>