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65567B" w:rsidTr="00BB3C1E">
        <w:tc>
          <w:tcPr>
            <w:tcW w:w="552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BB3C1E">
        <w:tc>
          <w:tcPr>
            <w:tcW w:w="5528" w:type="dxa"/>
            <w:hideMark/>
          </w:tcPr>
          <w:p w:rsidR="0065567B" w:rsidRDefault="0065567B" w:rsidP="007E0BE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32342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32342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32342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323427">
              <w:rPr>
                <w:rFonts w:ascii="Times New Roman" w:hAnsi="Times New Roman" w:cs="Times New Roman"/>
                <w:sz w:val="28"/>
                <w:szCs w:val="28"/>
              </w:rPr>
              <w:t>бахчевых культур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BB3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B3C1E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Тимашевского городского поселения </w:t>
      </w:r>
    </w:p>
    <w:p w:rsidR="00AF5C29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r w:rsidR="00BB3C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</w:p>
    <w:p w:rsidR="00A70F58" w:rsidRPr="0059063D" w:rsidRDefault="00BB3C1E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r w:rsidRPr="00AF5C2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 городского поселения Тимашевского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Тимашевского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Тимашевского 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</w:t>
      </w:r>
      <w:r w:rsidR="00AF5C29">
        <w:rPr>
          <w:rFonts w:ascii="Times New Roman" w:eastAsia="Times New Roman" w:hAnsi="Times New Roman" w:cs="Times New Roman"/>
          <w:sz w:val="20"/>
          <w:szCs w:val="28"/>
        </w:rPr>
        <w:t xml:space="preserve">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AF5C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1.1. 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>2.1.1.3. в случае 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Тимашевского городского поселения Тимашевского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 городского поселения Тимашевского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Не нарушать прав и законных интересов землепользователей 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в бюджет Тимашевского городского поселения Тимашевского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474D9A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края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ИНН/КПП _____________, Р/С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платежа: плата за размещение нестационарного торгового объекта по договору от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этом,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5.3. Настоящий Договор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 городского поселения Тимашевского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74D9A">
        <w:rPr>
          <w:rFonts w:ascii="Times New Roman" w:eastAsia="Times New Roman" w:hAnsi="Times New Roman" w:cs="Times New Roman"/>
          <w:sz w:val="28"/>
          <w:szCs w:val="20"/>
        </w:rPr>
        <w:t xml:space="preserve">Краснодарского края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и направляется Участнику по почте заказным письмом с уведомлением о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вручении по адресу Участника, указанному в настоящем Договоре,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>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МП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474D9A">
        <w:rPr>
          <w:rFonts w:ascii="Times New Roman" w:hAnsi="Times New Roman" w:cs="Times New Roman"/>
          <w:sz w:val="28"/>
          <w:szCs w:val="28"/>
        </w:rPr>
        <w:t>и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474D9A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74D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743582" w:rsidRDefault="00474D9A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43582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74358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B6780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1B" w:rsidRDefault="00C47D1B" w:rsidP="000B01C1">
      <w:pPr>
        <w:spacing w:after="0" w:line="240" w:lineRule="auto"/>
      </w:pPr>
      <w:r>
        <w:separator/>
      </w:r>
    </w:p>
  </w:endnote>
  <w:endnote w:type="continuationSeparator" w:id="0">
    <w:p w:rsidR="00C47D1B" w:rsidRDefault="00C47D1B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1B" w:rsidRDefault="00C47D1B" w:rsidP="000B01C1">
      <w:pPr>
        <w:spacing w:after="0" w:line="240" w:lineRule="auto"/>
      </w:pPr>
      <w:r>
        <w:separator/>
      </w:r>
    </w:p>
  </w:footnote>
  <w:footnote w:type="continuationSeparator" w:id="0">
    <w:p w:rsidR="00C47D1B" w:rsidRDefault="00C47D1B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342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279F5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D58D9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3427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74D9A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5C29"/>
    <w:rsid w:val="00AF7AD4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B3C1E"/>
    <w:rsid w:val="00BD6540"/>
    <w:rsid w:val="00BD7A77"/>
    <w:rsid w:val="00BF1E6D"/>
    <w:rsid w:val="00C04BFA"/>
    <w:rsid w:val="00C06527"/>
    <w:rsid w:val="00C158AF"/>
    <w:rsid w:val="00C16003"/>
    <w:rsid w:val="00C45051"/>
    <w:rsid w:val="00C47D1B"/>
    <w:rsid w:val="00C6343F"/>
    <w:rsid w:val="00C72091"/>
    <w:rsid w:val="00C83F29"/>
    <w:rsid w:val="00C960FD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87E26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169</cp:revision>
  <cp:lastPrinted>2025-05-13T12:33:00Z</cp:lastPrinted>
  <dcterms:created xsi:type="dcterms:W3CDTF">2019-02-04T12:06:00Z</dcterms:created>
  <dcterms:modified xsi:type="dcterms:W3CDTF">2025-05-14T10:39:00Z</dcterms:modified>
</cp:coreProperties>
</file>