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49F" w:rsidRPr="00943D74" w:rsidRDefault="007C549F" w:rsidP="00943D7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943D74">
        <w:rPr>
          <w:rFonts w:cs="Arial"/>
          <w:b w:val="0"/>
          <w:sz w:val="24"/>
          <w:szCs w:val="24"/>
        </w:rPr>
        <w:t>КРАСНОДАРСКИЙ КРАЙ</w:t>
      </w:r>
    </w:p>
    <w:p w:rsidR="007C549F" w:rsidRPr="00943D74" w:rsidRDefault="007C549F" w:rsidP="00943D7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943D74">
        <w:rPr>
          <w:rFonts w:cs="Arial"/>
          <w:b w:val="0"/>
          <w:sz w:val="24"/>
          <w:szCs w:val="24"/>
        </w:rPr>
        <w:t>ТИМАШЕВСКИЙ РАЙОН</w:t>
      </w:r>
    </w:p>
    <w:p w:rsidR="007C549F" w:rsidRPr="00943D74" w:rsidRDefault="007C549F" w:rsidP="00943D7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943D74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7C549F" w:rsidRPr="00943D74" w:rsidRDefault="007C549F" w:rsidP="00943D7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7C549F" w:rsidRPr="00943D74" w:rsidRDefault="007C549F" w:rsidP="00943D7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943D74">
        <w:rPr>
          <w:rFonts w:cs="Arial"/>
          <w:b w:val="0"/>
          <w:sz w:val="24"/>
          <w:szCs w:val="24"/>
        </w:rPr>
        <w:t>ПОСТАНОВЛЕНИЕ</w:t>
      </w:r>
    </w:p>
    <w:p w:rsidR="007C549F" w:rsidRPr="00943D74" w:rsidRDefault="007C549F" w:rsidP="00943D74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7C549F" w:rsidRPr="00943D74" w:rsidRDefault="007C549F" w:rsidP="00943D74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943D74">
        <w:rPr>
          <w:rFonts w:cs="Arial"/>
          <w:b w:val="0"/>
          <w:sz w:val="24"/>
          <w:szCs w:val="24"/>
        </w:rPr>
        <w:t>2</w:t>
      </w:r>
      <w:r>
        <w:rPr>
          <w:rFonts w:cs="Arial"/>
          <w:b w:val="0"/>
          <w:sz w:val="24"/>
          <w:szCs w:val="24"/>
        </w:rPr>
        <w:t>9</w:t>
      </w:r>
      <w:r w:rsidRPr="00943D74">
        <w:rPr>
          <w:rFonts w:cs="Arial"/>
          <w:b w:val="0"/>
          <w:sz w:val="24"/>
          <w:szCs w:val="24"/>
        </w:rPr>
        <w:t xml:space="preserve"> июня 2015 года                                    № 45</w:t>
      </w:r>
      <w:r>
        <w:rPr>
          <w:rFonts w:cs="Arial"/>
          <w:b w:val="0"/>
          <w:sz w:val="24"/>
          <w:szCs w:val="24"/>
        </w:rPr>
        <w:t>9</w:t>
      </w:r>
      <w:r w:rsidRPr="00943D74">
        <w:rPr>
          <w:rFonts w:cs="Arial"/>
          <w:b w:val="0"/>
          <w:sz w:val="24"/>
          <w:szCs w:val="24"/>
        </w:rPr>
        <w:t xml:space="preserve">                                             г.Тимашевск</w:t>
      </w:r>
    </w:p>
    <w:p w:rsidR="007C549F" w:rsidRPr="00943D74" w:rsidRDefault="007C549F" w:rsidP="00943D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C549F" w:rsidRPr="00943D74" w:rsidRDefault="007C549F" w:rsidP="00943D7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en-US"/>
        </w:rPr>
      </w:pPr>
      <w:r w:rsidRPr="00943D74">
        <w:rPr>
          <w:rFonts w:ascii="Arial" w:hAnsi="Arial" w:cs="Arial"/>
          <w:b/>
          <w:sz w:val="32"/>
          <w:szCs w:val="32"/>
          <w:lang w:eastAsia="en-US"/>
        </w:rPr>
        <w:t xml:space="preserve">О внесении изменений в постановление администрации </w:t>
      </w:r>
    </w:p>
    <w:p w:rsidR="007C549F" w:rsidRPr="00943D74" w:rsidRDefault="007C549F" w:rsidP="00943D7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en-US"/>
        </w:rPr>
      </w:pPr>
      <w:r w:rsidRPr="00943D74">
        <w:rPr>
          <w:rFonts w:ascii="Arial" w:hAnsi="Arial" w:cs="Arial"/>
          <w:b/>
          <w:sz w:val="32"/>
          <w:szCs w:val="32"/>
          <w:lang w:eastAsia="en-US"/>
        </w:rPr>
        <w:t xml:space="preserve">Тимашевского городского поселения Тимашевского района </w:t>
      </w:r>
    </w:p>
    <w:p w:rsidR="007C549F" w:rsidRPr="00943D74" w:rsidRDefault="007C549F" w:rsidP="00943D7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  <w:lang w:eastAsia="en-US"/>
        </w:rPr>
      </w:pPr>
      <w:r w:rsidRPr="00943D74">
        <w:rPr>
          <w:rFonts w:ascii="Arial" w:hAnsi="Arial" w:cs="Arial"/>
          <w:b/>
          <w:sz w:val="32"/>
          <w:szCs w:val="32"/>
          <w:lang w:eastAsia="en-US"/>
        </w:rPr>
        <w:t xml:space="preserve">от </w:t>
      </w:r>
      <w:r w:rsidRPr="00943D74">
        <w:rPr>
          <w:rFonts w:ascii="Arial" w:hAnsi="Arial" w:cs="Arial"/>
          <w:b/>
          <w:sz w:val="32"/>
          <w:szCs w:val="32"/>
        </w:rPr>
        <w:t xml:space="preserve">30 мая 2014 года № 330 </w:t>
      </w:r>
      <w:r w:rsidRPr="00943D74">
        <w:rPr>
          <w:rFonts w:ascii="Arial" w:hAnsi="Arial" w:cs="Arial"/>
          <w:b/>
          <w:sz w:val="32"/>
          <w:szCs w:val="32"/>
          <w:lang w:eastAsia="en-US"/>
        </w:rPr>
        <w:t xml:space="preserve">«Об утверждении Перечня </w:t>
      </w:r>
    </w:p>
    <w:p w:rsidR="007C549F" w:rsidRPr="00943D74" w:rsidRDefault="007C549F" w:rsidP="00943D7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43D74">
        <w:rPr>
          <w:rFonts w:ascii="Arial" w:hAnsi="Arial" w:cs="Arial"/>
          <w:b/>
          <w:sz w:val="32"/>
          <w:szCs w:val="32"/>
          <w:lang w:eastAsia="en-US"/>
        </w:rPr>
        <w:t xml:space="preserve">муниципальных услуг, предоставляемых </w:t>
      </w:r>
      <w:r w:rsidRPr="00943D74">
        <w:rPr>
          <w:rFonts w:ascii="Arial" w:hAnsi="Arial" w:cs="Arial"/>
          <w:b/>
          <w:sz w:val="32"/>
          <w:szCs w:val="32"/>
        </w:rPr>
        <w:t xml:space="preserve">администрацией </w:t>
      </w:r>
    </w:p>
    <w:p w:rsidR="007C549F" w:rsidRPr="00943D74" w:rsidRDefault="007C549F" w:rsidP="00943D7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43D74">
        <w:rPr>
          <w:rFonts w:ascii="Arial" w:hAnsi="Arial" w:cs="Arial"/>
          <w:b/>
          <w:sz w:val="32"/>
          <w:szCs w:val="32"/>
        </w:rPr>
        <w:t>Тимашевского городского поселения Тимашевского района,</w:t>
      </w:r>
      <w:r w:rsidRPr="00943D74">
        <w:rPr>
          <w:rFonts w:ascii="Arial" w:hAnsi="Arial" w:cs="Arial"/>
          <w:sz w:val="32"/>
          <w:szCs w:val="32"/>
          <w:lang w:eastAsia="en-US"/>
        </w:rPr>
        <w:t xml:space="preserve"> </w:t>
      </w:r>
      <w:r w:rsidRPr="00943D74">
        <w:rPr>
          <w:rFonts w:ascii="Arial" w:hAnsi="Arial" w:cs="Arial"/>
          <w:b/>
          <w:sz w:val="32"/>
          <w:szCs w:val="32"/>
          <w:lang w:eastAsia="en-US"/>
        </w:rPr>
        <w:t>предоставление которых организуется в</w:t>
      </w:r>
      <w:r w:rsidRPr="00943D74">
        <w:rPr>
          <w:rFonts w:ascii="Arial" w:hAnsi="Arial" w:cs="Arial"/>
          <w:b/>
          <w:sz w:val="32"/>
          <w:szCs w:val="32"/>
        </w:rPr>
        <w:t xml:space="preserve"> муниципальном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943D74">
        <w:rPr>
          <w:rFonts w:ascii="Arial" w:hAnsi="Arial" w:cs="Arial"/>
          <w:b/>
          <w:sz w:val="32"/>
          <w:szCs w:val="32"/>
        </w:rPr>
        <w:t xml:space="preserve">казенном учреждении Многофункциональный центр предоставления государственных и муниципальных услуг </w:t>
      </w:r>
    </w:p>
    <w:p w:rsidR="007C549F" w:rsidRPr="00943D74" w:rsidRDefault="007C549F" w:rsidP="00943D7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43D74">
        <w:rPr>
          <w:rFonts w:ascii="Arial" w:hAnsi="Arial" w:cs="Arial"/>
          <w:b/>
          <w:sz w:val="32"/>
          <w:szCs w:val="32"/>
        </w:rPr>
        <w:t>населению муниципального образования Тимашевский район»</w:t>
      </w:r>
      <w:r w:rsidRPr="00943D74">
        <w:rPr>
          <w:rFonts w:ascii="Arial" w:hAnsi="Arial" w:cs="Arial"/>
          <w:b/>
          <w:bCs/>
          <w:sz w:val="32"/>
          <w:szCs w:val="32"/>
        </w:rPr>
        <w:t xml:space="preserve"> по принципу «одного окна»</w:t>
      </w:r>
    </w:p>
    <w:p w:rsidR="007C549F" w:rsidRPr="00943D74" w:rsidRDefault="007C549F" w:rsidP="00943D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C549F" w:rsidRPr="00943D74" w:rsidRDefault="007C549F" w:rsidP="00943D7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3pt"/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7" w:history="1">
        <w:r w:rsidRPr="00943D74">
          <w:rPr>
            <w:rFonts w:ascii="Arial" w:hAnsi="Arial" w:cs="Arial"/>
            <w:sz w:val="24"/>
            <w:szCs w:val="24"/>
          </w:rPr>
          <w:t>законом</w:t>
        </w:r>
      </w:hyperlink>
      <w:r w:rsidRPr="00943D74">
        <w:rPr>
          <w:rFonts w:ascii="Arial" w:hAnsi="Arial" w:cs="Arial"/>
          <w:sz w:val="24"/>
          <w:szCs w:val="24"/>
        </w:rPr>
        <w:t xml:space="preserve"> от 27 июля 2010 года № 210-ФЗ «Об организации предоставления государственных и муниципальных услуг», руководствуясь </w:t>
      </w:r>
      <w:hyperlink r:id="rId8" w:history="1">
        <w:r w:rsidRPr="00943D74">
          <w:rPr>
            <w:rFonts w:ascii="Arial" w:hAnsi="Arial" w:cs="Arial"/>
            <w:sz w:val="24"/>
            <w:szCs w:val="24"/>
          </w:rPr>
          <w:t>пунктом 3</w:t>
        </w:r>
      </w:hyperlink>
      <w:r w:rsidRPr="00943D74">
        <w:rPr>
          <w:rFonts w:ascii="Arial" w:hAnsi="Arial" w:cs="Arial"/>
          <w:sz w:val="24"/>
          <w:szCs w:val="24"/>
        </w:rPr>
        <w:t xml:space="preserve"> постановления Правительства Российской Федера</w:t>
      </w:r>
      <w:r w:rsidRPr="00943D74">
        <w:rPr>
          <w:rFonts w:ascii="Arial" w:hAnsi="Arial" w:cs="Arial"/>
          <w:sz w:val="24"/>
          <w:szCs w:val="24"/>
        </w:rPr>
        <w:softHyphen/>
        <w:t>ции от 27 сентября 2011 года № 797 «О взаимодействии между многофункцио</w:t>
      </w:r>
      <w:r w:rsidRPr="00943D74">
        <w:rPr>
          <w:rFonts w:ascii="Arial" w:hAnsi="Arial" w:cs="Arial"/>
          <w:sz w:val="24"/>
          <w:szCs w:val="24"/>
        </w:rPr>
        <w:softHyphen/>
        <w:t>нальными центрами предоставления государственных (муниципальных) услуг и федеральными органами исполнительной власти, органами государственных внебюджетных фондов, органами государственной власти субъектов Россий</w:t>
      </w:r>
      <w:r w:rsidRPr="00943D74">
        <w:rPr>
          <w:rFonts w:ascii="Arial" w:hAnsi="Arial" w:cs="Arial"/>
          <w:sz w:val="24"/>
          <w:szCs w:val="24"/>
        </w:rPr>
        <w:softHyphen/>
        <w:t>ской Федерации, органами местного самоуправления»</w:t>
      </w:r>
      <w:r w:rsidRPr="00943D74">
        <w:rPr>
          <w:rFonts w:ascii="Arial" w:hAnsi="Arial" w:cs="Arial"/>
          <w:bCs/>
          <w:sz w:val="24"/>
          <w:szCs w:val="24"/>
        </w:rPr>
        <w:t xml:space="preserve">, </w:t>
      </w:r>
      <w:r w:rsidRPr="00943D74">
        <w:rPr>
          <w:rFonts w:ascii="Arial" w:hAnsi="Arial" w:cs="Arial"/>
          <w:sz w:val="24"/>
          <w:szCs w:val="24"/>
        </w:rPr>
        <w:t>постановлением адми</w:t>
      </w:r>
      <w:r w:rsidRPr="00943D74">
        <w:rPr>
          <w:rFonts w:ascii="Arial" w:hAnsi="Arial" w:cs="Arial"/>
          <w:sz w:val="24"/>
          <w:szCs w:val="24"/>
        </w:rPr>
        <w:softHyphen/>
        <w:t>нистра</w:t>
      </w:r>
      <w:r w:rsidRPr="00943D74">
        <w:rPr>
          <w:rFonts w:ascii="Arial" w:hAnsi="Arial" w:cs="Arial"/>
          <w:sz w:val="24"/>
          <w:szCs w:val="24"/>
        </w:rPr>
        <w:softHyphen/>
        <w:t>ции Тимашевского городского поселения Тимашевского района</w:t>
      </w:r>
      <w:r w:rsidRPr="00943D74">
        <w:rPr>
          <w:rFonts w:ascii="Arial" w:hAnsi="Arial" w:cs="Arial"/>
          <w:b/>
          <w:sz w:val="24"/>
          <w:szCs w:val="24"/>
        </w:rPr>
        <w:t xml:space="preserve"> </w:t>
      </w:r>
      <w:r w:rsidRPr="00943D74">
        <w:rPr>
          <w:rFonts w:ascii="Arial" w:hAnsi="Arial" w:cs="Arial"/>
          <w:sz w:val="24"/>
          <w:szCs w:val="24"/>
        </w:rPr>
        <w:t>от 12 июля 2012 года № 349 «Об утверждении перечня муниципальных услуг (функций), пре</w:t>
      </w:r>
      <w:r w:rsidRPr="00943D74">
        <w:rPr>
          <w:rFonts w:ascii="Arial" w:hAnsi="Arial" w:cs="Arial"/>
          <w:sz w:val="24"/>
          <w:szCs w:val="24"/>
        </w:rPr>
        <w:softHyphen/>
        <w:t>достав</w:t>
      </w:r>
      <w:r w:rsidRPr="00943D74">
        <w:rPr>
          <w:rFonts w:ascii="Arial" w:hAnsi="Arial" w:cs="Arial"/>
          <w:sz w:val="24"/>
          <w:szCs w:val="24"/>
        </w:rPr>
        <w:softHyphen/>
        <w:t>ляемых (исполняемых) администрацией Тимашевского городского поселения Тимашевского района» (с изменениями от 22 августа 2013 года № 513, от 28 августа 2014 года № 601, от 30 сентября 2014 года № 673, от 24 февраля 2015 года № 71, от 3 апреля 2015 года № 215, от 19 июня 2015 года № 430), в целях организации предоставления муниципальных услуг по принципу «одного окна» в муниципальном казенном учреждении «Многофункциональный центр предоставления государственных и муници</w:t>
      </w:r>
      <w:r w:rsidRPr="00943D74">
        <w:rPr>
          <w:rFonts w:ascii="Arial" w:hAnsi="Arial" w:cs="Arial"/>
          <w:sz w:val="24"/>
          <w:szCs w:val="24"/>
        </w:rPr>
        <w:softHyphen/>
        <w:t>пальных услуг населению муниципального образования Тимашевский</w:t>
      </w:r>
      <w:r>
        <w:rPr>
          <w:rFonts w:ascii="Arial" w:hAnsi="Arial" w:cs="Arial"/>
          <w:sz w:val="24"/>
          <w:szCs w:val="24"/>
        </w:rPr>
        <w:t xml:space="preserve"> район» постановляю:</w:t>
      </w:r>
    </w:p>
    <w:p w:rsidR="007C549F" w:rsidRPr="00943D74" w:rsidRDefault="007C549F" w:rsidP="009D1996">
      <w:pPr>
        <w:numPr>
          <w:ilvl w:val="0"/>
          <w:numId w:val="48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  <w:lang w:eastAsia="en-US"/>
        </w:rPr>
        <w:t xml:space="preserve">Внести изменения в постановление администрации </w:t>
      </w:r>
      <w:r w:rsidRPr="00943D74">
        <w:rPr>
          <w:rFonts w:ascii="Arial" w:hAnsi="Arial" w:cs="Arial"/>
          <w:sz w:val="24"/>
          <w:szCs w:val="24"/>
        </w:rPr>
        <w:t xml:space="preserve">Тимашевского городского поселения Тимашевского района от 30 мая 2014 года № 330 «Об утверждении </w:t>
      </w:r>
      <w:r w:rsidRPr="00943D74">
        <w:rPr>
          <w:rFonts w:ascii="Arial" w:hAnsi="Arial" w:cs="Arial"/>
          <w:sz w:val="24"/>
          <w:szCs w:val="24"/>
          <w:lang w:eastAsia="en-US"/>
        </w:rPr>
        <w:t xml:space="preserve">Перечня муниципальных услуг, предоставляемых </w:t>
      </w:r>
      <w:r w:rsidRPr="00943D74">
        <w:rPr>
          <w:rFonts w:ascii="Arial" w:hAnsi="Arial" w:cs="Arial"/>
          <w:sz w:val="24"/>
          <w:szCs w:val="24"/>
        </w:rPr>
        <w:t>администрацией Тимашевского городского поселения Тимашевского района,</w:t>
      </w:r>
      <w:r w:rsidRPr="00943D74">
        <w:rPr>
          <w:rFonts w:ascii="Arial" w:hAnsi="Arial" w:cs="Arial"/>
          <w:sz w:val="24"/>
          <w:szCs w:val="24"/>
          <w:lang w:eastAsia="en-US"/>
        </w:rPr>
        <w:t xml:space="preserve"> предоставление которых организуется в</w:t>
      </w:r>
      <w:r w:rsidRPr="00943D74">
        <w:rPr>
          <w:rFonts w:ascii="Arial" w:hAnsi="Arial" w:cs="Arial"/>
          <w:sz w:val="24"/>
          <w:szCs w:val="24"/>
        </w:rPr>
        <w:t xml:space="preserve"> муниципальном казенном учреждении «Многофунк</w:t>
      </w:r>
      <w:r w:rsidRPr="00943D74">
        <w:rPr>
          <w:rFonts w:ascii="Arial" w:hAnsi="Arial" w:cs="Arial"/>
          <w:sz w:val="24"/>
          <w:szCs w:val="24"/>
        </w:rPr>
        <w:softHyphen/>
        <w:t>циональный центр предоставления государственных и муниципальных услуг населению муниципального образования Тимашевский район»</w:t>
      </w:r>
      <w:r w:rsidRPr="00943D74">
        <w:rPr>
          <w:rFonts w:ascii="Arial" w:hAnsi="Arial" w:cs="Arial"/>
          <w:bCs/>
          <w:sz w:val="24"/>
          <w:szCs w:val="24"/>
        </w:rPr>
        <w:t xml:space="preserve"> по принципу «одного окна» (с изменениями </w:t>
      </w:r>
      <w:r w:rsidRPr="00943D74">
        <w:rPr>
          <w:rFonts w:ascii="Arial" w:hAnsi="Arial" w:cs="Arial"/>
          <w:sz w:val="24"/>
          <w:szCs w:val="24"/>
        </w:rPr>
        <w:t>от 25 июля 2014 года № 481, от 24 февраля 2015 года № 72, от 3 апреля 2015 года № 216)</w:t>
      </w:r>
      <w:r w:rsidRPr="00943D74">
        <w:rPr>
          <w:rFonts w:ascii="Arial" w:hAnsi="Arial" w:cs="Arial"/>
          <w:bCs/>
          <w:sz w:val="24"/>
          <w:szCs w:val="24"/>
        </w:rPr>
        <w:t>, изложив приложение в новой редакции (прилагается).</w:t>
      </w:r>
    </w:p>
    <w:p w:rsidR="007C549F" w:rsidRPr="00943D74" w:rsidRDefault="007C549F" w:rsidP="009D1996">
      <w:pPr>
        <w:pStyle w:val="BodyTextIndent3"/>
        <w:spacing w:after="0"/>
        <w:ind w:left="0" w:firstLine="540"/>
        <w:jc w:val="both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7C549F" w:rsidRPr="00943D74" w:rsidRDefault="007C549F" w:rsidP="009D1996">
      <w:pPr>
        <w:tabs>
          <w:tab w:val="left" w:pos="126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3. Постановление вступает в силу после его официального опубликования.</w:t>
      </w:r>
    </w:p>
    <w:p w:rsidR="007C549F" w:rsidRPr="00943D74" w:rsidRDefault="007C549F" w:rsidP="00943D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C549F" w:rsidRPr="00943D74" w:rsidRDefault="007C549F" w:rsidP="00943D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C549F" w:rsidRPr="00943D74" w:rsidRDefault="007C549F" w:rsidP="00943D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C549F" w:rsidRPr="00943D74" w:rsidRDefault="007C549F" w:rsidP="00943D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Глава</w:t>
      </w:r>
    </w:p>
    <w:p w:rsidR="007C549F" w:rsidRPr="00943D74" w:rsidRDefault="007C549F" w:rsidP="00943D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7C549F" w:rsidRPr="00943D74" w:rsidRDefault="007C549F" w:rsidP="00943D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Тимашевского района</w:t>
      </w:r>
    </w:p>
    <w:p w:rsidR="007C549F" w:rsidRPr="00943D74" w:rsidRDefault="007C549F" w:rsidP="00943D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А.Н.Нестеров</w:t>
      </w:r>
    </w:p>
    <w:p w:rsidR="007C549F" w:rsidRPr="00943D74" w:rsidRDefault="007C549F" w:rsidP="00943D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C549F" w:rsidRPr="00943D74" w:rsidRDefault="007C549F" w:rsidP="00943D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C549F" w:rsidRPr="00943D74" w:rsidRDefault="007C549F" w:rsidP="00943D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C549F" w:rsidRPr="00943D74" w:rsidRDefault="007C549F" w:rsidP="00943D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jc w:val="both"/>
        <w:outlineLvl w:val="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ПРИЛОЖЕНИЕ</w:t>
      </w: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jc w:val="both"/>
        <w:outlineLvl w:val="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7C549F" w:rsidRDefault="007C549F" w:rsidP="009D1996">
      <w:pPr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bCs/>
          <w:sz w:val="24"/>
          <w:szCs w:val="24"/>
        </w:rPr>
      </w:pPr>
      <w:r w:rsidRPr="00943D74">
        <w:rPr>
          <w:rFonts w:ascii="Arial" w:hAnsi="Arial" w:cs="Arial"/>
          <w:bCs/>
          <w:sz w:val="24"/>
          <w:szCs w:val="24"/>
        </w:rPr>
        <w:t xml:space="preserve">Тимашевского городского поселения </w:t>
      </w: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29 июня 2015 года</w:t>
      </w:r>
      <w:r w:rsidRPr="00943D74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459</w:t>
      </w:r>
    </w:p>
    <w:p w:rsidR="007C549F" w:rsidRPr="00943D74" w:rsidRDefault="007C549F" w:rsidP="009D1996">
      <w:pPr>
        <w:spacing w:after="0" w:line="240" w:lineRule="auto"/>
        <w:ind w:left="540"/>
        <w:rPr>
          <w:rFonts w:ascii="Arial" w:hAnsi="Arial" w:cs="Arial"/>
          <w:sz w:val="24"/>
          <w:szCs w:val="24"/>
        </w:rPr>
      </w:pP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jc w:val="both"/>
        <w:outlineLvl w:val="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«ПРИЛОЖЕНИЕ</w:t>
      </w: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jc w:val="both"/>
        <w:outlineLvl w:val="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УТВЕРЖДЕН</w:t>
      </w: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C549F" w:rsidRDefault="007C549F" w:rsidP="009D1996">
      <w:pPr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bCs/>
          <w:sz w:val="24"/>
          <w:szCs w:val="24"/>
        </w:rPr>
      </w:pPr>
      <w:r w:rsidRPr="00943D74">
        <w:rPr>
          <w:rFonts w:ascii="Arial" w:hAnsi="Arial" w:cs="Arial"/>
          <w:bCs/>
          <w:sz w:val="24"/>
          <w:szCs w:val="24"/>
        </w:rPr>
        <w:t>Тимашевского городского поселения</w:t>
      </w: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7C549F" w:rsidRPr="00943D74" w:rsidRDefault="007C549F" w:rsidP="009D1996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40" w:right="-280"/>
        <w:rPr>
          <w:rFonts w:ascii="Arial" w:hAnsi="Arial" w:cs="Arial"/>
          <w:sz w:val="24"/>
          <w:szCs w:val="24"/>
          <w:lang w:eastAsia="en-US"/>
        </w:rPr>
      </w:pPr>
      <w:r w:rsidRPr="00943D74">
        <w:rPr>
          <w:rFonts w:ascii="Arial" w:hAnsi="Arial" w:cs="Arial"/>
          <w:sz w:val="24"/>
          <w:szCs w:val="24"/>
          <w:lang w:eastAsia="en-US"/>
        </w:rPr>
        <w:t>от 30 мая 2014 года № 330</w:t>
      </w:r>
    </w:p>
    <w:p w:rsidR="007C549F" w:rsidRDefault="007C549F" w:rsidP="009D1996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(в редакции постановлений</w:t>
      </w:r>
      <w:r>
        <w:rPr>
          <w:rFonts w:ascii="Arial" w:hAnsi="Arial" w:cs="Arial"/>
          <w:sz w:val="24"/>
          <w:szCs w:val="24"/>
        </w:rPr>
        <w:t xml:space="preserve"> </w:t>
      </w:r>
      <w:r w:rsidRPr="00943D74">
        <w:rPr>
          <w:rFonts w:ascii="Arial" w:hAnsi="Arial" w:cs="Arial"/>
          <w:sz w:val="24"/>
          <w:szCs w:val="24"/>
        </w:rPr>
        <w:t>администрации</w:t>
      </w: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bCs/>
          <w:sz w:val="24"/>
          <w:szCs w:val="24"/>
        </w:rPr>
      </w:pPr>
      <w:r w:rsidRPr="00943D74">
        <w:rPr>
          <w:rFonts w:ascii="Arial" w:hAnsi="Arial" w:cs="Arial"/>
          <w:bCs/>
          <w:sz w:val="24"/>
          <w:szCs w:val="24"/>
        </w:rPr>
        <w:t>Тимашевского городского поселения</w:t>
      </w: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от 25 июля 2014 года № 481,</w:t>
      </w: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от 24 февраля 2015 года № 72,</w:t>
      </w: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outlineLvl w:val="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от 3 апреля 2015 года № 216,</w:t>
      </w:r>
    </w:p>
    <w:p w:rsidR="007C549F" w:rsidRPr="00943D74" w:rsidRDefault="007C549F" w:rsidP="009D1996">
      <w:pPr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29 июня 2015 года</w:t>
      </w:r>
      <w:r w:rsidRPr="00943D74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459)</w:t>
      </w:r>
    </w:p>
    <w:p w:rsidR="007C549F" w:rsidRDefault="007C549F" w:rsidP="00943D74">
      <w:pPr>
        <w:pStyle w:val="ConsPlusTitle"/>
        <w:widowControl/>
        <w:jc w:val="center"/>
        <w:rPr>
          <w:sz w:val="24"/>
          <w:szCs w:val="24"/>
        </w:rPr>
      </w:pPr>
    </w:p>
    <w:p w:rsidR="007C549F" w:rsidRPr="00943D74" w:rsidRDefault="007C549F" w:rsidP="00943D74">
      <w:pPr>
        <w:pStyle w:val="ConsPlusTitle"/>
        <w:widowControl/>
        <w:jc w:val="center"/>
        <w:rPr>
          <w:sz w:val="24"/>
          <w:szCs w:val="24"/>
        </w:rPr>
      </w:pPr>
    </w:p>
    <w:p w:rsidR="007C549F" w:rsidRPr="00943D74" w:rsidRDefault="007C549F" w:rsidP="00943D74">
      <w:pPr>
        <w:pStyle w:val="ConsPlusTitle"/>
        <w:widowControl/>
        <w:jc w:val="center"/>
        <w:rPr>
          <w:sz w:val="24"/>
          <w:szCs w:val="24"/>
        </w:rPr>
      </w:pPr>
      <w:r w:rsidRPr="00943D74">
        <w:rPr>
          <w:sz w:val="24"/>
          <w:szCs w:val="24"/>
        </w:rPr>
        <w:t>ПЕРЕЧЕНЬ</w:t>
      </w:r>
    </w:p>
    <w:p w:rsidR="007C549F" w:rsidRPr="00943D74" w:rsidRDefault="007C549F" w:rsidP="00943D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43D74">
        <w:rPr>
          <w:rFonts w:ascii="Arial" w:hAnsi="Arial" w:cs="Arial"/>
          <w:b/>
          <w:sz w:val="24"/>
          <w:szCs w:val="24"/>
          <w:lang w:eastAsia="en-US"/>
        </w:rPr>
        <w:t xml:space="preserve">муниципальных услуг, предоставляемых </w:t>
      </w:r>
      <w:r w:rsidRPr="00943D74">
        <w:rPr>
          <w:rFonts w:ascii="Arial" w:hAnsi="Arial" w:cs="Arial"/>
          <w:b/>
          <w:sz w:val="24"/>
          <w:szCs w:val="24"/>
        </w:rPr>
        <w:t xml:space="preserve">администрацией </w:t>
      </w:r>
    </w:p>
    <w:p w:rsidR="007C549F" w:rsidRDefault="007C549F" w:rsidP="00943D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43D74">
        <w:rPr>
          <w:rFonts w:ascii="Arial" w:hAnsi="Arial" w:cs="Arial"/>
          <w:b/>
          <w:sz w:val="24"/>
          <w:szCs w:val="24"/>
        </w:rPr>
        <w:t>Тимашевского городского поселения Тимашевского района,</w:t>
      </w:r>
      <w:r w:rsidRPr="00943D74">
        <w:rPr>
          <w:rFonts w:ascii="Arial" w:hAnsi="Arial" w:cs="Arial"/>
          <w:b/>
          <w:sz w:val="24"/>
          <w:szCs w:val="24"/>
          <w:lang w:eastAsia="en-US"/>
        </w:rPr>
        <w:t xml:space="preserve"> предоставление которых организуется в</w:t>
      </w:r>
      <w:r w:rsidRPr="00943D74">
        <w:rPr>
          <w:rFonts w:ascii="Arial" w:hAnsi="Arial" w:cs="Arial"/>
          <w:b/>
          <w:sz w:val="24"/>
          <w:szCs w:val="24"/>
        </w:rPr>
        <w:t xml:space="preserve"> муниципальном казенном  учреждении «Многофункциональный центр предоставления государственных и муниципальных услуг населению муниципального образования Тимашевский район»</w:t>
      </w:r>
      <w:r w:rsidRPr="00943D74">
        <w:rPr>
          <w:rFonts w:ascii="Arial" w:hAnsi="Arial" w:cs="Arial"/>
          <w:b/>
          <w:bCs/>
          <w:sz w:val="24"/>
          <w:szCs w:val="24"/>
        </w:rPr>
        <w:t xml:space="preserve"> по принципу «одного окна»</w:t>
      </w:r>
    </w:p>
    <w:p w:rsidR="007C549F" w:rsidRPr="00943D74" w:rsidRDefault="007C549F" w:rsidP="00943D7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9750" w:type="dxa"/>
        <w:tblInd w:w="85" w:type="dxa"/>
        <w:tblBorders>
          <w:top w:val="single" w:sz="4" w:space="0" w:color="auto"/>
          <w:right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A0"/>
      </w:tblPr>
      <w:tblGrid>
        <w:gridCol w:w="567"/>
        <w:gridCol w:w="5073"/>
        <w:gridCol w:w="4110"/>
      </w:tblGrid>
      <w:tr w:rsidR="007C549F" w:rsidRPr="00943D74" w:rsidTr="009D199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9F" w:rsidRPr="00943D74" w:rsidRDefault="007C549F" w:rsidP="00943D74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Наименование муниципальной  услуги, предоставляемой администрацией Тимашевского городского поселения Тимашевского района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549F" w:rsidRPr="00943D74" w:rsidRDefault="007C549F" w:rsidP="00943D74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Наименование отраслевого (функционального) органа администрации Тимашевского городского поселения Тимашевского района, ответственного за предоставление муниципальной услуги </w:t>
            </w:r>
          </w:p>
        </w:tc>
      </w:tr>
      <w:tr w:rsidR="007C549F" w:rsidRPr="00943D74" w:rsidTr="009D199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blHeader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7C549F" w:rsidRPr="00943D74" w:rsidRDefault="007C549F" w:rsidP="00943D74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73" w:type="dxa"/>
            <w:tcBorders>
              <w:top w:val="single" w:sz="4" w:space="0" w:color="auto"/>
            </w:tcBorders>
          </w:tcPr>
          <w:p w:rsidR="007C549F" w:rsidRPr="00943D74" w:rsidRDefault="007C549F" w:rsidP="00943D74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7C549F" w:rsidRPr="00943D74" w:rsidRDefault="007C549F" w:rsidP="00943D74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C549F" w:rsidRPr="009D1996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66"/>
        </w:trPr>
        <w:tc>
          <w:tcPr>
            <w:tcW w:w="567" w:type="dxa"/>
            <w:vAlign w:val="center"/>
          </w:tcPr>
          <w:p w:rsidR="007C549F" w:rsidRPr="009D1996" w:rsidRDefault="007C549F" w:rsidP="00943D74">
            <w:pPr>
              <w:spacing w:after="0" w:line="240" w:lineRule="auto"/>
              <w:ind w:left="92" w:right="8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83" w:type="dxa"/>
            <w:gridSpan w:val="2"/>
          </w:tcPr>
          <w:p w:rsidR="007C549F" w:rsidRPr="009D1996" w:rsidRDefault="007C549F" w:rsidP="00943D74">
            <w:pPr>
              <w:numPr>
                <w:ilvl w:val="0"/>
                <w:numId w:val="49"/>
              </w:numPr>
              <w:spacing w:after="0" w:line="240" w:lineRule="auto"/>
              <w:ind w:right="88" w:hanging="242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D1996">
              <w:rPr>
                <w:rFonts w:ascii="Arial" w:hAnsi="Arial" w:cs="Arial"/>
                <w:color w:val="000000"/>
                <w:sz w:val="24"/>
                <w:szCs w:val="24"/>
              </w:rPr>
              <w:t>Муниципальные услуги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Выдача градостроительных планов </w:t>
            </w:r>
          </w:p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земельных участков</w:t>
            </w:r>
          </w:p>
          <w:p w:rsidR="007C549F" w:rsidRPr="00943D74" w:rsidRDefault="007C549F" w:rsidP="00943D7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Выдача разрешений на строительство, реконструкцию объектов капитального строительства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Style w:val="FontStyle21"/>
                <w:rFonts w:ascii="Arial" w:hAnsi="Arial" w:cs="Arial"/>
                <w:sz w:val="24"/>
                <w:szCs w:val="24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Style w:val="FontStyle21"/>
                <w:rFonts w:ascii="Arial" w:hAnsi="Arial" w:cs="Arial"/>
                <w:sz w:val="24"/>
                <w:szCs w:val="24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Style w:val="FontStyle21"/>
                <w:rFonts w:ascii="Arial" w:hAnsi="Arial" w:cs="Arial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red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Принятие решения о признании жилых строений на садовых земельных участках пригодными (непригодными) для постоянного проживания 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red"/>
              </w:rPr>
            </w:pPr>
            <w:r w:rsidRPr="00943D74">
              <w:rPr>
                <w:rStyle w:val="FontStyle21"/>
                <w:rFonts w:ascii="Arial" w:hAnsi="Arial" w:cs="Arial"/>
                <w:sz w:val="24"/>
                <w:szCs w:val="24"/>
              </w:rPr>
              <w:t>Присвоение, изменение и аннулирование адресов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Style w:val="FontStyle21"/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Style w:val="FontStyle21"/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Выдача акта освидетельствования проведения основных работ по 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архитектуры и градостроительства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Style w:val="FontStyle21"/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pStyle w:val="ListParagraph"/>
              <w:spacing w:after="0" w:line="240" w:lineRule="auto"/>
              <w:ind w:left="-5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  <w:p w:rsidR="007C549F" w:rsidRPr="00943D74" w:rsidRDefault="007C549F" w:rsidP="00943D74">
            <w:pPr>
              <w:spacing w:after="0" w:line="240" w:lineRule="auto"/>
              <w:ind w:left="-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ind w:left="-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срочного пользования земельным участком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Выдача согласия на залог права аренды земельного участка, на перенаем или субаренду земельного участка</w:t>
            </w:r>
          </w:p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Предоставление земельных участков, находящихся в государственной или муниципальной собственности, в постоянное (бессрочное) пользование 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торгах</w:t>
            </w:r>
          </w:p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 гражданам и крестьянским (фермерским) хозяйствам для осуществления крестьянским (фермерским) хозяйством его деятельности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4110" w:type="dxa"/>
          </w:tcPr>
          <w:p w:rsidR="007C549F" w:rsidRPr="00943D74" w:rsidRDefault="007C549F" w:rsidP="009D19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4110" w:type="dxa"/>
          </w:tcPr>
          <w:p w:rsidR="007C549F" w:rsidRPr="00943D74" w:rsidRDefault="007C549F" w:rsidP="009D19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4110" w:type="dxa"/>
          </w:tcPr>
          <w:p w:rsidR="007C549F" w:rsidRPr="00943D74" w:rsidRDefault="007C549F" w:rsidP="009D19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4110" w:type="dxa"/>
          </w:tcPr>
          <w:p w:rsidR="007C549F" w:rsidRPr="00943D74" w:rsidRDefault="007C549F" w:rsidP="009D19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4110" w:type="dxa"/>
          </w:tcPr>
          <w:p w:rsidR="007C549F" w:rsidRPr="00943D74" w:rsidRDefault="007C549F" w:rsidP="009D19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земельного участка и установления сервитута</w:t>
            </w:r>
          </w:p>
        </w:tc>
        <w:tc>
          <w:tcPr>
            <w:tcW w:w="4110" w:type="dxa"/>
          </w:tcPr>
          <w:p w:rsidR="007C549F" w:rsidRPr="00943D74" w:rsidRDefault="007C549F" w:rsidP="009D19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Выдача специального разрешения на движение по автомобильным дорогам местного значения транспортного средства, осуществляющего перевозки опасных, тяжеловесных и (или) крупногабаритных грузов</w:t>
            </w:r>
          </w:p>
        </w:tc>
        <w:tc>
          <w:tcPr>
            <w:tcW w:w="4110" w:type="dxa"/>
          </w:tcPr>
          <w:p w:rsidR="007C549F" w:rsidRPr="00943D74" w:rsidRDefault="007C549F" w:rsidP="009D19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ЖКХ, транспорта, ГО и ЧС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Выдача порубочного билета на территории муниципального образования</w:t>
            </w:r>
          </w:p>
        </w:tc>
        <w:tc>
          <w:tcPr>
            <w:tcW w:w="4110" w:type="dxa"/>
          </w:tcPr>
          <w:p w:rsidR="007C549F" w:rsidRPr="00943D74" w:rsidRDefault="007C549F" w:rsidP="009D19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ЖКХ, транспорта, ГО и ЧС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4110" w:type="dxa"/>
          </w:tcPr>
          <w:p w:rsidR="007C549F" w:rsidRPr="00943D74" w:rsidRDefault="007C549F" w:rsidP="009D199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ЖКХ, транспорта, ГО и ЧС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Признание граждан малоимущими в целях принятия их на учет в качестве нуждающихся в жилых помещениях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386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выписки из похозяйственной книги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Организационный отдел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574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Уведомительная регистрация трудового договора с работодателем физическим лицом, не являющимся индивидуальным предпринимателем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Общий отдел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1624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43D74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копий правовых актов администрации Тимашевского городского поселения Тимашевского района</w:t>
            </w: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Общий отдел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  <w:tr w:rsidR="007C549F" w:rsidRPr="00943D74" w:rsidTr="000679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973"/>
        </w:trPr>
        <w:tc>
          <w:tcPr>
            <w:tcW w:w="567" w:type="dxa"/>
          </w:tcPr>
          <w:p w:rsidR="007C549F" w:rsidRPr="00943D74" w:rsidRDefault="007C549F" w:rsidP="00943D74">
            <w:pPr>
              <w:spacing w:after="0" w:line="240" w:lineRule="auto"/>
              <w:ind w:left="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5073" w:type="dxa"/>
          </w:tcPr>
          <w:p w:rsidR="007C549F" w:rsidRPr="00943D74" w:rsidRDefault="007C549F" w:rsidP="00943D74">
            <w:pPr>
              <w:pStyle w:val="BodyText"/>
              <w:spacing w:after="0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 w:rsidRPr="00943D74">
              <w:rPr>
                <w:rFonts w:ascii="Arial" w:hAnsi="Arial" w:cs="Arial"/>
                <w:color w:val="000000"/>
              </w:rPr>
              <w:t>Выдача разрешения на право организации розничного рынка</w:t>
            </w:r>
          </w:p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</w:tcPr>
          <w:p w:rsidR="007C549F" w:rsidRPr="00943D74" w:rsidRDefault="007C549F" w:rsidP="00943D7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43D74">
              <w:rPr>
                <w:rFonts w:ascii="Arial" w:hAnsi="Arial" w:cs="Arial"/>
                <w:sz w:val="24"/>
                <w:szCs w:val="24"/>
              </w:rPr>
              <w:t xml:space="preserve">Отдел экономики и прогнозирования администрации </w:t>
            </w:r>
            <w:r w:rsidRPr="00943D74">
              <w:rPr>
                <w:rFonts w:ascii="Arial" w:hAnsi="Arial" w:cs="Arial"/>
                <w:bCs/>
                <w:sz w:val="24"/>
                <w:szCs w:val="24"/>
              </w:rPr>
              <w:t>Тимашевского городского поселения Тимашевского района</w:t>
            </w:r>
          </w:p>
        </w:tc>
      </w:tr>
    </w:tbl>
    <w:p w:rsidR="007C549F" w:rsidRPr="00943D74" w:rsidRDefault="007C549F" w:rsidP="00943D7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43D74">
        <w:rPr>
          <w:rFonts w:ascii="Arial" w:hAnsi="Arial" w:cs="Arial"/>
          <w:sz w:val="24"/>
          <w:szCs w:val="24"/>
        </w:rPr>
        <w:t>»</w:t>
      </w:r>
    </w:p>
    <w:p w:rsidR="007C549F" w:rsidRDefault="007C549F" w:rsidP="00943D74">
      <w:pPr>
        <w:spacing w:after="0" w:line="240" w:lineRule="auto"/>
        <w:ind w:left="-240"/>
        <w:rPr>
          <w:rFonts w:ascii="Arial" w:hAnsi="Arial" w:cs="Arial"/>
          <w:sz w:val="24"/>
          <w:szCs w:val="24"/>
        </w:rPr>
      </w:pPr>
    </w:p>
    <w:p w:rsidR="007C549F" w:rsidRPr="00943D74" w:rsidRDefault="007C549F" w:rsidP="00943D74">
      <w:pPr>
        <w:spacing w:after="0" w:line="240" w:lineRule="auto"/>
        <w:ind w:left="-240"/>
        <w:rPr>
          <w:rFonts w:ascii="Arial" w:hAnsi="Arial" w:cs="Arial"/>
          <w:sz w:val="24"/>
          <w:szCs w:val="24"/>
        </w:rPr>
      </w:pPr>
    </w:p>
    <w:p w:rsidR="007C549F" w:rsidRPr="00943D74" w:rsidRDefault="007C549F" w:rsidP="00943D74">
      <w:pPr>
        <w:spacing w:after="0" w:line="240" w:lineRule="auto"/>
        <w:ind w:left="-240"/>
        <w:rPr>
          <w:rFonts w:ascii="Arial" w:hAnsi="Arial" w:cs="Arial"/>
          <w:sz w:val="24"/>
          <w:szCs w:val="24"/>
        </w:rPr>
      </w:pPr>
    </w:p>
    <w:p w:rsidR="007C549F" w:rsidRPr="00943D74" w:rsidRDefault="007C549F" w:rsidP="009D1996">
      <w:pPr>
        <w:pStyle w:val="BodyText"/>
        <w:spacing w:after="0"/>
        <w:ind w:firstLine="540"/>
        <w:rPr>
          <w:rFonts w:ascii="Arial" w:hAnsi="Arial" w:cs="Arial"/>
        </w:rPr>
      </w:pPr>
      <w:r w:rsidRPr="00943D74">
        <w:rPr>
          <w:rFonts w:ascii="Arial" w:hAnsi="Arial" w:cs="Arial"/>
        </w:rPr>
        <w:t>Заведующий юридическим сектором администрации</w:t>
      </w:r>
    </w:p>
    <w:p w:rsidR="007C549F" w:rsidRPr="00943D74" w:rsidRDefault="007C549F" w:rsidP="009D1996">
      <w:pPr>
        <w:pStyle w:val="BodyText"/>
        <w:spacing w:after="0"/>
        <w:ind w:firstLine="540"/>
        <w:rPr>
          <w:rFonts w:ascii="Arial" w:hAnsi="Arial" w:cs="Arial"/>
        </w:rPr>
      </w:pPr>
      <w:r w:rsidRPr="00943D74">
        <w:rPr>
          <w:rFonts w:ascii="Arial" w:hAnsi="Arial" w:cs="Arial"/>
        </w:rPr>
        <w:t>Тимашевского городского поселения</w:t>
      </w:r>
    </w:p>
    <w:p w:rsidR="007C549F" w:rsidRDefault="007C549F" w:rsidP="009D1996">
      <w:pPr>
        <w:pStyle w:val="BodyText"/>
        <w:spacing w:after="0"/>
        <w:ind w:firstLine="540"/>
        <w:rPr>
          <w:rFonts w:ascii="Arial" w:hAnsi="Arial" w:cs="Arial"/>
        </w:rPr>
      </w:pPr>
      <w:r w:rsidRPr="00943D74">
        <w:rPr>
          <w:rFonts w:ascii="Arial" w:hAnsi="Arial" w:cs="Arial"/>
        </w:rPr>
        <w:t>Тимашевского района</w:t>
      </w:r>
    </w:p>
    <w:p w:rsidR="007C549F" w:rsidRPr="00074246" w:rsidRDefault="007C549F" w:rsidP="00074246">
      <w:pPr>
        <w:pStyle w:val="BodyText"/>
        <w:spacing w:after="0"/>
        <w:ind w:firstLine="540"/>
        <w:rPr>
          <w:rFonts w:ascii="Arial" w:hAnsi="Arial" w:cs="Arial"/>
        </w:rPr>
      </w:pPr>
      <w:r w:rsidRPr="00074246">
        <w:rPr>
          <w:rFonts w:ascii="Arial" w:hAnsi="Arial" w:cs="Arial"/>
        </w:rPr>
        <w:t>Ю.Ю.Кроква</w:t>
      </w:r>
    </w:p>
    <w:sectPr w:rsidR="007C549F" w:rsidRPr="00074246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49F" w:rsidRDefault="007C549F" w:rsidP="008E5021">
      <w:pPr>
        <w:pStyle w:val="Style30"/>
      </w:pPr>
      <w:r>
        <w:separator/>
      </w:r>
    </w:p>
  </w:endnote>
  <w:endnote w:type="continuationSeparator" w:id="1">
    <w:p w:rsidR="007C549F" w:rsidRDefault="007C549F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49F" w:rsidRDefault="007C549F" w:rsidP="008E5021">
      <w:pPr>
        <w:pStyle w:val="Style30"/>
      </w:pPr>
      <w:r>
        <w:separator/>
      </w:r>
    </w:p>
  </w:footnote>
  <w:footnote w:type="continuationSeparator" w:id="1">
    <w:p w:rsidR="007C549F" w:rsidRDefault="007C549F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2EA4659"/>
    <w:multiLevelType w:val="hybridMultilevel"/>
    <w:tmpl w:val="2EF02F48"/>
    <w:lvl w:ilvl="0" w:tplc="06400BD6">
      <w:start w:val="1"/>
      <w:numFmt w:val="upperRoman"/>
      <w:lvlText w:val="%1."/>
      <w:lvlJc w:val="left"/>
      <w:pPr>
        <w:ind w:left="2972" w:hanging="72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332"/>
        </w:tabs>
        <w:ind w:left="3332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4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72" w:hanging="180"/>
      </w:pPr>
      <w:rPr>
        <w:rFonts w:cs="Times New Roman"/>
      </w:rPr>
    </w:lvl>
  </w:abstractNum>
  <w:abstractNum w:abstractNumId="8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3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6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9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20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>
    <w:nsid w:val="313D3953"/>
    <w:multiLevelType w:val="hybridMultilevel"/>
    <w:tmpl w:val="347270CC"/>
    <w:lvl w:ilvl="0" w:tplc="F4701396">
      <w:start w:val="1"/>
      <w:numFmt w:val="decimal"/>
      <w:lvlText w:val="%1.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5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7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8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30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4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5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6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9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0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2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3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4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6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7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3"/>
  </w:num>
  <w:num w:numId="2">
    <w:abstractNumId w:val="40"/>
  </w:num>
  <w:num w:numId="3">
    <w:abstractNumId w:val="18"/>
  </w:num>
  <w:num w:numId="4">
    <w:abstractNumId w:val="41"/>
  </w:num>
  <w:num w:numId="5">
    <w:abstractNumId w:val="31"/>
  </w:num>
  <w:num w:numId="6">
    <w:abstractNumId w:val="8"/>
  </w:num>
  <w:num w:numId="7">
    <w:abstractNumId w:val="14"/>
  </w:num>
  <w:num w:numId="8">
    <w:abstractNumId w:val="15"/>
  </w:num>
  <w:num w:numId="9">
    <w:abstractNumId w:val="2"/>
  </w:num>
  <w:num w:numId="10">
    <w:abstractNumId w:val="47"/>
  </w:num>
  <w:num w:numId="11">
    <w:abstractNumId w:val="25"/>
  </w:num>
  <w:num w:numId="12">
    <w:abstractNumId w:val="11"/>
  </w:num>
  <w:num w:numId="13">
    <w:abstractNumId w:val="23"/>
  </w:num>
  <w:num w:numId="14">
    <w:abstractNumId w:val="44"/>
  </w:num>
  <w:num w:numId="15">
    <w:abstractNumId w:val="10"/>
  </w:num>
  <w:num w:numId="16">
    <w:abstractNumId w:val="17"/>
  </w:num>
  <w:num w:numId="17">
    <w:abstractNumId w:val="29"/>
  </w:num>
  <w:num w:numId="18">
    <w:abstractNumId w:val="43"/>
  </w:num>
  <w:num w:numId="19">
    <w:abstractNumId w:val="27"/>
  </w:num>
  <w:num w:numId="20">
    <w:abstractNumId w:val="13"/>
  </w:num>
  <w:num w:numId="21">
    <w:abstractNumId w:val="32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5"/>
  </w:num>
  <w:num w:numId="25">
    <w:abstractNumId w:val="9"/>
  </w:num>
  <w:num w:numId="26">
    <w:abstractNumId w:val="36"/>
  </w:num>
  <w:num w:numId="27">
    <w:abstractNumId w:val="39"/>
  </w:num>
  <w:num w:numId="28">
    <w:abstractNumId w:val="0"/>
  </w:num>
  <w:num w:numId="29">
    <w:abstractNumId w:val="26"/>
  </w:num>
  <w:num w:numId="30">
    <w:abstractNumId w:val="48"/>
  </w:num>
  <w:num w:numId="31">
    <w:abstractNumId w:val="12"/>
  </w:num>
  <w:num w:numId="32">
    <w:abstractNumId w:val="42"/>
  </w:num>
  <w:num w:numId="33">
    <w:abstractNumId w:val="38"/>
  </w:num>
  <w:num w:numId="34">
    <w:abstractNumId w:val="37"/>
  </w:num>
  <w:num w:numId="35">
    <w:abstractNumId w:val="35"/>
  </w:num>
  <w:num w:numId="36">
    <w:abstractNumId w:val="4"/>
  </w:num>
  <w:num w:numId="37">
    <w:abstractNumId w:val="6"/>
  </w:num>
  <w:num w:numId="38">
    <w:abstractNumId w:val="21"/>
  </w:num>
  <w:num w:numId="39">
    <w:abstractNumId w:val="45"/>
  </w:num>
  <w:num w:numId="40">
    <w:abstractNumId w:val="28"/>
  </w:num>
  <w:num w:numId="41">
    <w:abstractNumId w:val="19"/>
  </w:num>
  <w:num w:numId="42">
    <w:abstractNumId w:val="1"/>
  </w:num>
  <w:num w:numId="43">
    <w:abstractNumId w:val="34"/>
  </w:num>
  <w:num w:numId="44">
    <w:abstractNumId w:val="24"/>
  </w:num>
  <w:num w:numId="45">
    <w:abstractNumId w:val="16"/>
  </w:num>
  <w:num w:numId="46">
    <w:abstractNumId w:val="3"/>
  </w:num>
  <w:num w:numId="47">
    <w:abstractNumId w:val="46"/>
  </w:num>
  <w:num w:numId="48">
    <w:abstractNumId w:val="22"/>
  </w:num>
  <w:num w:numId="4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47183"/>
    <w:rsid w:val="000679F7"/>
    <w:rsid w:val="00074246"/>
    <w:rsid w:val="000829A9"/>
    <w:rsid w:val="000C0829"/>
    <w:rsid w:val="000C19A8"/>
    <w:rsid w:val="000C73D8"/>
    <w:rsid w:val="001071E1"/>
    <w:rsid w:val="001450C1"/>
    <w:rsid w:val="00145850"/>
    <w:rsid w:val="00163851"/>
    <w:rsid w:val="001641A2"/>
    <w:rsid w:val="001832FF"/>
    <w:rsid w:val="00187601"/>
    <w:rsid w:val="00192459"/>
    <w:rsid w:val="00194627"/>
    <w:rsid w:val="001A10E4"/>
    <w:rsid w:val="001F527C"/>
    <w:rsid w:val="00235F2D"/>
    <w:rsid w:val="0023792F"/>
    <w:rsid w:val="002461F9"/>
    <w:rsid w:val="00291E9B"/>
    <w:rsid w:val="002C05AF"/>
    <w:rsid w:val="002D1312"/>
    <w:rsid w:val="002D45A5"/>
    <w:rsid w:val="002F4A69"/>
    <w:rsid w:val="002F69FA"/>
    <w:rsid w:val="003246CD"/>
    <w:rsid w:val="003A5865"/>
    <w:rsid w:val="003B742D"/>
    <w:rsid w:val="003D677D"/>
    <w:rsid w:val="003E0A5E"/>
    <w:rsid w:val="003E4C11"/>
    <w:rsid w:val="003E53EE"/>
    <w:rsid w:val="003E7EF7"/>
    <w:rsid w:val="004114C7"/>
    <w:rsid w:val="00462101"/>
    <w:rsid w:val="00475E44"/>
    <w:rsid w:val="004A5E95"/>
    <w:rsid w:val="004C20CD"/>
    <w:rsid w:val="004D70F0"/>
    <w:rsid w:val="004E3F42"/>
    <w:rsid w:val="004E6331"/>
    <w:rsid w:val="00523497"/>
    <w:rsid w:val="00535BED"/>
    <w:rsid w:val="005417B9"/>
    <w:rsid w:val="00556EB4"/>
    <w:rsid w:val="00561F33"/>
    <w:rsid w:val="00563978"/>
    <w:rsid w:val="005B7FF8"/>
    <w:rsid w:val="005D75F4"/>
    <w:rsid w:val="005E7FE3"/>
    <w:rsid w:val="005F06A7"/>
    <w:rsid w:val="00626853"/>
    <w:rsid w:val="00673536"/>
    <w:rsid w:val="00674304"/>
    <w:rsid w:val="0069092C"/>
    <w:rsid w:val="00695CEE"/>
    <w:rsid w:val="006A0ADB"/>
    <w:rsid w:val="006A5226"/>
    <w:rsid w:val="006C4A87"/>
    <w:rsid w:val="006E18A4"/>
    <w:rsid w:val="00724943"/>
    <w:rsid w:val="007828B7"/>
    <w:rsid w:val="00783489"/>
    <w:rsid w:val="007A5020"/>
    <w:rsid w:val="007A7DBB"/>
    <w:rsid w:val="007B5207"/>
    <w:rsid w:val="007C33DB"/>
    <w:rsid w:val="007C549F"/>
    <w:rsid w:val="007D490C"/>
    <w:rsid w:val="007F5D69"/>
    <w:rsid w:val="00816811"/>
    <w:rsid w:val="00831395"/>
    <w:rsid w:val="008344AA"/>
    <w:rsid w:val="00835AB0"/>
    <w:rsid w:val="0088341E"/>
    <w:rsid w:val="008852F6"/>
    <w:rsid w:val="008B53F9"/>
    <w:rsid w:val="008C53A1"/>
    <w:rsid w:val="008C7100"/>
    <w:rsid w:val="008D39D4"/>
    <w:rsid w:val="008E0BB2"/>
    <w:rsid w:val="008E5021"/>
    <w:rsid w:val="008F158A"/>
    <w:rsid w:val="00905A37"/>
    <w:rsid w:val="0092696B"/>
    <w:rsid w:val="00943D74"/>
    <w:rsid w:val="00957123"/>
    <w:rsid w:val="00982C2D"/>
    <w:rsid w:val="009B3618"/>
    <w:rsid w:val="009B6EB5"/>
    <w:rsid w:val="009C4638"/>
    <w:rsid w:val="009D16E0"/>
    <w:rsid w:val="009D1996"/>
    <w:rsid w:val="00A326C2"/>
    <w:rsid w:val="00A70917"/>
    <w:rsid w:val="00A83885"/>
    <w:rsid w:val="00A92DC3"/>
    <w:rsid w:val="00AA1787"/>
    <w:rsid w:val="00AA4E2C"/>
    <w:rsid w:val="00AF263B"/>
    <w:rsid w:val="00B216DF"/>
    <w:rsid w:val="00B220DD"/>
    <w:rsid w:val="00B524BA"/>
    <w:rsid w:val="00B55374"/>
    <w:rsid w:val="00B929DC"/>
    <w:rsid w:val="00BA2C09"/>
    <w:rsid w:val="00BB12AE"/>
    <w:rsid w:val="00BD2BE2"/>
    <w:rsid w:val="00BD6DCE"/>
    <w:rsid w:val="00BF0980"/>
    <w:rsid w:val="00BF6394"/>
    <w:rsid w:val="00C04F50"/>
    <w:rsid w:val="00C07580"/>
    <w:rsid w:val="00C11BA7"/>
    <w:rsid w:val="00C12DE0"/>
    <w:rsid w:val="00C12FE9"/>
    <w:rsid w:val="00C548B3"/>
    <w:rsid w:val="00C645B4"/>
    <w:rsid w:val="00C8379B"/>
    <w:rsid w:val="00C86098"/>
    <w:rsid w:val="00C87458"/>
    <w:rsid w:val="00C94833"/>
    <w:rsid w:val="00CA48C6"/>
    <w:rsid w:val="00CA7874"/>
    <w:rsid w:val="00CB35BA"/>
    <w:rsid w:val="00CF6C62"/>
    <w:rsid w:val="00D2090C"/>
    <w:rsid w:val="00D41221"/>
    <w:rsid w:val="00D50841"/>
    <w:rsid w:val="00D641FD"/>
    <w:rsid w:val="00D6444B"/>
    <w:rsid w:val="00D86F70"/>
    <w:rsid w:val="00DD1647"/>
    <w:rsid w:val="00DD7ED3"/>
    <w:rsid w:val="00DF5A29"/>
    <w:rsid w:val="00DF63F4"/>
    <w:rsid w:val="00E045C0"/>
    <w:rsid w:val="00E14E05"/>
    <w:rsid w:val="00E51349"/>
    <w:rsid w:val="00E56A2C"/>
    <w:rsid w:val="00E9325F"/>
    <w:rsid w:val="00E96507"/>
    <w:rsid w:val="00EA5DDB"/>
    <w:rsid w:val="00EB31A8"/>
    <w:rsid w:val="00EB745A"/>
    <w:rsid w:val="00EE49BD"/>
    <w:rsid w:val="00EE7424"/>
    <w:rsid w:val="00EF6703"/>
    <w:rsid w:val="00F22E69"/>
    <w:rsid w:val="00F8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47183"/>
    <w:pPr>
      <w:spacing w:after="200" w:line="276" w:lineRule="auto"/>
    </w:pPr>
  </w:style>
  <w:style w:type="paragraph" w:styleId="Heading1">
    <w:name w:val="heading 1"/>
    <w:aliases w:val="Глава"/>
    <w:basedOn w:val="Normal"/>
    <w:next w:val="Normal"/>
    <w:link w:val="Heading1Char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Глава Char"/>
    <w:basedOn w:val="DefaultParagraphFont"/>
    <w:link w:val="Heading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Normal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DefaultParagraphFont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DefaultParagraphFont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DefaultParagraphFont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  <w:szCs w:val="20"/>
    </w:rPr>
  </w:style>
  <w:style w:type="paragraph" w:customStyle="1" w:styleId="a">
    <w:name w:val="Нормальный (таблица)"/>
    <w:basedOn w:val="Normal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816811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E045C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E045C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45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45C0"/>
    <w:rPr>
      <w:b/>
      <w:bCs/>
    </w:rPr>
  </w:style>
  <w:style w:type="paragraph" w:styleId="Header">
    <w:name w:val="header"/>
    <w:basedOn w:val="Normal"/>
    <w:link w:val="Head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045C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0">
    <w:name w:val="Знак Знак Знак 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045C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 Знак Знак1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E045C0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Знак1 Знак Знак Знак"/>
    <w:basedOn w:val="Normal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2">
    <w:name w:val="Нормальный (пра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3">
    <w:name w:val="Комментарий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4">
    <w:name w:val="Не вступил в силу"/>
    <w:uiPriority w:val="99"/>
    <w:rsid w:val="00E045C0"/>
    <w:rPr>
      <w:color w:val="008080"/>
      <w:sz w:val="20"/>
    </w:rPr>
  </w:style>
  <w:style w:type="paragraph" w:customStyle="1" w:styleId="a5">
    <w:name w:val="Текст (лев. подпись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6">
    <w:name w:val="Заголовок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7">
    <w:name w:val="Прижатый влево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8">
    <w:name w:val="Таблицы (моноширинный)"/>
    <w:basedOn w:val="Normal"/>
    <w:next w:val="Normal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TOC4">
    <w:name w:val="toc 4"/>
    <w:basedOn w:val="Normal"/>
    <w:next w:val="Normal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2">
    <w:name w:val="Знак1"/>
    <w:basedOn w:val="Normal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Normal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9">
    <w:name w:val="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 Знак Знак Знак Знак Знак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 Знак Знак Знак Знак Знак Знак Знак Знак Знак Знак Знак Знак Знак Знак1"/>
    <w:basedOn w:val="Normal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DefaultParagraphFont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DefaultParagraphFont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DefaultParagraphFont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b">
    <w:name w:val="Гипертекстовая ссылка"/>
    <w:basedOn w:val="DefaultParagraphFont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DefaultParagraphFont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3pt">
    <w:name w:val="Основной текст + Интервал 3 pt"/>
    <w:uiPriority w:val="99"/>
    <w:rsid w:val="00943D74"/>
    <w:rPr>
      <w:spacing w:val="66"/>
      <w:sz w:val="25"/>
    </w:rPr>
  </w:style>
  <w:style w:type="character" w:customStyle="1" w:styleId="ac">
    <w:name w:val="Знак Знак"/>
    <w:basedOn w:val="DefaultParagraphFont"/>
    <w:uiPriority w:val="99"/>
    <w:rsid w:val="00943D74"/>
    <w:rPr>
      <w:rFonts w:cs="Times New Roman"/>
      <w:sz w:val="16"/>
      <w:szCs w:val="16"/>
    </w:rPr>
  </w:style>
  <w:style w:type="character" w:customStyle="1" w:styleId="FontStyle21">
    <w:name w:val="Font Style21"/>
    <w:uiPriority w:val="99"/>
    <w:rsid w:val="00943D74"/>
    <w:rPr>
      <w:rFonts w:ascii="Times New Roman" w:hAnsi="Times New Roman"/>
      <w:spacing w:val="1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54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38529DC86E731726AA259C45A9D5FD094D35B58A8936D50FEAC3113AFC1C45CD16CB44DBCB16E843m4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979DCF9C7C3B4F066A67AE2C239F0A2BC5ACBBA876D44877AFF5AD7760DB7958FF853F6C08D805W2X3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176</TotalTime>
  <Pages>8</Pages>
  <Words>2280</Words>
  <Characters>12996</Characters>
  <Application>Microsoft Office Outlook</Application>
  <DocSecurity>0</DocSecurity>
  <Lines>0</Lines>
  <Paragraphs>0</Paragraphs>
  <ScaleCrop>false</ScaleCrop>
  <Company>www.ac-soft.my1.ru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Оксана</cp:lastModifiedBy>
  <cp:revision>65</cp:revision>
  <dcterms:created xsi:type="dcterms:W3CDTF">2013-11-27T05:54:00Z</dcterms:created>
  <dcterms:modified xsi:type="dcterms:W3CDTF">2015-07-06T13:44:00Z</dcterms:modified>
</cp:coreProperties>
</file>