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Тимашевского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7C1AB0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торгов</w:t>
      </w:r>
      <w:r w:rsidR="007C1AB0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815749" w:rsidRDefault="00705B27" w:rsidP="00561590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7C1AB0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15749">
        <w:rPr>
          <w:sz w:val="28"/>
          <w:szCs w:val="28"/>
        </w:rPr>
        <w:t xml:space="preserve">сельскохозяйственной </w:t>
      </w:r>
    </w:p>
    <w:p w:rsidR="00815749" w:rsidRDefault="00815749" w:rsidP="0081574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продукции</w:t>
      </w:r>
      <w:r w:rsidR="00561590"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</w:t>
      </w:r>
    </w:p>
    <w:p w:rsidR="007562E6" w:rsidRPr="009D5361" w:rsidRDefault="007562E6" w:rsidP="00815749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городского поселения Тимашевского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DD2DCB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E92F7D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15749">
        <w:rPr>
          <w:sz w:val="28"/>
          <w:szCs w:val="28"/>
        </w:rPr>
        <w:t>сельскохозяйственной продукции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>на территории Тимашевского городского поселения Тимашевского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>о поселения Тимашевского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  <w:r w:rsidR="00815749">
        <w:rPr>
          <w:sz w:val="28"/>
          <w:szCs w:val="28"/>
        </w:rPr>
        <w:t xml:space="preserve"> 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каб. 18, </w:t>
      </w:r>
      <w:r w:rsidR="00815749">
        <w:rPr>
          <w:sz w:val="28"/>
          <w:szCs w:val="28"/>
        </w:rPr>
        <w:t>19</w:t>
      </w:r>
      <w:r w:rsidR="00B60706">
        <w:rPr>
          <w:sz w:val="28"/>
          <w:szCs w:val="28"/>
        </w:rPr>
        <w:t xml:space="preserve"> </w:t>
      </w:r>
      <w:r w:rsidR="00815749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E92F7D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на территории Тимашевского городского поселения Тимашевского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E92F7D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15749">
        <w:rPr>
          <w:sz w:val="28"/>
          <w:szCs w:val="28"/>
        </w:rPr>
        <w:t>сельскохозяйственной продукции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на территории Тимашевского городского поселения Тимашевского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E92F7D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E92F7D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E92F7D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815749">
        <w:rPr>
          <w:sz w:val="28"/>
          <w:szCs w:val="28"/>
        </w:rPr>
        <w:t>июня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E92F7D">
        <w:rPr>
          <w:sz w:val="28"/>
          <w:szCs w:val="28"/>
        </w:rPr>
        <w:t>3</w:t>
      </w:r>
      <w:r w:rsidR="00815749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815749">
        <w:rPr>
          <w:sz w:val="28"/>
          <w:szCs w:val="28"/>
        </w:rPr>
        <w:t>октября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92F7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>на территории Тимашевского городского поселения Тимашевского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</w:t>
      </w:r>
      <w:r w:rsidR="00A501FF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 xml:space="preserve">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815749">
        <w:rPr>
          <w:bCs/>
          <w:sz w:val="28"/>
          <w:szCs w:val="28"/>
        </w:rPr>
        <w:t>112</w:t>
      </w:r>
      <w:r w:rsidR="008D7D55">
        <w:rPr>
          <w:bCs/>
          <w:sz w:val="28"/>
          <w:szCs w:val="28"/>
        </w:rPr>
        <w:t>50</w:t>
      </w:r>
      <w:r w:rsidR="00451477">
        <w:rPr>
          <w:bCs/>
          <w:sz w:val="28"/>
          <w:szCs w:val="28"/>
        </w:rPr>
        <w:t xml:space="preserve"> (</w:t>
      </w:r>
      <w:r w:rsidR="00815749">
        <w:rPr>
          <w:bCs/>
          <w:sz w:val="28"/>
          <w:szCs w:val="28"/>
        </w:rPr>
        <w:t>одиннадцать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8D7D55">
        <w:rPr>
          <w:bCs/>
          <w:sz w:val="28"/>
          <w:szCs w:val="28"/>
        </w:rPr>
        <w:t xml:space="preserve"> </w:t>
      </w:r>
      <w:r w:rsidR="00815749">
        <w:rPr>
          <w:bCs/>
          <w:sz w:val="28"/>
          <w:szCs w:val="28"/>
        </w:rPr>
        <w:t>двести</w:t>
      </w:r>
      <w:r w:rsidR="008D7D55">
        <w:rPr>
          <w:bCs/>
          <w:sz w:val="28"/>
          <w:szCs w:val="28"/>
        </w:rPr>
        <w:t xml:space="preserve"> 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8D7D55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1C4BA9">
        <w:rPr>
          <w:sz w:val="28"/>
          <w:szCs w:val="28"/>
        </w:rPr>
        <w:t>1</w:t>
      </w:r>
      <w:r w:rsidR="00197C33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197C33">
        <w:rPr>
          <w:sz w:val="28"/>
          <w:szCs w:val="28"/>
        </w:rPr>
        <w:t>апреля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197C33">
        <w:rPr>
          <w:sz w:val="28"/>
          <w:szCs w:val="28"/>
        </w:rPr>
        <w:t>7</w:t>
      </w:r>
      <w:r w:rsidR="007E66D9">
        <w:rPr>
          <w:sz w:val="28"/>
          <w:szCs w:val="28"/>
        </w:rPr>
        <w:t xml:space="preserve"> </w:t>
      </w:r>
      <w:r w:rsidR="00197C33">
        <w:rPr>
          <w:sz w:val="28"/>
          <w:szCs w:val="28"/>
        </w:rPr>
        <w:t>мая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197C33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>.</w:t>
      </w:r>
      <w:r w:rsidR="001C4BA9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>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815749">
        <w:rPr>
          <w:sz w:val="28"/>
          <w:szCs w:val="28"/>
        </w:rPr>
        <w:t>19</w:t>
      </w:r>
      <w:r w:rsidR="00451477">
        <w:rPr>
          <w:sz w:val="28"/>
          <w:szCs w:val="28"/>
        </w:rPr>
        <w:t xml:space="preserve"> </w:t>
      </w:r>
      <w:r w:rsidR="00815749">
        <w:rPr>
          <w:sz w:val="28"/>
          <w:szCs w:val="28"/>
        </w:rPr>
        <w:t>мая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 xml:space="preserve">правка налогового органа о состоянии расчетов по налогам, сборам, страховым взносам, пеням, штрафам, процентам организаций и </w:t>
      </w:r>
      <w:r w:rsidR="00261B5C" w:rsidRPr="0074293F">
        <w:rPr>
          <w:color w:val="000000" w:themeColor="text1"/>
          <w:sz w:val="28"/>
          <w:szCs w:val="28"/>
        </w:rPr>
        <w:lastRenderedPageBreak/>
        <w:t>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</w:t>
      </w:r>
      <w:r w:rsidRPr="00B75ECC">
        <w:rPr>
          <w:sz w:val="28"/>
          <w:szCs w:val="28"/>
        </w:rPr>
        <w:lastRenderedPageBreak/>
        <w:t>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D25EE2">
        <w:rPr>
          <w:sz w:val="28"/>
          <w:szCs w:val="28"/>
        </w:rPr>
        <w:t>1</w:t>
      </w:r>
      <w:r w:rsidR="001637AD">
        <w:rPr>
          <w:sz w:val="28"/>
          <w:szCs w:val="28"/>
        </w:rPr>
        <w:t>0</w:t>
      </w:r>
      <w:r w:rsidR="007A05F1">
        <w:rPr>
          <w:sz w:val="28"/>
          <w:szCs w:val="28"/>
        </w:rPr>
        <w:t xml:space="preserve"> </w:t>
      </w:r>
      <w:r w:rsidR="001300D5">
        <w:rPr>
          <w:sz w:val="28"/>
          <w:szCs w:val="28"/>
        </w:rPr>
        <w:t>апреля</w:t>
      </w:r>
      <w:bookmarkStart w:id="2" w:name="_GoBack"/>
      <w:bookmarkEnd w:id="2"/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в информационно-телекоммуникационной сети «Интернет» (</w:t>
      </w:r>
      <w:hyperlink r:id="rId12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6B" w:rsidRDefault="00A4646B">
      <w:r>
        <w:separator/>
      </w:r>
    </w:p>
  </w:endnote>
  <w:endnote w:type="continuationSeparator" w:id="0">
    <w:p w:rsidR="00A4646B" w:rsidRDefault="00A4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6B" w:rsidRDefault="00A4646B">
      <w:r>
        <w:separator/>
      </w:r>
    </w:p>
  </w:footnote>
  <w:footnote w:type="continuationSeparator" w:id="0">
    <w:p w:rsidR="00A4646B" w:rsidRDefault="00A4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1637AD" w:rsidRDefault="009A7706" w:rsidP="001637AD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1300D5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00D5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37AD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97C3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4BA9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4DBE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1DFA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87985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56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375AA"/>
    <w:rsid w:val="00542F2D"/>
    <w:rsid w:val="005441AD"/>
    <w:rsid w:val="00545D6C"/>
    <w:rsid w:val="00547A17"/>
    <w:rsid w:val="00555DF2"/>
    <w:rsid w:val="00560A60"/>
    <w:rsid w:val="0056159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35C7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97CC9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1AB0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15749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D55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646B"/>
    <w:rsid w:val="00A501FF"/>
    <w:rsid w:val="00A50BDA"/>
    <w:rsid w:val="00A56F87"/>
    <w:rsid w:val="00A601AD"/>
    <w:rsid w:val="00A60932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34D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5EE2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2F7D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8EDDD"/>
  <w15:docId w15:val="{03232F2F-17C2-4078-BE81-E6AD7CA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B6C6-4908-4431-B847-02600803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397</cp:revision>
  <cp:lastPrinted>2025-03-06T10:17:00Z</cp:lastPrinted>
  <dcterms:created xsi:type="dcterms:W3CDTF">2011-06-08T03:55:00Z</dcterms:created>
  <dcterms:modified xsi:type="dcterms:W3CDTF">2025-04-07T11:39:00Z</dcterms:modified>
</cp:coreProperties>
</file>