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0F3832" w:rsidRDefault="004F3CE5" w:rsidP="000F38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F3832">
        <w:rPr>
          <w:rFonts w:cs="Arial"/>
          <w:b w:val="0"/>
          <w:sz w:val="24"/>
          <w:szCs w:val="24"/>
        </w:rPr>
        <w:t>КРАСНОДАРСКИЙ КРАЙ</w:t>
      </w:r>
    </w:p>
    <w:p w:rsidR="004F3CE5" w:rsidRPr="000F3832" w:rsidRDefault="004F3CE5" w:rsidP="000F38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F3832">
        <w:rPr>
          <w:rFonts w:cs="Arial"/>
          <w:b w:val="0"/>
          <w:sz w:val="24"/>
          <w:szCs w:val="24"/>
        </w:rPr>
        <w:t>ТИМАШЕВСКИЙ РАЙОН</w:t>
      </w:r>
    </w:p>
    <w:p w:rsidR="004F3CE5" w:rsidRPr="000F3832" w:rsidRDefault="004F3CE5" w:rsidP="000F38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F3832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0F3832" w:rsidRDefault="004F3CE5" w:rsidP="000F38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0F3832" w:rsidRDefault="004F3CE5" w:rsidP="000F38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F3832">
        <w:rPr>
          <w:rFonts w:cs="Arial"/>
          <w:b w:val="0"/>
          <w:sz w:val="24"/>
          <w:szCs w:val="24"/>
        </w:rPr>
        <w:t>ПОСТАНОВЛЕНИЕ</w:t>
      </w:r>
    </w:p>
    <w:p w:rsidR="004F3CE5" w:rsidRPr="000F3832" w:rsidRDefault="004F3CE5" w:rsidP="000F38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0F3832" w:rsidRDefault="005A1116" w:rsidP="000F38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F3832">
        <w:rPr>
          <w:rFonts w:cs="Arial"/>
          <w:b w:val="0"/>
          <w:sz w:val="24"/>
          <w:szCs w:val="24"/>
        </w:rPr>
        <w:t xml:space="preserve">29 ноября </w:t>
      </w:r>
      <w:r w:rsidR="00E35A6F" w:rsidRPr="000F3832">
        <w:rPr>
          <w:rFonts w:cs="Arial"/>
          <w:b w:val="0"/>
          <w:sz w:val="24"/>
          <w:szCs w:val="24"/>
        </w:rPr>
        <w:t>201</w:t>
      </w:r>
      <w:r w:rsidR="00C00C63" w:rsidRPr="000F3832">
        <w:rPr>
          <w:rFonts w:cs="Arial"/>
          <w:b w:val="0"/>
          <w:sz w:val="24"/>
          <w:szCs w:val="24"/>
        </w:rPr>
        <w:t>7</w:t>
      </w:r>
      <w:r w:rsidR="004F3CE5" w:rsidRPr="000F3832">
        <w:rPr>
          <w:rFonts w:cs="Arial"/>
          <w:b w:val="0"/>
          <w:sz w:val="24"/>
          <w:szCs w:val="24"/>
        </w:rPr>
        <w:t xml:space="preserve"> года        </w:t>
      </w:r>
      <w:r w:rsidR="00F8491F" w:rsidRPr="000F3832">
        <w:rPr>
          <w:rFonts w:cs="Arial"/>
          <w:b w:val="0"/>
          <w:sz w:val="24"/>
          <w:szCs w:val="24"/>
        </w:rPr>
        <w:t xml:space="preserve">       </w:t>
      </w:r>
      <w:r w:rsidR="0052464F" w:rsidRPr="000F3832">
        <w:rPr>
          <w:rFonts w:cs="Arial"/>
          <w:b w:val="0"/>
          <w:sz w:val="24"/>
          <w:szCs w:val="24"/>
        </w:rPr>
        <w:t xml:space="preserve">     </w:t>
      </w:r>
      <w:r w:rsidR="00F8491F" w:rsidRPr="000F3832">
        <w:rPr>
          <w:rFonts w:cs="Arial"/>
          <w:b w:val="0"/>
          <w:sz w:val="24"/>
          <w:szCs w:val="24"/>
        </w:rPr>
        <w:t xml:space="preserve">         </w:t>
      </w:r>
      <w:r w:rsidR="004F3CE5" w:rsidRPr="000F3832">
        <w:rPr>
          <w:rFonts w:cs="Arial"/>
          <w:b w:val="0"/>
          <w:sz w:val="24"/>
          <w:szCs w:val="24"/>
        </w:rPr>
        <w:t>№</w:t>
      </w:r>
      <w:r w:rsidRPr="000F3832">
        <w:rPr>
          <w:rFonts w:cs="Arial"/>
          <w:b w:val="0"/>
          <w:sz w:val="24"/>
          <w:szCs w:val="24"/>
        </w:rPr>
        <w:t xml:space="preserve"> 1022</w:t>
      </w:r>
      <w:r w:rsidR="004F3CE5" w:rsidRPr="000F3832">
        <w:rPr>
          <w:rFonts w:cs="Arial"/>
          <w:b w:val="0"/>
          <w:sz w:val="24"/>
          <w:szCs w:val="24"/>
        </w:rPr>
        <w:t xml:space="preserve"> </w:t>
      </w:r>
      <w:r w:rsidR="000B7756" w:rsidRPr="000F3832">
        <w:rPr>
          <w:rFonts w:cs="Arial"/>
          <w:b w:val="0"/>
          <w:sz w:val="24"/>
          <w:szCs w:val="24"/>
        </w:rPr>
        <w:t xml:space="preserve"> </w:t>
      </w:r>
      <w:r w:rsidR="004F3CE5" w:rsidRPr="000F3832">
        <w:rPr>
          <w:rFonts w:cs="Arial"/>
          <w:b w:val="0"/>
          <w:sz w:val="24"/>
          <w:szCs w:val="24"/>
        </w:rPr>
        <w:t xml:space="preserve">           </w:t>
      </w:r>
      <w:r w:rsidR="00F8491F" w:rsidRPr="000F3832">
        <w:rPr>
          <w:rFonts w:cs="Arial"/>
          <w:b w:val="0"/>
          <w:sz w:val="24"/>
          <w:szCs w:val="24"/>
        </w:rPr>
        <w:t xml:space="preserve">          </w:t>
      </w:r>
      <w:r w:rsidR="004F3CE5" w:rsidRPr="000F3832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0F3832">
        <w:rPr>
          <w:rFonts w:cs="Arial"/>
          <w:b w:val="0"/>
          <w:sz w:val="24"/>
          <w:szCs w:val="24"/>
        </w:rPr>
        <w:t>евск</w:t>
      </w:r>
    </w:p>
    <w:p w:rsidR="0052464F" w:rsidRPr="000F3832" w:rsidRDefault="0052464F" w:rsidP="000F3832">
      <w:pPr>
        <w:pStyle w:val="ConsTitle"/>
        <w:widowControl/>
        <w:ind w:right="0" w:firstLine="567"/>
        <w:jc w:val="both"/>
        <w:rPr>
          <w:rFonts w:cs="Arial"/>
          <w:b w:val="0"/>
          <w:sz w:val="24"/>
          <w:szCs w:val="24"/>
        </w:rPr>
      </w:pPr>
    </w:p>
    <w:p w:rsidR="000F3832" w:rsidRPr="000F3832" w:rsidRDefault="000F3832" w:rsidP="000F3832">
      <w:pPr>
        <w:spacing w:after="0" w:line="240" w:lineRule="auto"/>
        <w:ind w:firstLine="567"/>
        <w:jc w:val="center"/>
        <w:rPr>
          <w:rFonts w:ascii="Arial" w:hAnsi="Arial"/>
          <w:b/>
          <w:sz w:val="32"/>
          <w:szCs w:val="32"/>
        </w:rPr>
      </w:pPr>
      <w:r w:rsidRPr="000F3832">
        <w:rPr>
          <w:rFonts w:ascii="Arial" w:hAnsi="Arial"/>
          <w:b/>
          <w:sz w:val="32"/>
          <w:szCs w:val="32"/>
        </w:rPr>
        <w:t>О признании утратившим силу постановления администрации</w:t>
      </w:r>
      <w:r>
        <w:rPr>
          <w:rFonts w:ascii="Arial" w:hAnsi="Arial"/>
          <w:b/>
          <w:sz w:val="32"/>
          <w:szCs w:val="32"/>
        </w:rPr>
        <w:t xml:space="preserve"> </w:t>
      </w:r>
      <w:r w:rsidRPr="000F3832">
        <w:rPr>
          <w:rFonts w:ascii="Arial" w:hAnsi="Arial"/>
          <w:b/>
          <w:sz w:val="32"/>
          <w:szCs w:val="32"/>
        </w:rPr>
        <w:t>Тимашевского городского поселения Тимашевского района</w:t>
      </w:r>
      <w:r>
        <w:rPr>
          <w:rFonts w:ascii="Arial" w:hAnsi="Arial"/>
          <w:b/>
          <w:sz w:val="32"/>
          <w:szCs w:val="32"/>
        </w:rPr>
        <w:t xml:space="preserve"> </w:t>
      </w:r>
      <w:r w:rsidRPr="000F3832">
        <w:rPr>
          <w:rFonts w:ascii="Arial" w:hAnsi="Arial"/>
          <w:b/>
          <w:sz w:val="32"/>
          <w:szCs w:val="32"/>
        </w:rPr>
        <w:t>от 19 января 2016 года № 32 «Об утверждении административного регламента по предоставлению муниципальной услуги</w:t>
      </w:r>
      <w:r>
        <w:rPr>
          <w:rFonts w:ascii="Arial" w:hAnsi="Arial"/>
          <w:b/>
          <w:sz w:val="32"/>
          <w:szCs w:val="32"/>
        </w:rPr>
        <w:t xml:space="preserve"> </w:t>
      </w:r>
      <w:r w:rsidRPr="000F3832">
        <w:rPr>
          <w:rFonts w:ascii="Arial" w:hAnsi="Arial"/>
          <w:b/>
          <w:sz w:val="32"/>
          <w:szCs w:val="32"/>
        </w:rPr>
        <w:t>«Предоставление земельных участков, находящихся в</w:t>
      </w:r>
      <w:r>
        <w:rPr>
          <w:rFonts w:ascii="Arial" w:hAnsi="Arial"/>
          <w:b/>
          <w:sz w:val="32"/>
          <w:szCs w:val="32"/>
        </w:rPr>
        <w:t xml:space="preserve"> </w:t>
      </w:r>
      <w:r w:rsidRPr="000F3832">
        <w:rPr>
          <w:rFonts w:ascii="Arial" w:hAnsi="Arial"/>
          <w:b/>
          <w:sz w:val="32"/>
          <w:szCs w:val="32"/>
        </w:rPr>
        <w:t>государственной или муниципальной</w:t>
      </w:r>
      <w:r>
        <w:rPr>
          <w:rFonts w:ascii="Arial" w:hAnsi="Arial"/>
          <w:b/>
          <w:sz w:val="32"/>
          <w:szCs w:val="32"/>
        </w:rPr>
        <w:t xml:space="preserve"> </w:t>
      </w:r>
      <w:r w:rsidRPr="000F3832">
        <w:rPr>
          <w:rFonts w:ascii="Arial" w:hAnsi="Arial"/>
          <w:b/>
          <w:sz w:val="32"/>
          <w:szCs w:val="32"/>
        </w:rPr>
        <w:t>собственности, на торгах»</w:t>
      </w: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0F3832">
        <w:rPr>
          <w:rFonts w:ascii="Arial" w:hAnsi="Arial"/>
          <w:sz w:val="24"/>
          <w:szCs w:val="28"/>
        </w:rPr>
        <w:t>На основании приказа департамента информатизации и связи Краснодарского края от 28 августа 2017 года № 144 «Об утверждении типового (рекомендуемого) перечня муниципальных услуг и функций в сфере контрольно-надзорной деятельности», постановления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 (с изменениями от 22 августа 2013 года № 513, от 30 сентября 2014 года № 673, от 24 февраля 2015 года № 71, от 03 апреля 2015 года № 215, от 26 июня 2015 года № 453, от 28 декабря 2015 года № 1040, от 12 августа 2016 года № 881, от 02 ноября 2017 года № 944) , в связи с исключением из перечня муниципальной услуги «Предоставление земельных участков, находящихся в государственной или муниципальной собственности, на торгах», п</w:t>
      </w:r>
      <w:r>
        <w:rPr>
          <w:rFonts w:ascii="Arial" w:hAnsi="Arial"/>
          <w:sz w:val="24"/>
          <w:szCs w:val="28"/>
        </w:rPr>
        <w:t>остановля</w:t>
      </w:r>
      <w:r w:rsidRPr="000F3832">
        <w:rPr>
          <w:rFonts w:ascii="Arial" w:hAnsi="Arial"/>
          <w:sz w:val="24"/>
          <w:szCs w:val="28"/>
        </w:rPr>
        <w:t>ю:</w:t>
      </w: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0F3832">
        <w:rPr>
          <w:rFonts w:ascii="Arial" w:hAnsi="Arial"/>
          <w:sz w:val="24"/>
          <w:szCs w:val="28"/>
        </w:rPr>
        <w:t>1. Признать утратившим силу постановление администрации Тимашевского городского поселения Тимашевского района от 19 января 2016 года № 32 «Об утверждении административного регламента по предоставлению муниципальной услуги «Предоставление земельных участков, находящихся в государственной или муниципальной собственности, на торгах».</w:t>
      </w: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0F3832">
        <w:rPr>
          <w:rFonts w:ascii="Arial" w:hAnsi="Arial"/>
          <w:sz w:val="24"/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0F3832">
        <w:rPr>
          <w:rFonts w:ascii="Arial" w:hAnsi="Arial"/>
          <w:sz w:val="24"/>
          <w:szCs w:val="28"/>
        </w:rPr>
        <w:t xml:space="preserve">3. </w:t>
      </w:r>
      <w:r w:rsidRPr="000F3832">
        <w:rPr>
          <w:rFonts w:ascii="Arial" w:hAnsi="Arial"/>
          <w:sz w:val="24"/>
        </w:rPr>
        <w:t>Постановление вступает в силу со дня его официального опубликования.</w:t>
      </w: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</w:p>
    <w:p w:rsidR="000F3832" w:rsidRP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0F3832">
        <w:rPr>
          <w:rFonts w:ascii="Arial" w:hAnsi="Arial"/>
          <w:sz w:val="24"/>
          <w:szCs w:val="28"/>
        </w:rPr>
        <w:t>Исполняющий обязанности главы</w:t>
      </w:r>
    </w:p>
    <w:p w:rsid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0F3832">
        <w:rPr>
          <w:rFonts w:ascii="Arial" w:hAnsi="Arial"/>
          <w:sz w:val="24"/>
          <w:szCs w:val="28"/>
        </w:rPr>
        <w:t xml:space="preserve">Тимашевского городского поселения </w:t>
      </w:r>
    </w:p>
    <w:p w:rsidR="000F3832" w:rsidRDefault="000F3832" w:rsidP="000F3832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0F3832">
        <w:rPr>
          <w:rFonts w:ascii="Arial" w:hAnsi="Arial"/>
          <w:sz w:val="24"/>
          <w:szCs w:val="28"/>
        </w:rPr>
        <w:t>Тимашевского района</w:t>
      </w:r>
    </w:p>
    <w:p w:rsidR="006C7AE9" w:rsidRPr="000F3832" w:rsidRDefault="000F3832" w:rsidP="000F383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F3832">
        <w:rPr>
          <w:rFonts w:ascii="Arial" w:hAnsi="Arial"/>
          <w:sz w:val="24"/>
          <w:szCs w:val="28"/>
        </w:rPr>
        <w:t>А.С. Самарин</w:t>
      </w:r>
    </w:p>
    <w:sectPr w:rsidR="006C7AE9" w:rsidRPr="000F3832" w:rsidSect="009218B5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FEA" w:rsidRDefault="00976FEA" w:rsidP="008E5021">
      <w:pPr>
        <w:pStyle w:val="Style30"/>
      </w:pPr>
      <w:r>
        <w:separator/>
      </w:r>
    </w:p>
  </w:endnote>
  <w:endnote w:type="continuationSeparator" w:id="1">
    <w:p w:rsidR="00976FEA" w:rsidRDefault="00976FEA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FEA" w:rsidRDefault="00976FEA" w:rsidP="008E5021">
      <w:pPr>
        <w:pStyle w:val="Style30"/>
      </w:pPr>
      <w:r>
        <w:separator/>
      </w:r>
    </w:p>
  </w:footnote>
  <w:footnote w:type="continuationSeparator" w:id="1">
    <w:p w:rsidR="00976FEA" w:rsidRDefault="00976FEA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770"/>
    <w:rsid w:val="0006793E"/>
    <w:rsid w:val="00067C32"/>
    <w:rsid w:val="00070F3F"/>
    <w:rsid w:val="000829A9"/>
    <w:rsid w:val="00084876"/>
    <w:rsid w:val="00087D76"/>
    <w:rsid w:val="00094E57"/>
    <w:rsid w:val="00097708"/>
    <w:rsid w:val="00097ECB"/>
    <w:rsid w:val="000B1A62"/>
    <w:rsid w:val="000B22D3"/>
    <w:rsid w:val="000B7756"/>
    <w:rsid w:val="000C0829"/>
    <w:rsid w:val="000C73D8"/>
    <w:rsid w:val="000D34B0"/>
    <w:rsid w:val="000D35C1"/>
    <w:rsid w:val="000D3839"/>
    <w:rsid w:val="000D48FB"/>
    <w:rsid w:val="000D663B"/>
    <w:rsid w:val="000E3791"/>
    <w:rsid w:val="000E76BD"/>
    <w:rsid w:val="000F17E3"/>
    <w:rsid w:val="000F3832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7258B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2464F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116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16E"/>
    <w:rsid w:val="00724943"/>
    <w:rsid w:val="00725D32"/>
    <w:rsid w:val="00727322"/>
    <w:rsid w:val="007433FF"/>
    <w:rsid w:val="0078192E"/>
    <w:rsid w:val="007828B7"/>
    <w:rsid w:val="00783489"/>
    <w:rsid w:val="00790D51"/>
    <w:rsid w:val="00796F40"/>
    <w:rsid w:val="007A5020"/>
    <w:rsid w:val="007A57D2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18B5"/>
    <w:rsid w:val="0092696B"/>
    <w:rsid w:val="00932AFF"/>
    <w:rsid w:val="0093389F"/>
    <w:rsid w:val="009414AC"/>
    <w:rsid w:val="0095613B"/>
    <w:rsid w:val="00960CDD"/>
    <w:rsid w:val="00964A59"/>
    <w:rsid w:val="00973217"/>
    <w:rsid w:val="00976FEA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87B5E"/>
    <w:rsid w:val="00A92DC3"/>
    <w:rsid w:val="00A94EB2"/>
    <w:rsid w:val="00AA1787"/>
    <w:rsid w:val="00AA4E2C"/>
    <w:rsid w:val="00AF263B"/>
    <w:rsid w:val="00B01A20"/>
    <w:rsid w:val="00B05330"/>
    <w:rsid w:val="00B07ED0"/>
    <w:rsid w:val="00B216DF"/>
    <w:rsid w:val="00B220DD"/>
    <w:rsid w:val="00B30084"/>
    <w:rsid w:val="00B32A3E"/>
    <w:rsid w:val="00B376D1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Moroz_Oksana</cp:lastModifiedBy>
  <cp:revision>132</cp:revision>
  <cp:lastPrinted>2015-07-02T13:15:00Z</cp:lastPrinted>
  <dcterms:created xsi:type="dcterms:W3CDTF">2013-11-27T05:54:00Z</dcterms:created>
  <dcterms:modified xsi:type="dcterms:W3CDTF">2017-12-04T07:17:00Z</dcterms:modified>
</cp:coreProperties>
</file>