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УТВЕРЖДАЮ</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Глава Тимашевского городского</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поселения Тимашевского района</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____________________Н.Н. Панин</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«13» марта 2026 г.</w:t>
      </w:r>
    </w:p>
    <w:p w:rsidR="00CA4AE5" w:rsidRPr="00CA4AE5" w:rsidRDefault="00CA4AE5" w:rsidP="00CA4AE5">
      <w:pPr>
        <w:widowControl w:val="0"/>
        <w:spacing w:after="0" w:line="240" w:lineRule="auto"/>
        <w:ind w:firstLine="851"/>
        <w:jc w:val="both"/>
        <w:rPr>
          <w:rFonts w:ascii="Times New Roman" w:eastAsia="Calibri" w:hAnsi="Times New Roman" w:cs="Times New Roman"/>
          <w:sz w:val="28"/>
          <w:szCs w:val="28"/>
          <w:shd w:val="clear" w:color="auto" w:fill="FFFFFF"/>
          <w:lang w:eastAsia="ru-RU"/>
        </w:rPr>
      </w:pPr>
    </w:p>
    <w:p w:rsidR="00CA4AE5" w:rsidRPr="00CA4AE5" w:rsidRDefault="00CA4AE5" w:rsidP="00CA4AE5">
      <w:pPr>
        <w:widowControl w:val="0"/>
        <w:spacing w:after="0" w:line="240" w:lineRule="auto"/>
        <w:ind w:firstLine="851"/>
        <w:jc w:val="both"/>
        <w:rPr>
          <w:rFonts w:ascii="Times New Roman" w:eastAsia="Calibri" w:hAnsi="Times New Roman" w:cs="Times New Roman"/>
          <w:sz w:val="28"/>
          <w:szCs w:val="28"/>
          <w:shd w:val="clear" w:color="auto" w:fill="FFFFFF"/>
          <w:lang w:eastAsia="ru-RU"/>
        </w:rPr>
      </w:pPr>
    </w:p>
    <w:p w:rsidR="00CA4AE5" w:rsidRPr="00CA4AE5" w:rsidRDefault="00CA4AE5" w:rsidP="00CA4AE5">
      <w:pPr>
        <w:widowControl w:val="0"/>
        <w:spacing w:after="0" w:line="240" w:lineRule="auto"/>
        <w:jc w:val="center"/>
        <w:rPr>
          <w:rFonts w:ascii="Times New Roman" w:eastAsia="Calibri" w:hAnsi="Times New Roman" w:cs="Times New Roman"/>
          <w:b/>
          <w:bCs/>
          <w:sz w:val="28"/>
          <w:szCs w:val="28"/>
          <w:lang w:eastAsia="ru-RU"/>
        </w:rPr>
      </w:pPr>
      <w:r w:rsidRPr="00CA4AE5">
        <w:rPr>
          <w:rFonts w:ascii="Times New Roman" w:eastAsia="Calibri" w:hAnsi="Times New Roman" w:cs="Times New Roman"/>
          <w:sz w:val="28"/>
          <w:szCs w:val="28"/>
          <w:shd w:val="clear" w:color="auto" w:fill="FFFFFF"/>
          <w:lang w:eastAsia="ru-RU"/>
        </w:rPr>
        <w:t>АКТ</w:t>
      </w:r>
    </w:p>
    <w:p w:rsidR="00CA4AE5" w:rsidRPr="00CA4AE5" w:rsidRDefault="00CA4AE5" w:rsidP="00CA4AE5">
      <w:pPr>
        <w:widowControl w:val="0"/>
        <w:spacing w:after="0" w:line="240" w:lineRule="auto"/>
        <w:ind w:left="1134" w:right="991"/>
        <w:jc w:val="center"/>
        <w:rPr>
          <w:rFonts w:ascii="Times New Roman" w:eastAsia="Calibri" w:hAnsi="Times New Roman" w:cs="Times New Roman"/>
          <w:sz w:val="28"/>
          <w:szCs w:val="28"/>
          <w:shd w:val="clear" w:color="auto" w:fill="FFFFFF"/>
          <w:lang w:eastAsia="ru-RU"/>
        </w:rPr>
      </w:pPr>
      <w:r w:rsidRPr="00CA4AE5">
        <w:rPr>
          <w:rFonts w:ascii="Times New Roman" w:eastAsia="Calibri" w:hAnsi="Times New Roman" w:cs="Times New Roman"/>
          <w:sz w:val="28"/>
          <w:szCs w:val="28"/>
          <w:shd w:val="clear" w:color="auto" w:fill="FFFFFF"/>
          <w:lang w:eastAsia="ru-RU"/>
        </w:rPr>
        <w:t>о</w:t>
      </w:r>
      <w:r w:rsidRPr="00CA4AE5">
        <w:rPr>
          <w:rFonts w:ascii="Times New Roman" w:eastAsia="Calibri" w:hAnsi="Times New Roman" w:cs="Times New Roman"/>
          <w:b/>
          <w:sz w:val="28"/>
          <w:szCs w:val="28"/>
          <w:shd w:val="clear" w:color="auto" w:fill="FFFFFF"/>
          <w:lang w:eastAsia="ru-RU"/>
        </w:rPr>
        <w:t xml:space="preserve"> </w:t>
      </w:r>
      <w:r w:rsidRPr="00CA4AE5">
        <w:rPr>
          <w:rFonts w:ascii="Times New Roman" w:eastAsia="Calibri" w:hAnsi="Times New Roman" w:cs="Times New Roman"/>
          <w:b/>
          <w:sz w:val="28"/>
          <w:szCs w:val="28"/>
          <w:lang w:eastAsia="ru-RU"/>
        </w:rPr>
        <w:t>проведении проверки по ведомственному контролю за соблюдением трудового законодательства и иных нормативных правовых актов, содержащих нормы трудового права,</w:t>
      </w:r>
      <w:r w:rsidRPr="00CA4AE5">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shd w:val="clear" w:color="auto" w:fill="FFFFFF"/>
          <w:lang w:eastAsia="ru-RU"/>
        </w:rPr>
        <w:t>№ 21</w:t>
      </w:r>
    </w:p>
    <w:p w:rsidR="00CA4AE5" w:rsidRPr="00CA4AE5" w:rsidRDefault="00CA4AE5" w:rsidP="00CA4AE5">
      <w:pPr>
        <w:widowControl w:val="0"/>
        <w:spacing w:after="0" w:line="240" w:lineRule="auto"/>
        <w:ind w:firstLine="851"/>
        <w:jc w:val="center"/>
        <w:rPr>
          <w:rFonts w:ascii="Times New Roman" w:eastAsia="Calibri" w:hAnsi="Times New Roman" w:cs="Times New Roman"/>
          <w:b/>
          <w:bCs/>
          <w:sz w:val="28"/>
          <w:szCs w:val="28"/>
          <w:shd w:val="clear" w:color="auto" w:fill="FFFFFF"/>
          <w:lang w:eastAsia="ru-RU"/>
        </w:rPr>
      </w:pPr>
    </w:p>
    <w:p w:rsidR="00CA4AE5" w:rsidRPr="00CA4AE5" w:rsidRDefault="00CA4AE5" w:rsidP="00CA4AE5">
      <w:pPr>
        <w:widowControl w:val="0"/>
        <w:tabs>
          <w:tab w:val="left" w:pos="8137"/>
        </w:tabs>
        <w:spacing w:after="0" w:line="240" w:lineRule="auto"/>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г. Тимашевск                                                                               </w:t>
      </w:r>
      <w:r w:rsidR="00896921">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 xml:space="preserve"> 13 марта 2026 г.</w:t>
      </w:r>
    </w:p>
    <w:p w:rsidR="00CA4AE5" w:rsidRPr="00CA4AE5" w:rsidRDefault="00CA4AE5" w:rsidP="00CA4AE5">
      <w:pPr>
        <w:widowControl w:val="0"/>
        <w:tabs>
          <w:tab w:val="left" w:pos="8137"/>
        </w:tabs>
        <w:spacing w:after="0" w:line="240" w:lineRule="auto"/>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ул. Красная, 100                                                                           </w:t>
      </w:r>
      <w:r w:rsidR="00896921">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10.00 МСК</w:t>
      </w:r>
    </w:p>
    <w:p w:rsidR="00CA4AE5" w:rsidRPr="00CA4AE5" w:rsidRDefault="00CA4AE5" w:rsidP="00CA4AE5">
      <w:pPr>
        <w:widowControl w:val="0"/>
        <w:tabs>
          <w:tab w:val="left" w:pos="8137"/>
        </w:tabs>
        <w:spacing w:after="0" w:line="240" w:lineRule="auto"/>
        <w:jc w:val="both"/>
        <w:rPr>
          <w:rFonts w:ascii="Times New Roman" w:eastAsia="Calibri"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b/>
          <w:bCs/>
          <w:sz w:val="28"/>
          <w:szCs w:val="28"/>
          <w:u w:val="single"/>
          <w:shd w:val="clear" w:color="auto" w:fill="FFFFFF"/>
          <w:lang w:eastAsia="ru-RU"/>
        </w:rPr>
        <w:t xml:space="preserve">Орган ведомственного контроля: </w:t>
      </w:r>
      <w:r w:rsidRPr="00CA4AE5">
        <w:rPr>
          <w:rFonts w:ascii="Times New Roman" w:eastAsia="Calibri" w:hAnsi="Times New Roman" w:cs="Times New Roman"/>
          <w:sz w:val="28"/>
          <w:szCs w:val="28"/>
          <w:lang w:eastAsia="ru-RU"/>
        </w:rPr>
        <w:t>администрация Тимашевского городского поселения Тимашевского района.</w:t>
      </w:r>
    </w:p>
    <w:p w:rsidR="00CA4AE5" w:rsidRPr="00CA4AE5" w:rsidRDefault="00CA4AE5" w:rsidP="00CA4AE5">
      <w:pPr>
        <w:widowControl w:val="0"/>
        <w:spacing w:after="0" w:line="240" w:lineRule="auto"/>
        <w:ind w:firstLine="709"/>
        <w:jc w:val="both"/>
        <w:rPr>
          <w:rFonts w:ascii="Times New Roman" w:eastAsia="Calibri" w:hAnsi="Times New Roman" w:cs="Times New Roman"/>
          <w:b/>
          <w:bCs/>
          <w:sz w:val="28"/>
          <w:szCs w:val="28"/>
          <w:u w:val="single"/>
          <w:shd w:val="clear" w:color="auto" w:fill="FFFFFF"/>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b/>
          <w:bCs/>
          <w:sz w:val="28"/>
          <w:szCs w:val="28"/>
          <w:u w:val="single"/>
          <w:shd w:val="clear" w:color="auto" w:fill="FFFFFF"/>
          <w:lang w:eastAsia="ru-RU"/>
        </w:rPr>
      </w:pPr>
      <w:r w:rsidRPr="00CA4AE5">
        <w:rPr>
          <w:rFonts w:ascii="Times New Roman" w:eastAsia="Calibri" w:hAnsi="Times New Roman" w:cs="Times New Roman"/>
          <w:b/>
          <w:bCs/>
          <w:sz w:val="28"/>
          <w:szCs w:val="28"/>
          <w:u w:val="single"/>
          <w:shd w:val="clear" w:color="auto" w:fill="FFFFFF"/>
          <w:lang w:eastAsia="ru-RU"/>
        </w:rPr>
        <w:t xml:space="preserve">Основание: </w:t>
      </w:r>
    </w:p>
    <w:p w:rsidR="00CA4AE5" w:rsidRPr="00CA4AE5" w:rsidRDefault="00CA4AE5" w:rsidP="00CA4AE5">
      <w:pPr>
        <w:widowControl w:val="0"/>
        <w:numPr>
          <w:ilvl w:val="0"/>
          <w:numId w:val="2"/>
        </w:numPr>
        <w:tabs>
          <w:tab w:val="left" w:pos="993"/>
        </w:tabs>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Статья 353.1 Трудового кодекса Российской Федерации.</w:t>
      </w:r>
    </w:p>
    <w:p w:rsidR="00CA4AE5" w:rsidRPr="00CA4AE5" w:rsidRDefault="00CA4AE5" w:rsidP="00CA4AE5">
      <w:pPr>
        <w:widowControl w:val="0"/>
        <w:numPr>
          <w:ilvl w:val="0"/>
          <w:numId w:val="2"/>
        </w:numPr>
        <w:tabs>
          <w:tab w:val="left" w:pos="993"/>
        </w:tabs>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Закон Краснодарского края от 11 декабря 2018 г. № 3905-КЗ </w:t>
      </w:r>
      <w:r w:rsidR="00896921">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«О ведомственном контроле за соблюдением трудового законодательства и иных нормативных правовых актов, содержащих нормы трудового права, в Краснодарском крае».</w:t>
      </w:r>
    </w:p>
    <w:p w:rsidR="00CA4AE5" w:rsidRPr="00CA4AE5" w:rsidRDefault="00CA4AE5" w:rsidP="00CA4AE5">
      <w:pPr>
        <w:widowControl w:val="0"/>
        <w:numPr>
          <w:ilvl w:val="0"/>
          <w:numId w:val="2"/>
        </w:numPr>
        <w:tabs>
          <w:tab w:val="left" w:pos="993"/>
        </w:tabs>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Распоряжение администрации </w:t>
      </w:r>
      <w:r w:rsidRPr="00CA4AE5">
        <w:rPr>
          <w:rFonts w:ascii="Times New Roman" w:eastAsia="Calibri" w:hAnsi="Times New Roman" w:cs="Times New Roman"/>
          <w:bCs/>
          <w:sz w:val="28"/>
          <w:szCs w:val="28"/>
          <w:lang w:eastAsia="ru-RU"/>
        </w:rPr>
        <w:t>Тимашевского городского поселения Тимашевского района</w:t>
      </w:r>
      <w:r w:rsidRPr="00CA4AE5">
        <w:rPr>
          <w:rFonts w:ascii="Times New Roman" w:eastAsia="Calibri" w:hAnsi="Times New Roman" w:cs="Times New Roman"/>
          <w:sz w:val="28"/>
          <w:szCs w:val="28"/>
          <w:lang w:eastAsia="ru-RU"/>
        </w:rPr>
        <w:t xml:space="preserve"> от 24 ноября 2025 г. № 177-р «Об утверждении плана проведения проверок по </w:t>
      </w:r>
      <w:r w:rsidRPr="00CA4AE5">
        <w:rPr>
          <w:rFonts w:ascii="Times New Roman" w:eastAsia="Calibri" w:hAnsi="Times New Roman" w:cs="Times New Roman"/>
          <w:bCs/>
          <w:sz w:val="28"/>
          <w:szCs w:val="28"/>
          <w:lang w:eastAsia="ru-RU"/>
        </w:rPr>
        <w:t>ведомственному контролю за соблюдением трудового законодательства и иных нормативных правовых актов, содержащих нормы трудового права</w:t>
      </w:r>
      <w:r w:rsidRPr="00CA4AE5">
        <w:rPr>
          <w:rFonts w:ascii="Times New Roman" w:eastAsia="Calibri" w:hAnsi="Times New Roman" w:cs="Times New Roman"/>
          <w:b/>
          <w:bCs/>
          <w:sz w:val="28"/>
          <w:szCs w:val="28"/>
          <w:lang w:eastAsia="ru-RU"/>
        </w:rPr>
        <w:t xml:space="preserve">, </w:t>
      </w:r>
      <w:r w:rsidRPr="00CA4AE5">
        <w:rPr>
          <w:rFonts w:ascii="Times New Roman" w:eastAsia="Calibri" w:hAnsi="Times New Roman" w:cs="Times New Roman"/>
          <w:bCs/>
          <w:sz w:val="28"/>
          <w:szCs w:val="28"/>
          <w:lang w:eastAsia="ru-RU"/>
        </w:rPr>
        <w:t>на 2026 год в отношении подведомственных организаций Тимашевского городского поселения Тимашевского муниципального района Краснодарского края».</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highlight w:val="yellow"/>
          <w:u w:val="single"/>
          <w:shd w:val="clear" w:color="auto" w:fill="FFFFFF"/>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b/>
          <w:bCs/>
          <w:sz w:val="28"/>
          <w:szCs w:val="28"/>
          <w:u w:val="single"/>
          <w:lang w:eastAsia="ru-RU"/>
        </w:rPr>
      </w:pPr>
      <w:r w:rsidRPr="00CA4AE5">
        <w:rPr>
          <w:rFonts w:ascii="Times New Roman" w:eastAsia="Calibri" w:hAnsi="Times New Roman" w:cs="Times New Roman"/>
          <w:b/>
          <w:color w:val="000000"/>
          <w:sz w:val="28"/>
          <w:szCs w:val="28"/>
          <w:u w:val="single"/>
          <w:shd w:val="clear" w:color="auto" w:fill="FFFFFF"/>
          <w:lang w:eastAsia="ru-RU"/>
        </w:rPr>
        <w:t>Вид и форма ведомственного контроля</w:t>
      </w:r>
      <w:r w:rsidRPr="00CA4AE5">
        <w:rPr>
          <w:rFonts w:ascii="Times New Roman" w:eastAsia="Calibri" w:hAnsi="Times New Roman" w:cs="Times New Roman"/>
          <w:b/>
          <w:color w:val="000000"/>
          <w:sz w:val="28"/>
          <w:szCs w:val="28"/>
          <w:shd w:val="clear" w:color="auto" w:fill="FFFFFF"/>
          <w:lang w:eastAsia="ru-RU"/>
        </w:rPr>
        <w:t xml:space="preserve">: </w:t>
      </w:r>
      <w:r w:rsidRPr="00CA4AE5">
        <w:rPr>
          <w:rFonts w:ascii="Times New Roman" w:eastAsia="Calibri" w:hAnsi="Times New Roman" w:cs="Times New Roman"/>
          <w:b/>
          <w:bCs/>
          <w:color w:val="000000"/>
          <w:sz w:val="28"/>
          <w:szCs w:val="28"/>
          <w:shd w:val="clear" w:color="auto" w:fill="FFFFFF"/>
          <w:lang w:eastAsia="ru-RU"/>
        </w:rPr>
        <w:t>плановая, выездная.</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bCs/>
          <w:sz w:val="28"/>
          <w:szCs w:val="28"/>
          <w:u w:val="single"/>
          <w:lang w:eastAsia="ru-RU"/>
        </w:rPr>
      </w:pPr>
      <w:r w:rsidRPr="00CA4AE5">
        <w:rPr>
          <w:rFonts w:ascii="Times New Roman" w:eastAsia="Times New Roman" w:hAnsi="Times New Roman" w:cs="Times New Roman"/>
          <w:bCs/>
          <w:sz w:val="28"/>
          <w:szCs w:val="28"/>
          <w:u w:val="single"/>
          <w:lang w:eastAsia="ru-RU"/>
        </w:rPr>
        <w:t xml:space="preserve">Дата, номер уведомления о начале проведения мероприятий ведомственного контроля: </w:t>
      </w:r>
    </w:p>
    <w:p w:rsidR="00CA4AE5" w:rsidRPr="00CA4AE5" w:rsidRDefault="00CA4AE5" w:rsidP="00CA4AE5">
      <w:pPr>
        <w:widowControl w:val="0"/>
        <w:tabs>
          <w:tab w:val="left" w:pos="993"/>
        </w:tabs>
        <w:spacing w:after="0" w:line="240" w:lineRule="auto"/>
        <w:ind w:firstLine="709"/>
        <w:jc w:val="both"/>
        <w:rPr>
          <w:rFonts w:ascii="Times New Roman" w:eastAsia="Times New Roman" w:hAnsi="Times New Roman" w:cs="Times New Roman"/>
          <w:bCs/>
          <w:sz w:val="28"/>
          <w:szCs w:val="28"/>
          <w:u w:val="single"/>
          <w:lang w:eastAsia="ru-RU"/>
        </w:rPr>
      </w:pPr>
      <w:r w:rsidRPr="00CA4AE5">
        <w:rPr>
          <w:rFonts w:ascii="Times New Roman" w:eastAsia="Times New Roman" w:hAnsi="Times New Roman" w:cs="Times New Roman"/>
          <w:bCs/>
          <w:sz w:val="28"/>
          <w:szCs w:val="28"/>
          <w:lang w:eastAsia="ru-RU"/>
        </w:rPr>
        <w:t xml:space="preserve">Распоряжение администрации Тимашевского городского поселения Тимашевского района от 5 февраля 2026 г. № 23-р «О </w:t>
      </w:r>
      <w:r w:rsidRPr="00CA4AE5">
        <w:rPr>
          <w:rFonts w:ascii="Times New Roman" w:eastAsia="Times New Roman" w:hAnsi="Times New Roman" w:cs="Times New Roman"/>
          <w:sz w:val="28"/>
          <w:szCs w:val="28"/>
          <w:lang w:eastAsia="ru-RU"/>
        </w:rPr>
        <w:t xml:space="preserve">проведении проверки по </w:t>
      </w:r>
      <w:r w:rsidRPr="00CA4AE5">
        <w:rPr>
          <w:rFonts w:ascii="Times New Roman" w:eastAsia="Times New Roman" w:hAnsi="Times New Roman" w:cs="Times New Roman"/>
          <w:bCs/>
          <w:sz w:val="28"/>
          <w:szCs w:val="28"/>
          <w:lang w:eastAsia="ru-RU"/>
        </w:rPr>
        <w:t>ведомственному контролю за соблюдением трудового законодательства и иных нормативных правовых актов, содержащих нормы трудового права, в</w:t>
      </w:r>
      <w:r w:rsidRPr="00CA4AE5">
        <w:rPr>
          <w:rFonts w:ascii="Times New Roman" w:eastAsia="Times New Roman" w:hAnsi="Times New Roman" w:cs="Times New Roman"/>
          <w:bCs/>
          <w:color w:val="000000"/>
          <w:sz w:val="28"/>
          <w:szCs w:val="28"/>
          <w:lang w:eastAsia="ru-RU"/>
        </w:rPr>
        <w:t xml:space="preserve"> отношении муниципального казенного учреждения «</w:t>
      </w:r>
      <w:r w:rsidRPr="00CA4AE5">
        <w:rPr>
          <w:rFonts w:ascii="Times New Roman" w:eastAsia="Times New Roman" w:hAnsi="Times New Roman" w:cs="Times New Roman"/>
          <w:color w:val="000000"/>
          <w:sz w:val="28"/>
          <w:szCs w:val="24"/>
          <w:lang w:eastAsia="ru-RU"/>
        </w:rPr>
        <w:t>Молодежный комплексный центр» Тимашевского городского поселения Тимашевского района</w:t>
      </w:r>
      <w:r w:rsidRPr="00CA4AE5">
        <w:rPr>
          <w:rFonts w:ascii="Times New Roman" w:eastAsia="Times New Roman" w:hAnsi="Times New Roman" w:cs="Times New Roman"/>
          <w:bCs/>
          <w:color w:val="000000"/>
          <w:sz w:val="28"/>
          <w:szCs w:val="28"/>
          <w:lang w:eastAsia="ru-RU"/>
        </w:rPr>
        <w:t>».</w:t>
      </w:r>
    </w:p>
    <w:p w:rsidR="00CA4AE5" w:rsidRPr="00CA4AE5" w:rsidRDefault="00CA4AE5" w:rsidP="00CA4AE5">
      <w:pPr>
        <w:widowControl w:val="0"/>
        <w:tabs>
          <w:tab w:val="left" w:pos="993"/>
        </w:tabs>
        <w:spacing w:after="0" w:line="240" w:lineRule="auto"/>
        <w:ind w:left="709"/>
        <w:jc w:val="both"/>
        <w:rPr>
          <w:rFonts w:ascii="Times New Roman" w:eastAsia="Times New Roman" w:hAnsi="Times New Roman" w:cs="Times New Roman"/>
          <w:bCs/>
          <w:sz w:val="28"/>
          <w:szCs w:val="28"/>
          <w:u w:val="single"/>
          <w:lang w:eastAsia="ru-RU"/>
        </w:rPr>
      </w:pP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bCs/>
          <w:sz w:val="28"/>
          <w:szCs w:val="28"/>
          <w:shd w:val="clear" w:color="auto" w:fill="FFFFFF"/>
          <w:lang w:eastAsia="ru-RU"/>
        </w:rPr>
        <w:lastRenderedPageBreak/>
        <w:t xml:space="preserve">Субъект проверки: </w:t>
      </w:r>
      <w:r w:rsidRPr="00CA4AE5">
        <w:rPr>
          <w:rFonts w:ascii="Times New Roman" w:eastAsia="Times New Roman" w:hAnsi="Times New Roman" w:cs="Times New Roman"/>
          <w:bCs/>
          <w:sz w:val="28"/>
          <w:szCs w:val="28"/>
          <w:lang w:eastAsia="ru-RU"/>
        </w:rPr>
        <w:t>муниципальное казенное учреждение «</w:t>
      </w:r>
      <w:r w:rsidRPr="00CA4AE5">
        <w:rPr>
          <w:rFonts w:ascii="Times New Roman" w:eastAsia="Times New Roman" w:hAnsi="Times New Roman" w:cs="Times New Roman"/>
          <w:color w:val="000000"/>
          <w:sz w:val="28"/>
          <w:szCs w:val="24"/>
          <w:lang w:eastAsia="ru-RU"/>
        </w:rPr>
        <w:t>Молодежный комплексный центр» Тимашевского городского поселения Тимашевского района</w:t>
      </w:r>
      <w:r w:rsidRPr="00CA4AE5">
        <w:rPr>
          <w:rFonts w:ascii="Times New Roman" w:eastAsia="Times New Roman" w:hAnsi="Times New Roman" w:cs="Times New Roman"/>
          <w:sz w:val="28"/>
          <w:szCs w:val="28"/>
          <w:lang w:eastAsia="ru-RU"/>
        </w:rPr>
        <w:t xml:space="preserve"> (далее - учреждение).</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Сокращенное наименование: МКУ «МКЦ».</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Юридический адрес: </w:t>
      </w:r>
      <w:r w:rsidRPr="00CA4AE5">
        <w:rPr>
          <w:rFonts w:ascii="Times New Roman" w:eastAsia="Times New Roman" w:hAnsi="Times New Roman" w:cs="Times New Roman"/>
          <w:sz w:val="28"/>
          <w:szCs w:val="28"/>
          <w:shd w:val="clear" w:color="auto" w:fill="FFFFFF"/>
          <w:lang w:eastAsia="ru-RU"/>
        </w:rPr>
        <w:t>352701, Краснодарский край, Тимашевский район, город Тимашевск, мкр. Южный, ул. Офицерская, д. 41А, ОГРН 1062353004119, ИНН 2353022010, КПП 235301001, ОКПО 93825822.</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Директор учреждения – </w:t>
      </w:r>
      <w:r w:rsidR="00595373">
        <w:rPr>
          <w:rFonts w:ascii="Times New Roman" w:eastAsia="Times New Roman" w:hAnsi="Times New Roman" w:cs="Times New Roman"/>
          <w:sz w:val="28"/>
          <w:szCs w:val="28"/>
          <w:lang w:eastAsia="ru-RU"/>
        </w:rPr>
        <w:t>ФИО</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b/>
          <w:bCs/>
          <w:sz w:val="28"/>
          <w:szCs w:val="28"/>
          <w:u w:val="single"/>
          <w:shd w:val="clear" w:color="auto" w:fill="FFFFFF"/>
          <w:lang w:eastAsia="ru-RU"/>
        </w:rPr>
      </w:pP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bCs/>
          <w:sz w:val="28"/>
          <w:szCs w:val="28"/>
          <w:shd w:val="clear" w:color="auto" w:fill="FFFFFF"/>
          <w:lang w:eastAsia="ru-RU"/>
        </w:rPr>
        <w:t>Цель проверки: контроль за соблюдением трудового законодательства и иных нормативных правовых актов, содержащих нормы трудового права</w:t>
      </w:r>
      <w:r w:rsidRPr="00CA4AE5">
        <w:rPr>
          <w:rFonts w:ascii="Times New Roman" w:eastAsia="Times New Roman" w:hAnsi="Times New Roman" w:cs="Times New Roman"/>
          <w:sz w:val="28"/>
          <w:szCs w:val="28"/>
          <w:lang w:eastAsia="ru-RU"/>
        </w:rPr>
        <w:t>.</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Проверяемый период: 2023 –2025 годы.</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p>
    <w:p w:rsidR="00CA4AE5" w:rsidRPr="00CA4AE5" w:rsidRDefault="00CA4AE5" w:rsidP="00CA4AE5">
      <w:pPr>
        <w:widowControl w:val="0"/>
        <w:tabs>
          <w:tab w:val="left" w:pos="567"/>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A4AE5">
        <w:rPr>
          <w:rFonts w:ascii="Times New Roman" w:eastAsia="Times New Roman" w:hAnsi="Times New Roman" w:cs="Times New Roman"/>
          <w:color w:val="000000"/>
          <w:sz w:val="28"/>
          <w:szCs w:val="28"/>
          <w:lang w:eastAsia="ru-RU"/>
        </w:rPr>
        <w:t xml:space="preserve">Дата, время, продолжительность и место проведения проверки: общая продолжительность проведения проверки 14 рабочих дней, </w:t>
      </w:r>
      <w:r w:rsidRPr="00CA4AE5">
        <w:rPr>
          <w:rFonts w:ascii="Times New Roman" w:eastAsia="Times New Roman" w:hAnsi="Times New Roman" w:cs="Times New Roman"/>
          <w:color w:val="000000"/>
          <w:sz w:val="28"/>
          <w:szCs w:val="24"/>
          <w:lang w:eastAsia="ru-RU"/>
        </w:rPr>
        <w:t>с 24 февраля</w:t>
      </w:r>
      <w:r w:rsidRPr="00CA4AE5">
        <w:rPr>
          <w:rFonts w:ascii="Times New Roman" w:eastAsia="Times New Roman" w:hAnsi="Times New Roman" w:cs="Times New Roman"/>
          <w:color w:val="000000"/>
          <w:sz w:val="28"/>
          <w:szCs w:val="28"/>
          <w:lang w:eastAsia="ru-RU"/>
        </w:rPr>
        <w:t xml:space="preserve"> 2026 г. 8 час. 00 мин. по 13 февраля 2026 г. 16 час. 00 мин. в рабочее время с понедельника по четверг с 8.00 до 17.00 МСК, в пятницу с 8.00 до 16.00 МСК на территории учреждения и по адресу г. Тимашевск ул. Красная 100, каб.      № 22.</w:t>
      </w:r>
    </w:p>
    <w:p w:rsidR="00CA4AE5" w:rsidRPr="00CA4AE5" w:rsidRDefault="00CA4AE5" w:rsidP="00CA4AE5">
      <w:pPr>
        <w:spacing w:after="0" w:line="240" w:lineRule="auto"/>
        <w:ind w:firstLine="709"/>
        <w:contextualSpacing/>
        <w:jc w:val="both"/>
        <w:rPr>
          <w:rFonts w:ascii="Times New Roman" w:eastAsia="Times New Roman" w:hAnsi="Times New Roman" w:cs="Times New Roman"/>
          <w:sz w:val="28"/>
          <w:szCs w:val="28"/>
          <w:lang w:eastAsia="ru-RU"/>
        </w:rPr>
      </w:pPr>
    </w:p>
    <w:p w:rsidR="00CA4AE5" w:rsidRPr="00CA4AE5" w:rsidRDefault="00CA4AE5" w:rsidP="00CA4AE5">
      <w:pPr>
        <w:widowControl w:val="0"/>
        <w:tabs>
          <w:tab w:val="left" w:pos="8137"/>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Перечень проведенных мероприятий по контролю: инспектирование, наблюдение, запрос, подтверждение, пересчет, аналитические процедуры, получение объяснений.</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Состав комиссии ведомственного контроля:</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                        </w:t>
      </w:r>
    </w:p>
    <w:tbl>
      <w:tblPr>
        <w:tblW w:w="9639" w:type="dxa"/>
        <w:tblInd w:w="108" w:type="dxa"/>
        <w:tblLook w:val="01E0" w:firstRow="1" w:lastRow="1" w:firstColumn="1" w:lastColumn="1" w:noHBand="0" w:noVBand="0"/>
      </w:tblPr>
      <w:tblGrid>
        <w:gridCol w:w="2552"/>
        <w:gridCol w:w="7087"/>
      </w:tblGrid>
      <w:tr w:rsidR="00CA4AE5" w:rsidRPr="00CA4AE5" w:rsidTr="00A358D4">
        <w:tc>
          <w:tcPr>
            <w:tcW w:w="2552" w:type="dxa"/>
          </w:tcPr>
          <w:p w:rsidR="00CA4AE5" w:rsidRPr="00CA4AE5" w:rsidRDefault="00595373" w:rsidP="00CA4AE5">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ФИО</w:t>
            </w:r>
          </w:p>
        </w:tc>
        <w:tc>
          <w:tcPr>
            <w:tcW w:w="7087" w:type="dxa"/>
          </w:tcPr>
          <w:p w:rsidR="00CA4AE5" w:rsidRPr="00CA4AE5" w:rsidRDefault="00CA4AE5" w:rsidP="00CA4AE5">
            <w:pPr>
              <w:widowControl w:val="0"/>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начальник отдела финансового контроля и аудита администрации Тимашевского городского поселения Тимашевского района;</w:t>
            </w:r>
          </w:p>
          <w:p w:rsidR="00CA4AE5" w:rsidRPr="00CA4AE5" w:rsidRDefault="00CA4AE5" w:rsidP="00CA4AE5">
            <w:pPr>
              <w:widowControl w:val="0"/>
              <w:spacing w:after="0" w:line="240" w:lineRule="auto"/>
              <w:jc w:val="both"/>
              <w:rPr>
                <w:rFonts w:ascii="Times New Roman" w:eastAsia="Times New Roman" w:hAnsi="Times New Roman" w:cs="Times New Roman"/>
                <w:sz w:val="28"/>
                <w:szCs w:val="28"/>
                <w:lang w:eastAsia="ru-RU"/>
              </w:rPr>
            </w:pPr>
          </w:p>
        </w:tc>
      </w:tr>
    </w:tbl>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Материалы для проведения проверки подготовлены:</w:t>
      </w:r>
    </w:p>
    <w:p w:rsidR="00CA4AE5" w:rsidRPr="00CA4AE5" w:rsidRDefault="00CA4AE5" w:rsidP="00CA4AE5">
      <w:pPr>
        <w:widowControl w:val="0"/>
        <w:spacing w:after="0" w:line="240" w:lineRule="auto"/>
        <w:rPr>
          <w:rFonts w:ascii="Courier New" w:eastAsia="Times New Roman" w:hAnsi="Courier New" w:cs="Courier New"/>
          <w:sz w:val="24"/>
          <w:szCs w:val="24"/>
          <w:lang w:eastAsia="ru-RU"/>
        </w:rPr>
      </w:pPr>
    </w:p>
    <w:tbl>
      <w:tblPr>
        <w:tblW w:w="9639" w:type="dxa"/>
        <w:tblInd w:w="108" w:type="dxa"/>
        <w:tblLook w:val="01E0" w:firstRow="1" w:lastRow="1" w:firstColumn="1" w:lastColumn="1" w:noHBand="0" w:noVBand="0"/>
      </w:tblPr>
      <w:tblGrid>
        <w:gridCol w:w="2552"/>
        <w:gridCol w:w="7087"/>
      </w:tblGrid>
      <w:tr w:rsidR="00CA4AE5" w:rsidRPr="00CA4AE5" w:rsidTr="00A358D4">
        <w:tc>
          <w:tcPr>
            <w:tcW w:w="2552" w:type="dxa"/>
          </w:tcPr>
          <w:p w:rsidR="00CA4AE5" w:rsidRPr="00CA4AE5" w:rsidRDefault="00CA4AE5" w:rsidP="00CA4AE5">
            <w:pPr>
              <w:widowControl w:val="0"/>
              <w:spacing w:after="0" w:line="240" w:lineRule="auto"/>
              <w:jc w:val="both"/>
              <w:rPr>
                <w:rFonts w:ascii="Times New Roman" w:eastAsia="Times New Roman" w:hAnsi="Times New Roman" w:cs="Times New Roman"/>
                <w:sz w:val="28"/>
                <w:szCs w:val="28"/>
                <w:lang w:eastAsia="ru-RU"/>
              </w:rPr>
            </w:pPr>
          </w:p>
        </w:tc>
        <w:tc>
          <w:tcPr>
            <w:tcW w:w="7087" w:type="dxa"/>
          </w:tcPr>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A4AE5" w:rsidRPr="00CA4AE5" w:rsidTr="00A358D4">
        <w:tc>
          <w:tcPr>
            <w:tcW w:w="2552" w:type="dxa"/>
          </w:tcPr>
          <w:p w:rsidR="00CA4AE5" w:rsidRPr="00CA4AE5" w:rsidRDefault="00595373" w:rsidP="00CA4AE5">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tc>
        <w:tc>
          <w:tcPr>
            <w:tcW w:w="7087" w:type="dxa"/>
          </w:tcPr>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главный специалист отдела финансового контроля и аудита администрации Тимашевского городского поселения Тимашевского района;</w:t>
            </w:r>
          </w:p>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A4AE5" w:rsidRPr="00CA4AE5" w:rsidTr="00A358D4">
        <w:tc>
          <w:tcPr>
            <w:tcW w:w="2552" w:type="dxa"/>
          </w:tcPr>
          <w:p w:rsidR="00CA4AE5" w:rsidRPr="00CA4AE5" w:rsidRDefault="00595373" w:rsidP="00CA4AE5">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tc>
        <w:tc>
          <w:tcPr>
            <w:tcW w:w="7087" w:type="dxa"/>
          </w:tcPr>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главный специалист отдела финансового контроля и аудита администрации Тимашевского городского поселения Тимашевского района.</w:t>
            </w:r>
          </w:p>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CA4AE5" w:rsidRPr="00CA4AE5" w:rsidRDefault="00CA4AE5" w:rsidP="00CA4AE5">
      <w:pPr>
        <w:widowControl w:val="0"/>
        <w:numPr>
          <w:ilvl w:val="0"/>
          <w:numId w:val="1"/>
        </w:numPr>
        <w:spacing w:after="0" w:line="240" w:lineRule="auto"/>
        <w:ind w:left="709" w:right="708"/>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Локально нормативные акты, содержащие нормы трудового права, устанавливающие обязательные требования, либо касающиеся трудовой функции работников</w:t>
      </w:r>
    </w:p>
    <w:p w:rsidR="00CA4AE5" w:rsidRPr="00CA4AE5" w:rsidRDefault="00CA4AE5" w:rsidP="00CA4AE5">
      <w:pPr>
        <w:widowControl w:val="0"/>
        <w:spacing w:after="0" w:line="240" w:lineRule="auto"/>
        <w:ind w:left="709" w:right="708"/>
        <w:rPr>
          <w:rFonts w:ascii="Times New Roman" w:eastAsia="Calibri" w:hAnsi="Times New Roman" w:cs="Times New Roman"/>
          <w:i/>
          <w:sz w:val="28"/>
          <w:szCs w:val="28"/>
          <w:lang w:eastAsia="ru-RU"/>
        </w:rPr>
      </w:pPr>
    </w:p>
    <w:p w:rsidR="00CA4AE5" w:rsidRPr="00CA4AE5" w:rsidRDefault="00CA4AE5" w:rsidP="00CA4AE5">
      <w:pPr>
        <w:widowControl w:val="0"/>
        <w:numPr>
          <w:ilvl w:val="1"/>
          <w:numId w:val="1"/>
        </w:numPr>
        <w:spacing w:after="0" w:line="240" w:lineRule="auto"/>
        <w:ind w:left="709" w:right="708"/>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Коллективный договор</w:t>
      </w:r>
    </w:p>
    <w:p w:rsidR="00CA4AE5" w:rsidRPr="00CA4AE5"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В соответствии со статьей 43 Трудового кодекса Российской Федерации (далее – ТК РФ) </w:t>
      </w:r>
      <w:r w:rsidRPr="00CA4AE5">
        <w:rPr>
          <w:rFonts w:ascii="Times New Roman" w:eastAsia="Calibri" w:hAnsi="Times New Roman" w:cs="Times New Roman"/>
          <w:i/>
          <w:sz w:val="28"/>
          <w:szCs w:val="28"/>
          <w:lang w:eastAsia="ru-RU"/>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r w:rsidRPr="00CA4AE5">
        <w:rPr>
          <w:rFonts w:ascii="Times New Roman" w:eastAsia="Calibri" w:hAnsi="Times New Roman" w:cs="Times New Roman"/>
          <w:sz w:val="28"/>
          <w:szCs w:val="28"/>
          <w:lang w:eastAsia="ru-RU"/>
        </w:rPr>
        <w:t>.</w:t>
      </w:r>
    </w:p>
    <w:p w:rsidR="00CA4AE5" w:rsidRPr="00CA4AE5" w:rsidRDefault="00CA4AE5" w:rsidP="00CA4AE5">
      <w:pPr>
        <w:widowControl w:val="0"/>
        <w:spacing w:after="0" w:line="240" w:lineRule="auto"/>
        <w:ind w:firstLine="709"/>
        <w:jc w:val="both"/>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 xml:space="preserve">В соответствии со статьей 50 ТК РФ 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За проверяемый период в учреждении действовал один коллективный договор. </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На период с 23 марта 2021 г. по 22 марта 2024 г. коллективный договор принят на общем собрании работников учреждения (протокол заседания профсоюзного комитета работников учреждения от 16 марта 2021 г. № 4), прошел уведомительную регистрацию в государственном казенном учреждении Краснодарского края «Центр занятости населения Тимашевского района» </w:t>
      </w:r>
      <w:r w:rsidR="00BD1D34">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 xml:space="preserve">23 марта 2021 г., регистрационный номер № 15/21-Т. </w:t>
      </w:r>
    </w:p>
    <w:p w:rsidR="00CA4AE5" w:rsidRPr="00CA4AE5"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соответствии со статьей 43 ТК РФ </w:t>
      </w:r>
      <w:r w:rsidRPr="00CA4AE5">
        <w:rPr>
          <w:rFonts w:ascii="Times New Roman" w:eastAsia="Calibri" w:hAnsi="Times New Roman" w:cs="Times New Roman"/>
          <w:i/>
          <w:sz w:val="28"/>
          <w:szCs w:val="28"/>
          <w:lang w:eastAsia="ru-RU"/>
        </w:rPr>
        <w:t>стороны имеют право продлевать действие коллективного договора на срок не более трех лет</w:t>
      </w:r>
      <w:r w:rsidRPr="00CA4AE5">
        <w:rPr>
          <w:rFonts w:ascii="Times New Roman" w:eastAsia="Calibri" w:hAnsi="Times New Roman" w:cs="Times New Roman"/>
          <w:sz w:val="28"/>
          <w:szCs w:val="28"/>
          <w:lang w:eastAsia="ru-RU"/>
        </w:rPr>
        <w:t>.</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 xml:space="preserve">Общим собранием работников учреждения 06 марта 2024 г. протокол №7 принято решение о продлении коллективного договора с 25 марта 2024 г. по </w:t>
      </w:r>
      <w:r w:rsidR="00BD1D34">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24 марта 2027 г.</w:t>
      </w:r>
      <w:r w:rsidRPr="00CA4AE5">
        <w:rPr>
          <w:rFonts w:ascii="Courier New" w:eastAsia="Times New Roman" w:hAnsi="Courier New" w:cs="Courier New"/>
          <w:color w:val="000000"/>
          <w:sz w:val="24"/>
          <w:szCs w:val="24"/>
          <w:lang w:eastAsia="ru-RU"/>
        </w:rPr>
        <w:t xml:space="preserve"> </w:t>
      </w:r>
      <w:r w:rsidRPr="00CA4AE5">
        <w:rPr>
          <w:rFonts w:ascii="Times New Roman" w:eastAsia="Calibri" w:hAnsi="Times New Roman" w:cs="Times New Roman"/>
          <w:sz w:val="28"/>
          <w:szCs w:val="28"/>
          <w:lang w:eastAsia="ru-RU"/>
        </w:rPr>
        <w:t xml:space="preserve">Уведомительная регистрация в государственном казенном учреждении Краснодарского края «Центр занятости населения Тимашевского района» 06 марта 2024 г., регистрационный номер № 15/21-Т на период с 07 марта 2024 г. по 06 марта 2027 г. </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20 сентября 2021 г. и 05 марта 2024 г. в коллективный договор внесены изменения, уведомительная регистрация в государственном казенном учреждении Краснодарского края «Центр занятости населения Тимашевского района» 15 февраля 2023 г.</w:t>
      </w:r>
      <w:r w:rsidR="00AD3489">
        <w:rPr>
          <w:rFonts w:ascii="Times New Roman" w:eastAsia="Calibri" w:hAnsi="Times New Roman" w:cs="Times New Roman"/>
          <w:sz w:val="28"/>
          <w:szCs w:val="28"/>
          <w:lang w:eastAsia="ru-RU"/>
        </w:rPr>
        <w:t xml:space="preserve"> (через 1,5 года после принятия)</w:t>
      </w:r>
      <w:r w:rsidRPr="00CA4AE5">
        <w:rPr>
          <w:rFonts w:ascii="Times New Roman" w:eastAsia="Calibri" w:hAnsi="Times New Roman" w:cs="Times New Roman"/>
          <w:sz w:val="28"/>
          <w:szCs w:val="28"/>
          <w:lang w:eastAsia="ru-RU"/>
        </w:rPr>
        <w:t xml:space="preserve">, регистрационный номер   № 15/21-Т и 05 марта 2024 г. № 15/21-Т соответственно. </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Коллективный договор содержит разделы: общие положения; трудовые отношения, трудовой договор; рабочее время; время отдыха; оплата труда; охрана труда и здоровья; социальные льготы и гарантии; гарантии прав и свобод работников; обязательства совета трудового коллектива; заключительные положения; ответственность сторон. В качестве приложений к коллективному договору утверждены: правила внутреннего трудового распорядка для работников учреждения; положение об оплате труда работников учреждения; положение о выплате надбавки за сложность и напряженность труда директору и работникам учреждения; положение о премировании руководителя и работников учреждения.</w:t>
      </w:r>
    </w:p>
    <w:p w:rsidR="00CA4AE5" w:rsidRPr="00CA4AE5" w:rsidRDefault="00CA4AE5" w:rsidP="00CA4AE5">
      <w:pPr>
        <w:widowControl w:val="0"/>
        <w:spacing w:after="0" w:line="240" w:lineRule="auto"/>
        <w:ind w:firstLine="709"/>
        <w:jc w:val="both"/>
        <w:rPr>
          <w:rFonts w:ascii="Times New Roman" w:eastAsia="Calibri" w:hAnsi="Times New Roman" w:cs="Times New Roman"/>
          <w:i/>
          <w:sz w:val="28"/>
          <w:szCs w:val="28"/>
          <w:lang w:eastAsia="ru-RU"/>
        </w:rPr>
      </w:pPr>
      <w:r w:rsidRPr="00CA4AE5">
        <w:rPr>
          <w:rFonts w:ascii="Times New Roman" w:eastAsia="Calibri" w:hAnsi="Times New Roman" w:cs="Times New Roman"/>
          <w:sz w:val="28"/>
          <w:szCs w:val="28"/>
          <w:lang w:eastAsia="ru-RU"/>
        </w:rPr>
        <w:t xml:space="preserve">В соответствии со статьей 68 ТК РФ </w:t>
      </w:r>
      <w:bookmarkStart w:id="0" w:name="sub_6803"/>
      <w:r w:rsidRPr="00CA4AE5">
        <w:rPr>
          <w:rFonts w:ascii="Times New Roman" w:eastAsia="Calibri" w:hAnsi="Times New Roman" w:cs="Times New Roman"/>
          <w:i/>
          <w:sz w:val="28"/>
          <w:szCs w:val="28"/>
          <w:lang w:eastAsia="ru-RU"/>
        </w:rPr>
        <w:t xml:space="preserve">при приеме на работу (до подписания трудового договора) работодатель обязан ознакомить работника под роспись </w:t>
      </w:r>
      <w:r w:rsidRPr="00CA4AE5">
        <w:rPr>
          <w:rFonts w:ascii="Times New Roman" w:eastAsia="Calibri" w:hAnsi="Times New Roman" w:cs="Times New Roman"/>
          <w:i/>
          <w:sz w:val="28"/>
          <w:szCs w:val="28"/>
          <w:lang w:eastAsia="ru-RU"/>
        </w:rPr>
        <w:lastRenderedPageBreak/>
        <w:t xml:space="preserve">с </w:t>
      </w:r>
      <w:hyperlink w:anchor="sub_1894" w:history="1">
        <w:r w:rsidRPr="00CA4AE5">
          <w:rPr>
            <w:rFonts w:ascii="Times New Roman" w:eastAsia="Calibri" w:hAnsi="Times New Roman" w:cs="Times New Roman"/>
            <w:i/>
            <w:sz w:val="28"/>
            <w:szCs w:val="28"/>
            <w:lang w:eastAsia="ru-RU"/>
          </w:rPr>
          <w:t>правилами</w:t>
        </w:r>
      </w:hyperlink>
      <w:r w:rsidRPr="00CA4AE5">
        <w:rPr>
          <w:rFonts w:ascii="Times New Roman" w:eastAsia="Calibri" w:hAnsi="Times New Roman" w:cs="Times New Roman"/>
          <w:i/>
          <w:sz w:val="28"/>
          <w:szCs w:val="28"/>
          <w:lang w:eastAsia="ru-RU"/>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bookmarkEnd w:id="0"/>
    <w:p w:rsidR="00CA4AE5" w:rsidRPr="00CA4AE5" w:rsidRDefault="00CA4AE5" w:rsidP="00CA4AE5">
      <w:pPr>
        <w:widowControl w:val="0"/>
        <w:spacing w:after="0" w:line="240" w:lineRule="auto"/>
        <w:ind w:firstLine="709"/>
        <w:jc w:val="both"/>
        <w:rPr>
          <w:rFonts w:ascii="Times New Roman" w:eastAsia="Calibri" w:hAnsi="Times New Roman" w:cs="Times New Roman"/>
          <w:b/>
          <w:sz w:val="28"/>
          <w:szCs w:val="28"/>
          <w:lang w:eastAsia="ru-RU"/>
        </w:rPr>
      </w:pPr>
      <w:r w:rsidRPr="00CA4AE5">
        <w:rPr>
          <w:rFonts w:ascii="Times New Roman" w:eastAsia="Calibri" w:hAnsi="Times New Roman" w:cs="Times New Roman"/>
          <w:sz w:val="28"/>
          <w:szCs w:val="28"/>
          <w:lang w:eastAsia="ru-RU"/>
        </w:rPr>
        <w:t xml:space="preserve">Все работники ознакомлены под роспись с коллективным договором от </w:t>
      </w:r>
      <w:r w:rsidR="00BD1D34">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23 марта 2021 г. Лист ознакомления с внесенными изменениями в него отсутствует.</w:t>
      </w:r>
      <w:r w:rsidRPr="00CA4AE5">
        <w:rPr>
          <w:rFonts w:ascii="Times New Roman" w:eastAsia="Calibri" w:hAnsi="Times New Roman" w:cs="Times New Roman"/>
          <w:b/>
          <w:sz w:val="28"/>
          <w:szCs w:val="28"/>
          <w:lang w:eastAsia="ru-RU"/>
        </w:rPr>
        <w:t xml:space="preserve"> </w:t>
      </w:r>
    </w:p>
    <w:p w:rsidR="00D469C8"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соответствии с п. 10.4 коллективного договора, стороны не реже одного раза в год отчитываются о результатах его выполнения на общем собрании трудового коллектива. Оформленные протоколы о подтверждении исполнения данного пункта к проверке не представлены. Имеется протокол общего собрания работников учреждения от 06 марта 2024 г. № 7</w:t>
      </w:r>
      <w:r w:rsidR="00D469C8">
        <w:rPr>
          <w:rFonts w:ascii="Times New Roman" w:eastAsia="Calibri" w:hAnsi="Times New Roman" w:cs="Times New Roman"/>
          <w:sz w:val="28"/>
          <w:szCs w:val="28"/>
          <w:lang w:eastAsia="ru-RU"/>
        </w:rPr>
        <w:t>, от 23 марта 2025 г. № 11</w:t>
      </w:r>
      <w:r w:rsidRPr="00CA4AE5">
        <w:rPr>
          <w:rFonts w:ascii="Times New Roman" w:eastAsia="Calibri" w:hAnsi="Times New Roman" w:cs="Times New Roman"/>
          <w:sz w:val="28"/>
          <w:szCs w:val="28"/>
          <w:lang w:eastAsia="ru-RU"/>
        </w:rPr>
        <w:t>, в котор</w:t>
      </w:r>
      <w:r w:rsidR="00D469C8">
        <w:rPr>
          <w:rFonts w:ascii="Times New Roman" w:eastAsia="Calibri" w:hAnsi="Times New Roman" w:cs="Times New Roman"/>
          <w:sz w:val="28"/>
          <w:szCs w:val="28"/>
          <w:lang w:eastAsia="ru-RU"/>
        </w:rPr>
        <w:t>ых</w:t>
      </w:r>
      <w:r w:rsidRPr="00CA4AE5">
        <w:rPr>
          <w:rFonts w:ascii="Times New Roman" w:eastAsia="Calibri" w:hAnsi="Times New Roman" w:cs="Times New Roman"/>
          <w:sz w:val="28"/>
          <w:szCs w:val="28"/>
          <w:lang w:eastAsia="ru-RU"/>
        </w:rPr>
        <w:t xml:space="preserve"> подведены итоги коллективного договора</w:t>
      </w:r>
      <w:r w:rsidR="00D469C8">
        <w:rPr>
          <w:rFonts w:ascii="Times New Roman" w:eastAsia="Calibri" w:hAnsi="Times New Roman" w:cs="Times New Roman"/>
          <w:sz w:val="28"/>
          <w:szCs w:val="28"/>
          <w:lang w:eastAsia="ru-RU"/>
        </w:rPr>
        <w:t>.</w:t>
      </w:r>
    </w:p>
    <w:p w:rsidR="00D469C8" w:rsidRPr="00D469C8"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учреждении работа</w:t>
      </w:r>
      <w:r w:rsidR="00D469C8">
        <w:rPr>
          <w:rFonts w:ascii="Times New Roman" w:eastAsia="Calibri" w:hAnsi="Times New Roman" w:cs="Times New Roman"/>
          <w:sz w:val="28"/>
          <w:szCs w:val="28"/>
          <w:lang w:eastAsia="ru-RU"/>
        </w:rPr>
        <w:t>л</w:t>
      </w:r>
      <w:r w:rsidRPr="00CA4AE5">
        <w:rPr>
          <w:rFonts w:ascii="Times New Roman" w:eastAsia="Calibri" w:hAnsi="Times New Roman" w:cs="Times New Roman"/>
          <w:sz w:val="28"/>
          <w:szCs w:val="28"/>
          <w:lang w:eastAsia="ru-RU"/>
        </w:rPr>
        <w:t xml:space="preserve"> </w:t>
      </w:r>
      <w:r w:rsidRPr="00D469C8">
        <w:rPr>
          <w:rFonts w:ascii="Times New Roman" w:eastAsia="Calibri" w:hAnsi="Times New Roman" w:cs="Times New Roman"/>
          <w:sz w:val="28"/>
          <w:szCs w:val="28"/>
          <w:lang w:eastAsia="ru-RU"/>
        </w:rPr>
        <w:t xml:space="preserve">профсоюзный комитет в лице председателя общего собрания трудового коллектива </w:t>
      </w:r>
      <w:r w:rsidR="00595373">
        <w:rPr>
          <w:rFonts w:ascii="Times New Roman" w:eastAsia="Calibri" w:hAnsi="Times New Roman" w:cs="Times New Roman"/>
          <w:sz w:val="28"/>
          <w:szCs w:val="28"/>
          <w:lang w:eastAsia="ru-RU"/>
        </w:rPr>
        <w:t>–</w:t>
      </w:r>
      <w:r w:rsidRPr="00D469C8">
        <w:rPr>
          <w:rFonts w:ascii="Times New Roman" w:eastAsia="Calibri" w:hAnsi="Times New Roman" w:cs="Times New Roman"/>
          <w:sz w:val="28"/>
          <w:szCs w:val="28"/>
          <w:lang w:eastAsia="ru-RU"/>
        </w:rPr>
        <w:t xml:space="preserve"> </w:t>
      </w:r>
      <w:r w:rsidR="00595373">
        <w:rPr>
          <w:rFonts w:ascii="Times New Roman" w:eastAsia="Calibri" w:hAnsi="Times New Roman" w:cs="Times New Roman"/>
          <w:sz w:val="28"/>
          <w:szCs w:val="28"/>
          <w:lang w:eastAsia="ru-RU"/>
        </w:rPr>
        <w:t xml:space="preserve">ФИО </w:t>
      </w:r>
      <w:r w:rsidRPr="00D469C8">
        <w:rPr>
          <w:rFonts w:ascii="Times New Roman" w:eastAsia="Calibri" w:hAnsi="Times New Roman" w:cs="Times New Roman"/>
          <w:sz w:val="28"/>
          <w:szCs w:val="28"/>
          <w:lang w:eastAsia="ru-RU"/>
        </w:rPr>
        <w:t xml:space="preserve">на основании протокола общего заседания трудового коллектива от 20 сентября 2021 г. № 5. </w:t>
      </w:r>
      <w:r w:rsidR="00D469C8" w:rsidRPr="00D469C8">
        <w:rPr>
          <w:rFonts w:ascii="Times New Roman" w:eastAsia="Calibri" w:hAnsi="Times New Roman" w:cs="Times New Roman"/>
          <w:sz w:val="28"/>
          <w:szCs w:val="28"/>
          <w:lang w:eastAsia="ru-RU"/>
        </w:rPr>
        <w:t xml:space="preserve">17 марта 2025 г. представителем трудового коллектива учреждения избран ведущий специалист </w:t>
      </w:r>
      <w:r w:rsidR="00595373">
        <w:rPr>
          <w:rFonts w:ascii="Times New Roman" w:eastAsia="Calibri" w:hAnsi="Times New Roman" w:cs="Times New Roman"/>
          <w:sz w:val="28"/>
          <w:szCs w:val="28"/>
          <w:lang w:eastAsia="ru-RU"/>
        </w:rPr>
        <w:t>ФИО.</w:t>
      </w:r>
    </w:p>
    <w:p w:rsidR="00CA4AE5" w:rsidRPr="00D469C8"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D469C8">
        <w:rPr>
          <w:rFonts w:ascii="Times New Roman" w:eastAsia="Calibri" w:hAnsi="Times New Roman" w:cs="Times New Roman"/>
          <w:sz w:val="28"/>
          <w:szCs w:val="28"/>
          <w:lang w:eastAsia="ru-RU"/>
        </w:rPr>
        <w:t>Замечания отсутствуют.</w:t>
      </w:r>
    </w:p>
    <w:p w:rsidR="00CA4AE5" w:rsidRP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D469C8">
        <w:rPr>
          <w:rFonts w:ascii="Times New Roman" w:eastAsia="Calibri" w:hAnsi="Times New Roman" w:cs="Times New Roman"/>
          <w:sz w:val="28"/>
          <w:szCs w:val="28"/>
          <w:lang w:eastAsia="ru-RU"/>
        </w:rPr>
        <w:t>Неоднократно протоколами</w:t>
      </w:r>
      <w:r w:rsidRPr="00CA4AE5">
        <w:rPr>
          <w:rFonts w:ascii="Times New Roman" w:eastAsia="Calibri" w:hAnsi="Times New Roman" w:cs="Times New Roman"/>
          <w:sz w:val="28"/>
          <w:szCs w:val="28"/>
          <w:lang w:eastAsia="ru-RU"/>
        </w:rPr>
        <w:t xml:space="preserve"> общего заседания трудового коллектива производилось переизбрание секретаря собрания. В замечание отмечено наличие печати учреждения на подписи председателя общего собрания трудового коллектива.</w:t>
      </w:r>
    </w:p>
    <w:p w:rsidR="00CA4AE5" w:rsidRP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Статья 5 Федерального закона от 12 января 1996 г. № 10-ФЗ «О профессиональных союзах, их правах и гарантиях деятельности» гласит, что профсоюзы независимы в своей деятельности от органов исполнительной власти, органов местного самоуправления, работодателей, их объединений и других общественных объединений. Это подчеркивает разграничение полномочий между профсоюзом и работодателем.</w:t>
      </w:r>
    </w:p>
    <w:p w:rsidR="00CA4AE5" w:rsidRP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Статья 33 ТК РФ устанавливает, что 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или уполномоченные им лица. Председатель профсоюза представляет интересы работников.</w:t>
      </w:r>
    </w:p>
    <w:p w:rsidR="00CA4AE5" w:rsidRP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соответствии с законодательством, печать организации применяется для заверения документов, исходящих от юридического лица. Председатель профсоюза не является органом управления юридического лица и не уполномочен действовать от его имени.</w:t>
      </w:r>
    </w:p>
    <w:p w:rsidR="00CA4AE5" w:rsidRP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Печать учреждения используется для удостоверения подлинности документов, исходящих от самого учреждения. Председатель профсоюза, являясь представителем работников, не обладает полномочиями действовать от имени учреждения как работодателя. Следовательно, его подпись не может быть заверена печатью учреждения.</w:t>
      </w:r>
    </w:p>
    <w:p w:rsidR="00CA4AE5" w:rsidRPr="00D572A2"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соответствии с п. 7,2 коллективного договора работодатель обязуется </w:t>
      </w:r>
      <w:r w:rsidRPr="00CA4AE5">
        <w:rPr>
          <w:rFonts w:ascii="Times New Roman" w:eastAsia="Calibri" w:hAnsi="Times New Roman" w:cs="Times New Roman"/>
          <w:sz w:val="28"/>
          <w:szCs w:val="28"/>
          <w:lang w:eastAsia="ru-RU"/>
        </w:rPr>
        <w:lastRenderedPageBreak/>
        <w:t>своевременно обеспечивать работниками полюсами обязательного медицинского страхования</w:t>
      </w:r>
      <w:r w:rsidRPr="00D572A2">
        <w:rPr>
          <w:rFonts w:ascii="Times New Roman" w:eastAsia="Calibri" w:hAnsi="Times New Roman" w:cs="Times New Roman"/>
          <w:sz w:val="28"/>
          <w:szCs w:val="28"/>
          <w:lang w:eastAsia="ru-RU"/>
        </w:rPr>
        <w:t xml:space="preserve">. </w:t>
      </w:r>
    </w:p>
    <w:p w:rsid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D572A2">
        <w:rPr>
          <w:rFonts w:ascii="Times New Roman" w:eastAsia="Calibri" w:hAnsi="Times New Roman" w:cs="Times New Roman"/>
          <w:sz w:val="28"/>
          <w:szCs w:val="28"/>
          <w:lang w:eastAsia="ru-RU"/>
        </w:rPr>
        <w:t>Любой человек</w:t>
      </w:r>
      <w:r w:rsidRPr="00CA4AE5">
        <w:rPr>
          <w:rFonts w:ascii="Times New Roman" w:eastAsia="Calibri" w:hAnsi="Times New Roman" w:cs="Times New Roman"/>
          <w:sz w:val="28"/>
          <w:szCs w:val="28"/>
          <w:lang w:eastAsia="ru-RU"/>
        </w:rPr>
        <w:t xml:space="preserve"> может бесплатно оформить полис обязательного медицинского страхования (ОМС) по месту своего проживания (на территории Российской Федерации).</w:t>
      </w:r>
    </w:p>
    <w:p w:rsidR="00CA4AE5" w:rsidRP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Для оформления полиса ОМС на материальном носителе (в виде выписки о полисе ОМС из единого регистра застрахованных лиц) необходимо подать соответствующие заявления лично или через своего представителя (по доверенности¹) удобным способом:</w:t>
      </w:r>
    </w:p>
    <w:p w:rsidR="00CA4AE5" w:rsidRPr="00CA4AE5" w:rsidRDefault="00CA4AE5" w:rsidP="00CA4AE5">
      <w:pPr>
        <w:pStyle w:val="ae"/>
        <w:widowControl w:val="0"/>
        <w:numPr>
          <w:ilvl w:val="0"/>
          <w:numId w:val="44"/>
        </w:numPr>
        <w:tabs>
          <w:tab w:val="left" w:pos="1134"/>
        </w:tabs>
        <w:ind w:left="0" w:firstLine="709"/>
        <w:jc w:val="both"/>
        <w:rPr>
          <w:rFonts w:eastAsia="Calibri"/>
          <w:sz w:val="28"/>
          <w:szCs w:val="28"/>
        </w:rPr>
      </w:pPr>
      <w:r w:rsidRPr="00CA4AE5">
        <w:rPr>
          <w:rFonts w:eastAsia="Calibri"/>
          <w:sz w:val="28"/>
          <w:szCs w:val="28"/>
        </w:rPr>
        <w:t>на бумажном носителе при обращении в офис страховой медорганизации (иной организации);</w:t>
      </w:r>
    </w:p>
    <w:p w:rsidR="00CA4AE5" w:rsidRPr="00CA4AE5" w:rsidRDefault="00CA4AE5" w:rsidP="00CA4AE5">
      <w:pPr>
        <w:pStyle w:val="ae"/>
        <w:widowControl w:val="0"/>
        <w:numPr>
          <w:ilvl w:val="0"/>
          <w:numId w:val="44"/>
        </w:numPr>
        <w:tabs>
          <w:tab w:val="left" w:pos="1134"/>
        </w:tabs>
        <w:ind w:left="0" w:firstLine="709"/>
        <w:jc w:val="both"/>
        <w:rPr>
          <w:rFonts w:eastAsia="Calibri"/>
          <w:sz w:val="28"/>
          <w:szCs w:val="28"/>
        </w:rPr>
      </w:pPr>
      <w:r w:rsidRPr="00CA4AE5">
        <w:rPr>
          <w:rFonts w:eastAsia="Calibri"/>
          <w:sz w:val="28"/>
          <w:szCs w:val="28"/>
        </w:rPr>
        <w:t>через Единый портал «Госуслуг». Подробная видеоинструкция по оформлению полиса ОМС доступна на сайте ФФОМС.</w:t>
      </w:r>
    </w:p>
    <w:p w:rsidR="00CA4AE5" w:rsidRPr="00CA4AE5" w:rsidRDefault="00CA4AE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Коллективном </w:t>
      </w:r>
      <w:r w:rsidRPr="008D4F31">
        <w:rPr>
          <w:rFonts w:ascii="Times New Roman" w:eastAsia="Calibri" w:hAnsi="Times New Roman" w:cs="Times New Roman"/>
          <w:sz w:val="28"/>
          <w:szCs w:val="28"/>
          <w:lang w:eastAsia="ru-RU"/>
        </w:rPr>
        <w:t xml:space="preserve">договоре </w:t>
      </w:r>
      <w:r w:rsidR="008D4F31" w:rsidRPr="008D4F31">
        <w:rPr>
          <w:rFonts w:ascii="Times New Roman" w:eastAsia="Calibri" w:hAnsi="Times New Roman" w:cs="Times New Roman"/>
          <w:sz w:val="28"/>
          <w:szCs w:val="28"/>
          <w:lang w:eastAsia="ru-RU"/>
        </w:rPr>
        <w:t>имеются</w:t>
      </w:r>
      <w:r w:rsidRPr="008D4F31">
        <w:rPr>
          <w:rFonts w:ascii="Times New Roman" w:eastAsia="Calibri" w:hAnsi="Times New Roman" w:cs="Times New Roman"/>
          <w:sz w:val="28"/>
          <w:szCs w:val="28"/>
          <w:lang w:eastAsia="ru-RU"/>
        </w:rPr>
        <w:t xml:space="preserve"> условия, </w:t>
      </w:r>
      <w:r w:rsidR="008D4F31" w:rsidRPr="008D4F31">
        <w:rPr>
          <w:rFonts w:ascii="Times New Roman" w:eastAsia="Calibri" w:hAnsi="Times New Roman" w:cs="Times New Roman"/>
          <w:sz w:val="28"/>
          <w:szCs w:val="28"/>
          <w:lang w:eastAsia="ru-RU"/>
        </w:rPr>
        <w:t>несоответствующие</w:t>
      </w:r>
      <w:r w:rsidRPr="008D4F31">
        <w:rPr>
          <w:rFonts w:ascii="Times New Roman" w:eastAsia="Calibri" w:hAnsi="Times New Roman" w:cs="Times New Roman"/>
          <w:sz w:val="28"/>
          <w:szCs w:val="28"/>
          <w:lang w:eastAsia="ru-RU"/>
        </w:rPr>
        <w:t xml:space="preserve"> ТК РФ, другим законам и иным нормативными правовыми актами, содержащими</w:t>
      </w:r>
      <w:r w:rsidRPr="00CA4AE5">
        <w:rPr>
          <w:rFonts w:ascii="Times New Roman" w:eastAsia="Calibri" w:hAnsi="Times New Roman" w:cs="Times New Roman"/>
          <w:sz w:val="28"/>
          <w:szCs w:val="28"/>
          <w:lang w:eastAsia="ru-RU"/>
        </w:rPr>
        <w:t xml:space="preserve"> нормы трудового права.</w:t>
      </w:r>
    </w:p>
    <w:p w:rsidR="00CA4AE5" w:rsidRPr="00CA4AE5" w:rsidRDefault="00CA4AE5" w:rsidP="00CA4AE5">
      <w:pPr>
        <w:widowControl w:val="0"/>
        <w:tabs>
          <w:tab w:val="left" w:pos="1134"/>
        </w:tabs>
        <w:spacing w:after="0" w:line="240" w:lineRule="auto"/>
        <w:ind w:left="709"/>
        <w:jc w:val="both"/>
        <w:rPr>
          <w:rFonts w:ascii="Times New Roman" w:eastAsia="Calibri" w:hAnsi="Times New Roman" w:cs="Times New Roman"/>
          <w:sz w:val="28"/>
          <w:szCs w:val="28"/>
          <w:lang w:eastAsia="ru-RU"/>
        </w:rPr>
      </w:pPr>
    </w:p>
    <w:p w:rsidR="00CA4AE5" w:rsidRPr="00CA4AE5" w:rsidRDefault="00CA4AE5" w:rsidP="00896921">
      <w:pPr>
        <w:widowControl w:val="0"/>
        <w:numPr>
          <w:ilvl w:val="1"/>
          <w:numId w:val="1"/>
        </w:numPr>
        <w:spacing w:after="0" w:line="240" w:lineRule="auto"/>
        <w:ind w:left="1134" w:right="1416" w:firstLine="426"/>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Правила внутреннего трудового распорядка</w:t>
      </w:r>
    </w:p>
    <w:p w:rsidR="00CA4AE5" w:rsidRPr="00CA4AE5" w:rsidRDefault="00CA4AE5" w:rsidP="00CA4AE5">
      <w:pPr>
        <w:widowControl w:val="0"/>
        <w:spacing w:after="0" w:line="240" w:lineRule="auto"/>
        <w:rPr>
          <w:rFonts w:ascii="Times New Roman" w:eastAsia="Calibri" w:hAnsi="Times New Roman" w:cs="Times New Roman"/>
          <w:i/>
          <w:sz w:val="28"/>
          <w:szCs w:val="28"/>
          <w:highlight w:val="yellow"/>
          <w:lang w:eastAsia="ru-RU"/>
        </w:rPr>
      </w:pPr>
    </w:p>
    <w:p w:rsidR="00CA4AE5" w:rsidRPr="00CA4AE5" w:rsidRDefault="00CA4AE5" w:rsidP="00CA4AE5">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bookmarkStart w:id="1" w:name="sub_1894"/>
      <w:r w:rsidRPr="00CA4AE5">
        <w:rPr>
          <w:rFonts w:ascii="Times New Roman" w:eastAsia="Calibri" w:hAnsi="Times New Roman" w:cs="Times New Roman"/>
          <w:bCs/>
          <w:sz w:val="28"/>
          <w:szCs w:val="28"/>
          <w:lang w:eastAsia="ru-RU"/>
        </w:rPr>
        <w:t xml:space="preserve">В соответствии со статьей 189 ТК РФ </w:t>
      </w:r>
      <w:r w:rsidRPr="00CA4AE5">
        <w:rPr>
          <w:rFonts w:ascii="Times New Roman" w:eastAsia="Calibri" w:hAnsi="Times New Roman" w:cs="Times New Roman"/>
          <w:bCs/>
          <w:i/>
          <w:sz w:val="28"/>
          <w:szCs w:val="28"/>
          <w:lang w:eastAsia="ru-RU"/>
        </w:rPr>
        <w:t>правила внутреннего трудового распорядка</w:t>
      </w:r>
      <w:r w:rsidRPr="00CA4AE5">
        <w:rPr>
          <w:rFonts w:ascii="Times New Roman" w:eastAsia="Calibri" w:hAnsi="Times New Roman" w:cs="Times New Roman"/>
          <w:i/>
          <w:sz w:val="28"/>
          <w:szCs w:val="28"/>
          <w:lang w:eastAsia="ru-RU"/>
        </w:rPr>
        <w:t xml:space="preserve">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bookmarkEnd w:id="1"/>
    <w:p w:rsidR="00CA4AE5" w:rsidRPr="00CA4AE5" w:rsidRDefault="00CA4AE5" w:rsidP="00CA4AE5">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учреждении Правила</w:t>
      </w:r>
      <w:r w:rsidR="00981D5D" w:rsidRPr="00981D5D">
        <w:rPr>
          <w:rFonts w:ascii="Times New Roman" w:eastAsia="Calibri" w:hAnsi="Times New Roman" w:cs="Times New Roman"/>
          <w:i/>
          <w:sz w:val="28"/>
          <w:szCs w:val="28"/>
          <w:lang w:eastAsia="ru-RU"/>
        </w:rPr>
        <w:t xml:space="preserve"> </w:t>
      </w:r>
      <w:r w:rsidR="00981D5D" w:rsidRPr="00981D5D">
        <w:rPr>
          <w:rFonts w:ascii="Times New Roman" w:eastAsia="Calibri" w:hAnsi="Times New Roman" w:cs="Times New Roman"/>
          <w:sz w:val="28"/>
          <w:szCs w:val="28"/>
          <w:lang w:eastAsia="ru-RU"/>
        </w:rPr>
        <w:t xml:space="preserve">внутреннего трудового распорядка </w:t>
      </w:r>
      <w:r w:rsidR="00981D5D" w:rsidRPr="00CA4AE5">
        <w:rPr>
          <w:rFonts w:ascii="Times New Roman" w:eastAsia="Calibri" w:hAnsi="Times New Roman" w:cs="Times New Roman"/>
          <w:sz w:val="28"/>
          <w:szCs w:val="28"/>
          <w:lang w:eastAsia="ru-RU"/>
        </w:rPr>
        <w:t>(далее по тексту – Правила)</w:t>
      </w:r>
      <w:r w:rsidRPr="00CA4AE5">
        <w:rPr>
          <w:rFonts w:ascii="Times New Roman" w:eastAsia="Calibri" w:hAnsi="Times New Roman" w:cs="Times New Roman"/>
          <w:sz w:val="28"/>
          <w:szCs w:val="28"/>
          <w:lang w:eastAsia="ru-RU"/>
        </w:rPr>
        <w:t xml:space="preserve"> утверждены директором 16</w:t>
      </w:r>
      <w:r w:rsidR="00981D5D">
        <w:rPr>
          <w:rFonts w:ascii="Times New Roman" w:eastAsia="Calibri" w:hAnsi="Times New Roman" w:cs="Times New Roman"/>
          <w:sz w:val="28"/>
          <w:szCs w:val="28"/>
          <w:lang w:eastAsia="ru-RU"/>
        </w:rPr>
        <w:t xml:space="preserve"> июня </w:t>
      </w:r>
      <w:r w:rsidRPr="00CA4AE5">
        <w:rPr>
          <w:rFonts w:ascii="Times New Roman" w:eastAsia="Calibri" w:hAnsi="Times New Roman" w:cs="Times New Roman"/>
          <w:sz w:val="28"/>
          <w:szCs w:val="28"/>
          <w:lang w:eastAsia="ru-RU"/>
        </w:rPr>
        <w:t>2023 г., согласованы председателем первичной профсоюзной организации 16</w:t>
      </w:r>
      <w:r w:rsidR="00981D5D">
        <w:rPr>
          <w:rFonts w:ascii="Times New Roman" w:eastAsia="Calibri" w:hAnsi="Times New Roman" w:cs="Times New Roman"/>
          <w:sz w:val="28"/>
          <w:szCs w:val="28"/>
          <w:lang w:eastAsia="ru-RU"/>
        </w:rPr>
        <w:t xml:space="preserve"> июня </w:t>
      </w:r>
      <w:r w:rsidRPr="00CA4AE5">
        <w:rPr>
          <w:rFonts w:ascii="Times New Roman" w:eastAsia="Calibri" w:hAnsi="Times New Roman" w:cs="Times New Roman"/>
          <w:sz w:val="28"/>
          <w:szCs w:val="28"/>
          <w:lang w:eastAsia="ru-RU"/>
        </w:rPr>
        <w:t>2023 г., являются Приложением № 6 к Коллективному договору.</w:t>
      </w:r>
    </w:p>
    <w:p w:rsidR="00981D5D" w:rsidRDefault="00CA4AE5" w:rsidP="00814AC2">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   </w:t>
      </w:r>
      <w:r w:rsidR="00814AC2" w:rsidRPr="00CA4AE5">
        <w:rPr>
          <w:rFonts w:ascii="Times New Roman" w:eastAsia="Calibri" w:hAnsi="Times New Roman" w:cs="Times New Roman"/>
          <w:sz w:val="28"/>
          <w:szCs w:val="28"/>
          <w:lang w:eastAsia="ru-RU"/>
        </w:rPr>
        <w:t xml:space="preserve">В Правила 05 марта 2024 г. внесены изменения, с которыми работники учреждения не ознакомлены. </w:t>
      </w:r>
    </w:p>
    <w:p w:rsidR="00814AC2" w:rsidRPr="00CA4AE5" w:rsidRDefault="00814AC2" w:rsidP="00814AC2">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Рабочее время и время отдыха работников определено Правилами. </w:t>
      </w:r>
    </w:p>
    <w:p w:rsidR="00CA4AE5" w:rsidRPr="00CA4AE5"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Продолжительность рабочего времени в соответствии с Правилами с 8:00 до 17:00, перерыв с12:00-13:00. </w:t>
      </w:r>
    </w:p>
    <w:p w:rsidR="00CA4AE5" w:rsidRPr="00CA4AE5" w:rsidRDefault="00CA4AE5" w:rsidP="00CA4AE5">
      <w:pPr>
        <w:widowControl w:val="0"/>
        <w:spacing w:after="0" w:line="240" w:lineRule="auto"/>
        <w:ind w:right="-2" w:firstLine="709"/>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Правила содержат все необходимые вопросы регулирования трудовых отношений в соответствии с действующим законодательством.</w:t>
      </w:r>
    </w:p>
    <w:p w:rsidR="00CA4AE5" w:rsidRPr="00CA4AE5" w:rsidRDefault="00CA4AE5" w:rsidP="00CA4AE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Times New Roman" w:hAnsi="Times New Roman" w:cs="Times New Roman"/>
          <w:sz w:val="28"/>
          <w:szCs w:val="28"/>
          <w:lang w:eastAsia="ru-RU"/>
        </w:rPr>
        <w:t>В процессе проверки выявлено несоответствие установленной Правилами продолжительности рабочего времени. Так г</w:t>
      </w:r>
      <w:r w:rsidRPr="00CA4AE5">
        <w:rPr>
          <w:rFonts w:ascii="Times New Roman" w:eastAsia="Calibri" w:hAnsi="Times New Roman" w:cs="Times New Roman"/>
          <w:sz w:val="28"/>
          <w:szCs w:val="28"/>
          <w:lang w:eastAsia="ru-RU"/>
        </w:rPr>
        <w:t>рафиками работы клубов предусмотрена следующая продолжительность работы:</w:t>
      </w:r>
    </w:p>
    <w:p w:rsidR="00CA4AE5" w:rsidRPr="00CA4AE5" w:rsidRDefault="00CA4AE5" w:rsidP="00A358D4">
      <w:pPr>
        <w:widowControl w:val="0"/>
        <w:numPr>
          <w:ilvl w:val="0"/>
          <w:numId w:val="43"/>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«Ралли клуб» с понедельника по пятницу с 18:00 до 22:00;</w:t>
      </w:r>
    </w:p>
    <w:p w:rsidR="00CA4AE5" w:rsidRPr="00CA4AE5" w:rsidRDefault="00CA4AE5" w:rsidP="00A358D4">
      <w:pPr>
        <w:widowControl w:val="0"/>
        <w:numPr>
          <w:ilvl w:val="0"/>
          <w:numId w:val="43"/>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«Победитель» </w:t>
      </w:r>
      <w:r w:rsidR="004E33BF" w:rsidRPr="00CA4AE5">
        <w:rPr>
          <w:rFonts w:ascii="Times New Roman" w:eastAsia="Calibri" w:hAnsi="Times New Roman" w:cs="Times New Roman"/>
          <w:sz w:val="28"/>
          <w:szCs w:val="28"/>
          <w:lang w:eastAsia="ru-RU"/>
        </w:rPr>
        <w:t xml:space="preserve">с понедельника по пятницу </w:t>
      </w:r>
      <w:r w:rsidRPr="00CA4AE5">
        <w:rPr>
          <w:rFonts w:ascii="Times New Roman" w:eastAsia="Calibri" w:hAnsi="Times New Roman" w:cs="Times New Roman"/>
          <w:sz w:val="28"/>
          <w:szCs w:val="28"/>
          <w:lang w:eastAsia="ru-RU"/>
        </w:rPr>
        <w:t>с 17:00 до 21:00;</w:t>
      </w:r>
    </w:p>
    <w:p w:rsidR="00CA4AE5" w:rsidRDefault="00CA4AE5" w:rsidP="00A358D4">
      <w:pPr>
        <w:widowControl w:val="0"/>
        <w:numPr>
          <w:ilvl w:val="0"/>
          <w:numId w:val="43"/>
        </w:numPr>
        <w:tabs>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«Скиф» с понедельника по четверг с 18:00 до 22:00, в пятницу с 17:00 до 21:00. </w:t>
      </w:r>
    </w:p>
    <w:p w:rsidR="008C3032" w:rsidRPr="00CA4AE5" w:rsidRDefault="008C3032" w:rsidP="008C3032">
      <w:pPr>
        <w:widowControl w:val="0"/>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ТК РФ</w:t>
      </w:r>
      <w:r w:rsidRPr="008C3032">
        <w:rPr>
          <w:rFonts w:ascii="Times New Roman" w:eastAsia="Calibri" w:hAnsi="Times New Roman" w:cs="Times New Roman"/>
          <w:sz w:val="28"/>
          <w:szCs w:val="28"/>
          <w:lang w:eastAsia="ru-RU"/>
        </w:rPr>
        <w:t xml:space="preserve"> устанавливает обязанность работодателя соблюдать нормы рабочего времени, определенные </w:t>
      </w:r>
      <w:r>
        <w:rPr>
          <w:rFonts w:ascii="Times New Roman" w:eastAsia="Calibri" w:hAnsi="Times New Roman" w:cs="Times New Roman"/>
          <w:sz w:val="28"/>
          <w:szCs w:val="28"/>
          <w:lang w:eastAsia="ru-RU"/>
        </w:rPr>
        <w:t>Правилами</w:t>
      </w:r>
      <w:r w:rsidRPr="008C3032">
        <w:rPr>
          <w:rFonts w:ascii="Times New Roman" w:eastAsia="Calibri" w:hAnsi="Times New Roman" w:cs="Times New Roman"/>
          <w:sz w:val="28"/>
          <w:szCs w:val="28"/>
          <w:lang w:eastAsia="ru-RU"/>
        </w:rPr>
        <w:t xml:space="preserve"> и трудовыми договорами. Несоответствие фактической продолжительности работы сотрудников установленному рабочему времени, будь то недоработка или переработка, является нарушением трудовой дисциплины и законодательства.</w:t>
      </w:r>
    </w:p>
    <w:p w:rsidR="00CA4AE5" w:rsidRPr="00CA4AE5" w:rsidRDefault="00CA4AE5" w:rsidP="00CA4AE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Работникам предоставляются ежегодные отпуска с сохранением места работы (должности) и среднего заработка.</w:t>
      </w:r>
    </w:p>
    <w:p w:rsidR="00CA4AE5" w:rsidRPr="00CA4AE5" w:rsidRDefault="00CA4AE5" w:rsidP="00CA4AE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Еженедельный непрерывный отдых (выходные дни) работникам предоставляются.</w:t>
      </w:r>
    </w:p>
    <w:p w:rsidR="00CA4AE5" w:rsidRPr="00CA4AE5" w:rsidRDefault="00CA4AE5" w:rsidP="00CA4AE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Замена ежегодного оплачиваемого отпуска (28 календарных дней) денежной компенсацией не допускается.</w:t>
      </w:r>
    </w:p>
    <w:p w:rsidR="00CA4AE5" w:rsidRPr="00CA4AE5" w:rsidRDefault="00CA4AE5" w:rsidP="00CA4AE5">
      <w:pPr>
        <w:widowControl w:val="0"/>
        <w:tabs>
          <w:tab w:val="left" w:pos="1134"/>
        </w:tabs>
        <w:autoSpaceDE w:val="0"/>
        <w:autoSpaceDN w:val="0"/>
        <w:adjustRightInd w:val="0"/>
        <w:spacing w:after="0" w:line="240" w:lineRule="auto"/>
        <w:ind w:left="709" w:firstLine="709"/>
        <w:jc w:val="both"/>
        <w:rPr>
          <w:rFonts w:ascii="Times New Roman" w:eastAsia="Calibri" w:hAnsi="Times New Roman" w:cs="Times New Roman"/>
          <w:sz w:val="28"/>
          <w:szCs w:val="28"/>
          <w:highlight w:val="yellow"/>
          <w:lang w:eastAsia="ru-RU"/>
        </w:rPr>
      </w:pPr>
    </w:p>
    <w:p w:rsidR="00CA4AE5" w:rsidRPr="00CA4AE5" w:rsidRDefault="00CA4AE5" w:rsidP="00896921">
      <w:pPr>
        <w:widowControl w:val="0"/>
        <w:numPr>
          <w:ilvl w:val="1"/>
          <w:numId w:val="1"/>
        </w:numPr>
        <w:spacing w:after="0" w:line="240" w:lineRule="auto"/>
        <w:ind w:left="1418" w:right="1133" w:firstLine="0"/>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Положение об оплате труда, премировании, компенсационных и стимулирующих выплатах</w:t>
      </w:r>
    </w:p>
    <w:p w:rsidR="00CA4AE5" w:rsidRPr="00CA4AE5" w:rsidRDefault="00CA4AE5" w:rsidP="00CA4AE5">
      <w:pPr>
        <w:widowControl w:val="0"/>
        <w:spacing w:after="0" w:line="240" w:lineRule="auto"/>
        <w:ind w:left="709" w:right="-2"/>
        <w:rPr>
          <w:rFonts w:ascii="Times New Roman" w:eastAsia="Calibri" w:hAnsi="Times New Roman" w:cs="Times New Roman"/>
          <w:i/>
          <w:sz w:val="28"/>
          <w:szCs w:val="28"/>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i/>
          <w:sz w:val="28"/>
          <w:szCs w:val="28"/>
          <w:lang w:eastAsia="ru-RU"/>
        </w:rPr>
      </w:pPr>
      <w:r w:rsidRPr="00CA4AE5">
        <w:rPr>
          <w:rFonts w:ascii="Times New Roman" w:eastAsia="Times New Roman" w:hAnsi="Times New Roman" w:cs="Times New Roman"/>
          <w:sz w:val="28"/>
          <w:szCs w:val="28"/>
          <w:lang w:eastAsia="ru-RU"/>
        </w:rPr>
        <w:t xml:space="preserve">Согласно части 2 статьи 135 ТК РФ </w:t>
      </w:r>
      <w:bookmarkStart w:id="2" w:name="sub_1352"/>
      <w:r w:rsidRPr="00CA4AE5">
        <w:rPr>
          <w:rFonts w:ascii="Times New Roman" w:eastAsia="Times New Roman" w:hAnsi="Times New Roman" w:cs="Times New Roman"/>
          <w:sz w:val="28"/>
          <w:szCs w:val="28"/>
          <w:lang w:eastAsia="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r w:rsidRPr="00CA4AE5">
        <w:rPr>
          <w:rFonts w:ascii="Times New Roman" w:eastAsia="Calibri" w:hAnsi="Times New Roman" w:cs="Times New Roman"/>
          <w:i/>
          <w:sz w:val="28"/>
          <w:szCs w:val="28"/>
          <w:lang w:eastAsia="ru-RU"/>
        </w:rPr>
        <w:t>.</w:t>
      </w:r>
      <w:bookmarkEnd w:id="2"/>
    </w:p>
    <w:p w:rsidR="00CA4AE5" w:rsidRPr="00CA4AE5" w:rsidRDefault="00CA4AE5" w:rsidP="00CA4AE5">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Положение об оплате труда работников (далее – положение об оплате труда) является приложением № 2 к коллективному договору. Приложением </w:t>
      </w:r>
      <w:r w:rsidR="00CD60F5">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 1 к положению об оплате труда установлены размеры должностных окладов работников учреждения. Ежегодно в данное приложение вносятся изменения. В замечание отмечено отсутствие согласования с председателем общего собрания трудового коллектива</w:t>
      </w:r>
      <w:r w:rsidR="00CD60F5">
        <w:rPr>
          <w:rFonts w:ascii="Times New Roman" w:eastAsia="Calibri" w:hAnsi="Times New Roman" w:cs="Times New Roman"/>
          <w:sz w:val="28"/>
          <w:szCs w:val="28"/>
          <w:lang w:eastAsia="ru-RU"/>
        </w:rPr>
        <w:t>,</w:t>
      </w:r>
      <w:r w:rsidRPr="00CA4AE5">
        <w:rPr>
          <w:rFonts w:ascii="Times New Roman" w:eastAsia="Calibri" w:hAnsi="Times New Roman" w:cs="Times New Roman"/>
          <w:sz w:val="28"/>
          <w:szCs w:val="28"/>
          <w:lang w:eastAsia="ru-RU"/>
        </w:rPr>
        <w:t xml:space="preserve"> отсутствие уведомительной регистрации в государственном казенном учреждении Краснодарского края «Центр занятости населения Тимашевского района». </w:t>
      </w:r>
    </w:p>
    <w:p w:rsidR="00CA4AE5" w:rsidRPr="00CA4AE5" w:rsidRDefault="00CA4AE5" w:rsidP="00CA4AE5">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Согласно статье 144 ТК РФ системы оплаты труда (в том числе тарифные системы оплаты труда) работников государственных и муниципальных учреждений устанавливаются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CA4AE5" w:rsidRPr="00CA4AE5"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Положение об оплате труда соответствует положению об оплате труда, утвержденному постановлением администрации Тимашевского городского поселения Тимашевского района от 02 ноября 2012 г. № 633 «Об оплате труда работников муниципального казенного учреждения «Молодежный комплексный центр» Тимашевского городского поселения Тимашевского района» </w:t>
      </w:r>
      <w:r w:rsidR="00896921">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lastRenderedPageBreak/>
        <w:t>(с изменениями и дополнениями).</w:t>
      </w:r>
    </w:p>
    <w:p w:rsidR="00CA4AE5" w:rsidRPr="00CA4AE5"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При проверке Положения об оплате труда учреждения в нарушение отмечено:</w:t>
      </w:r>
    </w:p>
    <w:p w:rsidR="00CA4AE5" w:rsidRPr="00CA4AE5" w:rsidRDefault="00CA4AE5" w:rsidP="00A358D4">
      <w:pPr>
        <w:widowControl w:val="0"/>
        <w:numPr>
          <w:ilvl w:val="0"/>
          <w:numId w:val="41"/>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не приведение порядка и оснований премирования в соответствие с обновл</w:t>
      </w:r>
      <w:r w:rsidR="00E82249">
        <w:rPr>
          <w:rFonts w:ascii="Times New Roman" w:eastAsia="Calibri" w:hAnsi="Times New Roman" w:cs="Times New Roman"/>
          <w:sz w:val="28"/>
          <w:szCs w:val="28"/>
          <w:lang w:eastAsia="ru-RU"/>
        </w:rPr>
        <w:t>е</w:t>
      </w:r>
      <w:r w:rsidRPr="00CA4AE5">
        <w:rPr>
          <w:rFonts w:ascii="Times New Roman" w:eastAsia="Calibri" w:hAnsi="Times New Roman" w:cs="Times New Roman"/>
          <w:sz w:val="28"/>
          <w:szCs w:val="28"/>
          <w:lang w:eastAsia="ru-RU"/>
        </w:rPr>
        <w:t>нной 1 сентября 2025 года редакцией ст. 135 ТК РФ, согласно которой, работодатели обязаны при установлении систем премирования определять виды премий, размеры, сроки, основания и условия выплаты;</w:t>
      </w:r>
    </w:p>
    <w:p w:rsidR="00CA4AE5" w:rsidRPr="00CA4AE5" w:rsidRDefault="00CA4AE5" w:rsidP="00A358D4">
      <w:pPr>
        <w:widowControl w:val="0"/>
        <w:numPr>
          <w:ilvl w:val="0"/>
          <w:numId w:val="41"/>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положением о премировании учреждения устанавливаются условия о депремировании, то есть лишения премии в полном размере. </w:t>
      </w:r>
    </w:p>
    <w:p w:rsidR="00CA4AE5" w:rsidRPr="00CA4AE5"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0"/>
          <w:szCs w:val="20"/>
          <w:lang w:eastAsia="ru-RU"/>
        </w:rPr>
      </w:pPr>
      <w:r w:rsidRPr="00CA4AE5">
        <w:rPr>
          <w:rFonts w:ascii="Times New Roman" w:eastAsia="Calibri" w:hAnsi="Times New Roman" w:cs="Times New Roman"/>
          <w:sz w:val="28"/>
          <w:szCs w:val="28"/>
          <w:lang w:eastAsia="ru-RU"/>
        </w:rPr>
        <w:t>Снижение премии в связи с дисциплинарным взысканием согласно части 3 статьи 135 ТК РФ работодатель вправе предусмотреть в локальном нормативном акте условие о том, что снижение размера премии работнику в связи с применением к нему дисциплинарного взыскания осуществляется в отношении премий, начисляемых за период, в котором к работнику было применено дисциплинарное взыскание. При этом размер такого снижения премии не может приводить к уменьшению размера месячной заработной платы работника более чем на 20 процентов. Это означает, что даже если премия составляет значительную часть заработка, ее снижение из-за дисциплинарного взыскания не должно уменьшать общий доход работника более чем на 20%.</w:t>
      </w:r>
      <w:r w:rsidRPr="00CA4AE5">
        <w:rPr>
          <w:rFonts w:ascii="Times New Roman" w:eastAsia="Calibri" w:hAnsi="Times New Roman" w:cs="Times New Roman"/>
          <w:sz w:val="20"/>
          <w:szCs w:val="20"/>
          <w:lang w:eastAsia="ru-RU"/>
        </w:rPr>
        <w:t xml:space="preserve"> </w:t>
      </w:r>
    </w:p>
    <w:p w:rsidR="00CA4AE5" w:rsidRPr="00E82249"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0"/>
          <w:lang w:eastAsia="ru-RU"/>
        </w:rPr>
        <w:t>Е</w:t>
      </w:r>
      <w:r w:rsidRPr="00CA4AE5">
        <w:rPr>
          <w:rFonts w:ascii="Times New Roman" w:eastAsia="Calibri" w:hAnsi="Times New Roman" w:cs="Times New Roman"/>
          <w:sz w:val="28"/>
          <w:szCs w:val="28"/>
          <w:lang w:eastAsia="ru-RU"/>
        </w:rPr>
        <w:t xml:space="preserve">сли снижение премии не связано с дисциплинарным взысканием, а обусловлено невыполнением критериев премирования, установленных в положении о премировании (например, не достигнуты показатели эффективности, допущено </w:t>
      </w:r>
      <w:r w:rsidRPr="00E82249">
        <w:rPr>
          <w:rFonts w:ascii="Times New Roman" w:eastAsia="Calibri" w:hAnsi="Times New Roman" w:cs="Times New Roman"/>
          <w:sz w:val="28"/>
          <w:szCs w:val="28"/>
          <w:lang w:eastAsia="ru-RU"/>
        </w:rPr>
        <w:t>производственное упущение), то ограничение в 20% не применяется. В этом случае работодатель может снизить премию в большем размере, вплоть до полного неначисления, если это предусмотрено локальным нормативным актом;</w:t>
      </w:r>
    </w:p>
    <w:p w:rsidR="00CA4AE5" w:rsidRPr="00E82249" w:rsidRDefault="00CA4AE5" w:rsidP="00A358D4">
      <w:pPr>
        <w:widowControl w:val="0"/>
        <w:numPr>
          <w:ilvl w:val="0"/>
          <w:numId w:val="41"/>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E82249">
        <w:rPr>
          <w:rFonts w:ascii="Times New Roman" w:eastAsia="Calibri" w:hAnsi="Times New Roman" w:cs="Times New Roman"/>
          <w:sz w:val="28"/>
          <w:szCs w:val="28"/>
          <w:lang w:eastAsia="ru-RU"/>
        </w:rPr>
        <w:t xml:space="preserve">в трудовых договорах работников учреждения </w:t>
      </w:r>
      <w:r w:rsidR="00E82249" w:rsidRPr="00E82249">
        <w:rPr>
          <w:rFonts w:ascii="Times New Roman" w:eastAsia="Calibri" w:hAnsi="Times New Roman" w:cs="Times New Roman"/>
          <w:sz w:val="28"/>
          <w:szCs w:val="28"/>
          <w:lang w:eastAsia="ru-RU"/>
        </w:rPr>
        <w:t>отсутствует порядок выплаты и размеры дополнительных выплат</w:t>
      </w:r>
      <w:r w:rsidRPr="00E82249">
        <w:rPr>
          <w:rFonts w:ascii="Times New Roman" w:eastAsia="Calibri" w:hAnsi="Times New Roman" w:cs="Times New Roman"/>
          <w:sz w:val="28"/>
          <w:szCs w:val="28"/>
          <w:lang w:eastAsia="ru-RU"/>
        </w:rPr>
        <w:t>.</w:t>
      </w:r>
    </w:p>
    <w:p w:rsidR="001C2FC2" w:rsidRDefault="00CA4AE5"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E82249">
        <w:rPr>
          <w:rFonts w:ascii="Times New Roman" w:eastAsia="Calibri" w:hAnsi="Times New Roman" w:cs="Times New Roman"/>
          <w:sz w:val="28"/>
          <w:szCs w:val="28"/>
          <w:lang w:eastAsia="ru-RU"/>
        </w:rPr>
        <w:t xml:space="preserve">   Выплата заработной платы</w:t>
      </w:r>
      <w:r w:rsidRPr="00CA4AE5">
        <w:rPr>
          <w:rFonts w:ascii="Times New Roman" w:eastAsia="Calibri" w:hAnsi="Times New Roman" w:cs="Times New Roman"/>
          <w:sz w:val="28"/>
          <w:szCs w:val="28"/>
          <w:lang w:eastAsia="ru-RU"/>
        </w:rPr>
        <w:t xml:space="preserve"> работникам производится не реже, чем каждые полмесяца не позднее 15 календарных дней со дня окончания периода, за который она начислена: за первую половину месяца – 16 числа, за вторую половину месяца – 1 числа месяца (раздел 3 трудового договора), следующего за расчетным. Заработная плата выплачивается </w:t>
      </w:r>
      <w:r w:rsidRPr="00722FC7">
        <w:rPr>
          <w:rFonts w:ascii="Times New Roman" w:eastAsia="Calibri" w:hAnsi="Times New Roman" w:cs="Times New Roman"/>
          <w:sz w:val="28"/>
          <w:szCs w:val="28"/>
          <w:lang w:eastAsia="ru-RU"/>
        </w:rPr>
        <w:t>работникам в установленные даты</w:t>
      </w:r>
      <w:r w:rsidR="00793935">
        <w:rPr>
          <w:rFonts w:ascii="Times New Roman" w:eastAsia="Calibri" w:hAnsi="Times New Roman" w:cs="Times New Roman"/>
          <w:sz w:val="28"/>
          <w:szCs w:val="28"/>
          <w:lang w:eastAsia="ru-RU"/>
        </w:rPr>
        <w:t>.</w:t>
      </w:r>
    </w:p>
    <w:p w:rsidR="001C2FC2" w:rsidRDefault="001C2FC2"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Ежемесячно выплачивается премия в размере 110 % и стимулирующие выплаты за сложность и напряженность в размере 50 % от оклада.</w:t>
      </w:r>
    </w:p>
    <w:p w:rsidR="00457B88" w:rsidRDefault="00457B88"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соответствии с разделом 2 Положения о премировании по решению руководителя и при наличии экономии фонда заработной платы могут начисляться </w:t>
      </w:r>
      <w:r w:rsidR="00AD7B15">
        <w:rPr>
          <w:rFonts w:ascii="Times New Roman" w:eastAsia="Calibri" w:hAnsi="Times New Roman" w:cs="Times New Roman"/>
          <w:sz w:val="28"/>
          <w:szCs w:val="28"/>
          <w:lang w:eastAsia="ru-RU"/>
        </w:rPr>
        <w:t xml:space="preserve">единовременные </w:t>
      </w:r>
      <w:r>
        <w:rPr>
          <w:rFonts w:ascii="Times New Roman" w:eastAsia="Calibri" w:hAnsi="Times New Roman" w:cs="Times New Roman"/>
          <w:sz w:val="28"/>
          <w:szCs w:val="28"/>
          <w:lang w:eastAsia="ru-RU"/>
        </w:rPr>
        <w:t>премии</w:t>
      </w:r>
      <w:r w:rsidR="00AD7B15">
        <w:rPr>
          <w:rFonts w:ascii="Times New Roman" w:eastAsia="Calibri" w:hAnsi="Times New Roman" w:cs="Times New Roman"/>
          <w:sz w:val="28"/>
          <w:szCs w:val="28"/>
          <w:lang w:eastAsia="ru-RU"/>
        </w:rPr>
        <w:t>.</w:t>
      </w:r>
    </w:p>
    <w:p w:rsidR="00EF3394" w:rsidRDefault="00EF3394"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Директором учреждения ежемесячно </w:t>
      </w:r>
      <w:r w:rsidR="00AD7B15">
        <w:rPr>
          <w:rFonts w:ascii="Times New Roman" w:eastAsia="Calibri" w:hAnsi="Times New Roman" w:cs="Times New Roman"/>
          <w:sz w:val="28"/>
          <w:szCs w:val="28"/>
          <w:lang w:eastAsia="ru-RU"/>
        </w:rPr>
        <w:t>с начала года</w:t>
      </w:r>
      <w:r w:rsidR="0019364C">
        <w:rPr>
          <w:rFonts w:ascii="Times New Roman" w:eastAsia="Calibri" w:hAnsi="Times New Roman" w:cs="Times New Roman"/>
          <w:sz w:val="28"/>
          <w:szCs w:val="28"/>
          <w:lang w:eastAsia="ru-RU"/>
        </w:rPr>
        <w:t>, без наличия экономии фонда заработной платы, в нарушение Положения о премировании,</w:t>
      </w:r>
      <w:r w:rsidR="00AD7B1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издаются приказы о выплате единовременной премии с начала года (приказы от 20 февраля 2025 г. № 029-П;</w:t>
      </w:r>
      <w:r w:rsidR="00457B88">
        <w:rPr>
          <w:rFonts w:ascii="Times New Roman" w:eastAsia="Calibri" w:hAnsi="Times New Roman" w:cs="Times New Roman"/>
          <w:sz w:val="28"/>
          <w:szCs w:val="28"/>
          <w:lang w:eastAsia="ru-RU"/>
        </w:rPr>
        <w:t xml:space="preserve"> от 11 марта 2025 г. № 046-П; от 22 января 2024 г. № 004-П; от 16 февраля 2024 г. № 014-П…)</w:t>
      </w:r>
      <w:r>
        <w:rPr>
          <w:rFonts w:ascii="Times New Roman" w:eastAsia="Calibri" w:hAnsi="Times New Roman" w:cs="Times New Roman"/>
          <w:sz w:val="28"/>
          <w:szCs w:val="28"/>
          <w:lang w:eastAsia="ru-RU"/>
        </w:rPr>
        <w:t xml:space="preserve">  </w:t>
      </w:r>
    </w:p>
    <w:p w:rsidR="00CA4AE5" w:rsidRDefault="00CA4AE5" w:rsidP="00CA4AE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Единовременные премии работникам устанавливаются в пределах фонда </w:t>
      </w:r>
      <w:r w:rsidRPr="00CA4AE5">
        <w:rPr>
          <w:rFonts w:ascii="Times New Roman" w:eastAsia="Calibri" w:hAnsi="Times New Roman" w:cs="Times New Roman"/>
          <w:sz w:val="28"/>
          <w:szCs w:val="28"/>
          <w:lang w:eastAsia="ru-RU"/>
        </w:rPr>
        <w:lastRenderedPageBreak/>
        <w:t>оплаты труда.</w:t>
      </w:r>
    </w:p>
    <w:p w:rsidR="00CA4AE5" w:rsidRPr="00CA4AE5" w:rsidRDefault="00CA4AE5" w:rsidP="00CA4AE5">
      <w:pPr>
        <w:widowControl w:val="0"/>
        <w:shd w:val="clear" w:color="auto" w:fill="FFFFFF"/>
        <w:spacing w:after="0" w:line="240" w:lineRule="auto"/>
        <w:ind w:right="-2" w:firstLine="709"/>
        <w:jc w:val="both"/>
        <w:rPr>
          <w:rFonts w:ascii="Times New Roman" w:eastAsia="Calibri" w:hAnsi="Times New Roman" w:cs="Times New Roman"/>
          <w:sz w:val="28"/>
          <w:szCs w:val="28"/>
          <w:highlight w:val="yellow"/>
          <w:lang w:eastAsia="ru-RU"/>
        </w:rPr>
      </w:pPr>
    </w:p>
    <w:p w:rsidR="00CA4AE5" w:rsidRPr="00CA4AE5" w:rsidRDefault="00CA4AE5" w:rsidP="005511A8">
      <w:pPr>
        <w:widowControl w:val="0"/>
        <w:numPr>
          <w:ilvl w:val="0"/>
          <w:numId w:val="1"/>
        </w:numPr>
        <w:spacing w:after="0" w:line="240" w:lineRule="auto"/>
        <w:ind w:left="851" w:right="1700" w:firstLine="283"/>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Штатное расписание</w:t>
      </w:r>
    </w:p>
    <w:p w:rsidR="00CA4AE5" w:rsidRPr="00CA4AE5" w:rsidRDefault="00CA4AE5" w:rsidP="00CA4AE5">
      <w:pPr>
        <w:widowControl w:val="0"/>
        <w:spacing w:after="0" w:line="240" w:lineRule="auto"/>
        <w:ind w:right="708"/>
        <w:rPr>
          <w:rFonts w:ascii="Times New Roman" w:eastAsia="Calibri" w:hAnsi="Times New Roman" w:cs="Times New Roman"/>
          <w:i/>
          <w:sz w:val="28"/>
          <w:szCs w:val="28"/>
          <w:lang w:eastAsia="ru-RU"/>
        </w:rPr>
      </w:pPr>
    </w:p>
    <w:p w:rsidR="00CA4AE5" w:rsidRPr="00CA4AE5"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   По состоянию на 31 декабря 2025 г. количество штатных единиц в учреждении составляет 16,5, трудоустроено 13 человек</w:t>
      </w:r>
      <w:r w:rsidRPr="00AD3489">
        <w:rPr>
          <w:rFonts w:ascii="Times New Roman" w:eastAsia="Calibri" w:hAnsi="Times New Roman" w:cs="Times New Roman"/>
          <w:sz w:val="28"/>
          <w:szCs w:val="28"/>
          <w:lang w:eastAsia="ru-RU"/>
        </w:rPr>
        <w:t>, на 13,</w:t>
      </w:r>
      <w:r w:rsidR="00AD3489" w:rsidRPr="00AD3489">
        <w:rPr>
          <w:rFonts w:ascii="Times New Roman" w:eastAsia="Calibri" w:hAnsi="Times New Roman" w:cs="Times New Roman"/>
          <w:sz w:val="28"/>
          <w:szCs w:val="28"/>
          <w:lang w:eastAsia="ru-RU"/>
        </w:rPr>
        <w:t>0</w:t>
      </w:r>
      <w:r w:rsidRPr="00AD3489">
        <w:rPr>
          <w:rFonts w:ascii="Times New Roman" w:eastAsia="Calibri" w:hAnsi="Times New Roman" w:cs="Times New Roman"/>
          <w:sz w:val="28"/>
          <w:szCs w:val="28"/>
          <w:lang w:eastAsia="ru-RU"/>
        </w:rPr>
        <w:t xml:space="preserve"> штатных</w:t>
      </w:r>
      <w:r w:rsidRPr="00CA4AE5">
        <w:rPr>
          <w:rFonts w:ascii="Times New Roman" w:eastAsia="Calibri" w:hAnsi="Times New Roman" w:cs="Times New Roman"/>
          <w:sz w:val="28"/>
          <w:szCs w:val="28"/>
          <w:lang w:eastAsia="ru-RU"/>
        </w:rPr>
        <w:t xml:space="preserve"> единиц. Ведущий и главный специалисты учреждения совмещают по 0,5 ставки </w:t>
      </w:r>
      <w:r w:rsidRPr="00AD3489">
        <w:rPr>
          <w:rFonts w:ascii="Times New Roman" w:eastAsia="Calibri" w:hAnsi="Times New Roman" w:cs="Times New Roman"/>
          <w:sz w:val="28"/>
          <w:szCs w:val="28"/>
          <w:lang w:eastAsia="ru-RU"/>
        </w:rPr>
        <w:t>должность психолога, и один главный специалист совмещает 0,5 ставки должность руководителя клуба, кроме того в учреждении имеются вакансии на 3,0 штатных</w:t>
      </w:r>
      <w:r w:rsidR="00AD3489" w:rsidRPr="00AD3489">
        <w:rPr>
          <w:rFonts w:ascii="Times New Roman" w:eastAsia="Calibri" w:hAnsi="Times New Roman" w:cs="Times New Roman"/>
          <w:sz w:val="28"/>
          <w:szCs w:val="28"/>
          <w:lang w:eastAsia="ru-RU"/>
        </w:rPr>
        <w:t xml:space="preserve"> единицы (1- ведущий специалист;</w:t>
      </w:r>
      <w:r w:rsidRPr="00AD3489">
        <w:rPr>
          <w:rFonts w:ascii="Times New Roman" w:eastAsia="Calibri" w:hAnsi="Times New Roman" w:cs="Times New Roman"/>
          <w:sz w:val="28"/>
          <w:szCs w:val="28"/>
          <w:lang w:eastAsia="ru-RU"/>
        </w:rPr>
        <w:t xml:space="preserve"> 0,5 –</w:t>
      </w:r>
      <w:r w:rsidR="00AD3489" w:rsidRPr="00AD3489">
        <w:rPr>
          <w:rFonts w:ascii="Times New Roman" w:eastAsia="Calibri" w:hAnsi="Times New Roman" w:cs="Times New Roman"/>
          <w:sz w:val="28"/>
          <w:szCs w:val="28"/>
          <w:lang w:eastAsia="ru-RU"/>
        </w:rPr>
        <w:t xml:space="preserve"> спортинструктор;</w:t>
      </w:r>
      <w:r w:rsidRPr="00AD3489">
        <w:rPr>
          <w:rFonts w:ascii="Times New Roman" w:eastAsia="Calibri" w:hAnsi="Times New Roman" w:cs="Times New Roman"/>
          <w:sz w:val="28"/>
          <w:szCs w:val="28"/>
          <w:lang w:eastAsia="ru-RU"/>
        </w:rPr>
        <w:t xml:space="preserve"> 1,5 - руководитель клуба).</w:t>
      </w:r>
      <w:r w:rsidRPr="00CA4AE5">
        <w:rPr>
          <w:rFonts w:ascii="Times New Roman" w:eastAsia="Calibri" w:hAnsi="Times New Roman" w:cs="Times New Roman"/>
          <w:sz w:val="28"/>
          <w:szCs w:val="28"/>
          <w:lang w:eastAsia="ru-RU"/>
        </w:rPr>
        <w:t xml:space="preserve"> </w:t>
      </w:r>
    </w:p>
    <w:p w:rsidR="00CA4AE5" w:rsidRDefault="00CA4AE5" w:rsidP="00CA4AE5">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A4AE5">
        <w:rPr>
          <w:rFonts w:ascii="Times New Roman" w:eastAsia="Calibri" w:hAnsi="Times New Roman" w:cs="Times New Roman"/>
          <w:sz w:val="28"/>
          <w:szCs w:val="28"/>
          <w:lang w:eastAsia="ru-RU"/>
        </w:rPr>
        <w:t>Согласно журналу регистрации приказов по основной деятельности все штатные расписания</w:t>
      </w:r>
      <w:r w:rsidR="00AD3489">
        <w:rPr>
          <w:rFonts w:ascii="Times New Roman" w:eastAsia="Calibri" w:hAnsi="Times New Roman" w:cs="Times New Roman"/>
          <w:sz w:val="28"/>
          <w:szCs w:val="28"/>
          <w:lang w:eastAsia="ru-RU"/>
        </w:rPr>
        <w:t>,</w:t>
      </w:r>
      <w:r w:rsidRPr="00CA4AE5">
        <w:rPr>
          <w:rFonts w:ascii="Times New Roman" w:eastAsia="Calibri" w:hAnsi="Times New Roman" w:cs="Times New Roman"/>
          <w:sz w:val="28"/>
          <w:szCs w:val="28"/>
          <w:lang w:eastAsia="ru-RU"/>
        </w:rPr>
        <w:t xml:space="preserve"> </w:t>
      </w:r>
      <w:r w:rsidR="00AD3489" w:rsidRPr="00AD3489">
        <w:rPr>
          <w:rFonts w:ascii="Times New Roman" w:eastAsia="Calibri" w:hAnsi="Times New Roman" w:cs="Times New Roman"/>
          <w:sz w:val="28"/>
          <w:szCs w:val="28"/>
          <w:lang w:eastAsia="ru-RU"/>
        </w:rPr>
        <w:t xml:space="preserve">как локальный нормативный акт, </w:t>
      </w:r>
      <w:r w:rsidRPr="00CA4AE5">
        <w:rPr>
          <w:rFonts w:ascii="Times New Roman" w:eastAsia="Calibri" w:hAnsi="Times New Roman" w:cs="Times New Roman"/>
          <w:sz w:val="28"/>
          <w:szCs w:val="28"/>
          <w:lang w:eastAsia="ru-RU"/>
        </w:rPr>
        <w:t>и изменения к ним за проверяемый период утверждены внутренними приказами учреждения</w:t>
      </w:r>
      <w:r w:rsidR="00AD3489" w:rsidRPr="00AD3489">
        <w:rPr>
          <w:rFonts w:ascii="Times New Roman" w:eastAsia="Calibri" w:hAnsi="Times New Roman" w:cs="Times New Roman"/>
          <w:sz w:val="28"/>
          <w:szCs w:val="28"/>
          <w:lang w:eastAsia="ru-RU"/>
        </w:rPr>
        <w:t xml:space="preserve">, в порядке, установленном законодательством и учредительными документами </w:t>
      </w:r>
      <w:r w:rsidR="00AD3489">
        <w:rPr>
          <w:rFonts w:ascii="Times New Roman" w:eastAsia="Calibri" w:hAnsi="Times New Roman" w:cs="Times New Roman"/>
          <w:sz w:val="28"/>
          <w:szCs w:val="28"/>
          <w:lang w:eastAsia="ru-RU"/>
        </w:rPr>
        <w:t>учреждения</w:t>
      </w:r>
      <w:r w:rsidRPr="00CA4AE5">
        <w:rPr>
          <w:rFonts w:ascii="Times New Roman" w:eastAsia="Calibri" w:hAnsi="Times New Roman" w:cs="Times New Roman"/>
          <w:sz w:val="28"/>
          <w:szCs w:val="28"/>
          <w:lang w:eastAsia="ru-RU"/>
        </w:rPr>
        <w:t>.</w:t>
      </w:r>
      <w:r w:rsidRPr="00CA4AE5">
        <w:rPr>
          <w:rFonts w:ascii="Times New Roman" w:eastAsia="Times New Roman" w:hAnsi="Times New Roman" w:cs="Times New Roman"/>
          <w:color w:val="000000"/>
          <w:sz w:val="28"/>
          <w:szCs w:val="28"/>
          <w:lang w:eastAsia="ru-RU"/>
        </w:rPr>
        <w:t xml:space="preserve"> Все необходимые </w:t>
      </w:r>
      <w:r w:rsidR="00EE3197" w:rsidRPr="00CA4AE5">
        <w:rPr>
          <w:rFonts w:ascii="Times New Roman" w:eastAsia="Times New Roman" w:hAnsi="Times New Roman" w:cs="Times New Roman"/>
          <w:color w:val="000000"/>
          <w:sz w:val="28"/>
          <w:szCs w:val="28"/>
          <w:lang w:eastAsia="ru-RU"/>
        </w:rPr>
        <w:t>реквизиты</w:t>
      </w:r>
      <w:r w:rsidR="00EE3197">
        <w:rPr>
          <w:rFonts w:ascii="Times New Roman" w:eastAsia="Times New Roman" w:hAnsi="Times New Roman" w:cs="Times New Roman"/>
          <w:color w:val="000000"/>
          <w:sz w:val="28"/>
          <w:szCs w:val="28"/>
          <w:lang w:eastAsia="ru-RU"/>
        </w:rPr>
        <w:t>,</w:t>
      </w:r>
      <w:r w:rsidR="00EE3197" w:rsidRPr="00EE3197">
        <w:rPr>
          <w:rFonts w:ascii="Times New Roman" w:eastAsia="Times New Roman" w:hAnsi="Times New Roman" w:cs="Times New Roman"/>
          <w:color w:val="000000"/>
          <w:sz w:val="28"/>
          <w:szCs w:val="28"/>
          <w:lang w:eastAsia="ru-RU"/>
        </w:rPr>
        <w:t xml:space="preserve"> штатн</w:t>
      </w:r>
      <w:r w:rsidR="00EE3197">
        <w:rPr>
          <w:rFonts w:ascii="Times New Roman" w:eastAsia="Times New Roman" w:hAnsi="Times New Roman" w:cs="Times New Roman"/>
          <w:color w:val="000000"/>
          <w:sz w:val="28"/>
          <w:szCs w:val="28"/>
          <w:lang w:eastAsia="ru-RU"/>
        </w:rPr>
        <w:t>ая</w:t>
      </w:r>
      <w:r w:rsidR="00EE3197" w:rsidRPr="00EE3197">
        <w:rPr>
          <w:rFonts w:ascii="Times New Roman" w:eastAsia="Times New Roman" w:hAnsi="Times New Roman" w:cs="Times New Roman"/>
          <w:color w:val="000000"/>
          <w:sz w:val="28"/>
          <w:szCs w:val="28"/>
          <w:lang w:eastAsia="ru-RU"/>
        </w:rPr>
        <w:t xml:space="preserve"> структур</w:t>
      </w:r>
      <w:r w:rsidR="00EE3197">
        <w:rPr>
          <w:rFonts w:ascii="Times New Roman" w:eastAsia="Times New Roman" w:hAnsi="Times New Roman" w:cs="Times New Roman"/>
          <w:color w:val="000000"/>
          <w:sz w:val="28"/>
          <w:szCs w:val="28"/>
          <w:lang w:eastAsia="ru-RU"/>
        </w:rPr>
        <w:t>а</w:t>
      </w:r>
      <w:r w:rsidR="00EE3197" w:rsidRPr="00EE3197">
        <w:rPr>
          <w:rFonts w:ascii="Times New Roman" w:eastAsia="Times New Roman" w:hAnsi="Times New Roman" w:cs="Times New Roman"/>
          <w:color w:val="000000"/>
          <w:sz w:val="28"/>
          <w:szCs w:val="28"/>
          <w:lang w:eastAsia="ru-RU"/>
        </w:rPr>
        <w:t xml:space="preserve"> и численность работ</w:t>
      </w:r>
      <w:r w:rsidR="00EE3197">
        <w:rPr>
          <w:rFonts w:ascii="Times New Roman" w:eastAsia="Times New Roman" w:hAnsi="Times New Roman" w:cs="Times New Roman"/>
          <w:color w:val="000000"/>
          <w:sz w:val="28"/>
          <w:szCs w:val="28"/>
          <w:lang w:eastAsia="ru-RU"/>
        </w:rPr>
        <w:t>ников</w:t>
      </w:r>
      <w:r w:rsidR="00EE3197" w:rsidRPr="00EE3197">
        <w:rPr>
          <w:rFonts w:ascii="Times New Roman" w:eastAsia="Times New Roman" w:hAnsi="Times New Roman" w:cs="Times New Roman"/>
          <w:color w:val="000000"/>
          <w:sz w:val="28"/>
          <w:szCs w:val="28"/>
          <w:lang w:eastAsia="ru-RU"/>
        </w:rPr>
        <w:t xml:space="preserve">, наименование должностей, сведения о количестве штатных единиц </w:t>
      </w:r>
      <w:r w:rsidRPr="00CA4AE5">
        <w:rPr>
          <w:rFonts w:ascii="Times New Roman" w:eastAsia="Times New Roman" w:hAnsi="Times New Roman" w:cs="Times New Roman"/>
          <w:color w:val="000000"/>
          <w:sz w:val="28"/>
          <w:szCs w:val="28"/>
          <w:lang w:eastAsia="ru-RU"/>
        </w:rPr>
        <w:t>имеются, замечания отсутствуют.</w:t>
      </w:r>
    </w:p>
    <w:p w:rsidR="00296B55" w:rsidRDefault="00296B5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296B55">
        <w:rPr>
          <w:rFonts w:ascii="Times New Roman" w:eastAsia="Calibri" w:hAnsi="Times New Roman" w:cs="Times New Roman"/>
          <w:sz w:val="28"/>
          <w:szCs w:val="28"/>
          <w:lang w:eastAsia="ru-RU"/>
        </w:rPr>
        <w:t>Работодатель обязан знакомить работников под роспись с локальными нормативными актами, непосредственно связанными с их трудовой деятельностью. Штатное расписание не относится к таким актам, поэтому ознакомление с ним не является обязательным, если иное не предусмотрено коллективным договором или локальными актами.</w:t>
      </w:r>
      <w:r>
        <w:rPr>
          <w:rFonts w:ascii="Times New Roman" w:eastAsia="Calibri" w:hAnsi="Times New Roman" w:cs="Times New Roman"/>
          <w:sz w:val="28"/>
          <w:szCs w:val="28"/>
          <w:lang w:eastAsia="ru-RU"/>
        </w:rPr>
        <w:t xml:space="preserve"> Лист ознакомления отсутствует.</w:t>
      </w:r>
    </w:p>
    <w:p w:rsidR="00386B7F" w:rsidRPr="00CA4AE5" w:rsidRDefault="00386B7F"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86B7F">
        <w:rPr>
          <w:rFonts w:ascii="Times New Roman" w:eastAsia="Calibri" w:hAnsi="Times New Roman" w:cs="Times New Roman"/>
          <w:sz w:val="28"/>
          <w:szCs w:val="28"/>
          <w:lang w:eastAsia="ru-RU"/>
        </w:rPr>
        <w:t xml:space="preserve">Законодательство не обязывает ежегодно сшивать штатное расписание. Оно относится к документам постоянного хранения и оформляется по правилам архивного дела при передаче на хранение после утраты им актуальности. </w:t>
      </w:r>
      <w:r>
        <w:rPr>
          <w:rFonts w:ascii="Times New Roman" w:eastAsia="Calibri" w:hAnsi="Times New Roman" w:cs="Times New Roman"/>
          <w:sz w:val="28"/>
          <w:szCs w:val="28"/>
          <w:lang w:eastAsia="ru-RU"/>
        </w:rPr>
        <w:t>Так как</w:t>
      </w:r>
      <w:r w:rsidRPr="00386B7F">
        <w:rPr>
          <w:rFonts w:ascii="Times New Roman" w:eastAsia="Calibri" w:hAnsi="Times New Roman" w:cs="Times New Roman"/>
          <w:sz w:val="28"/>
          <w:szCs w:val="28"/>
          <w:lang w:eastAsia="ru-RU"/>
        </w:rPr>
        <w:t xml:space="preserve"> штатное расписание утверждалось </w:t>
      </w:r>
      <w:r w:rsidRPr="000B4B05">
        <w:rPr>
          <w:rFonts w:ascii="Times New Roman" w:eastAsia="Calibri" w:hAnsi="Times New Roman" w:cs="Times New Roman"/>
          <w:sz w:val="28"/>
          <w:szCs w:val="28"/>
          <w:lang w:eastAsia="ru-RU"/>
        </w:rPr>
        <w:t>приказами, оно является неотъемлемой частью этих приказов и подшивается вместе с ними. В нарушение отмечено что в приказах об утверждении штатного расписания отсутствует приложение и ссылка на него.</w:t>
      </w:r>
    </w:p>
    <w:p w:rsidR="00896921" w:rsidRPr="00CA4AE5" w:rsidRDefault="00896921" w:rsidP="00CA4AE5">
      <w:pPr>
        <w:autoSpaceDE w:val="0"/>
        <w:autoSpaceDN w:val="0"/>
        <w:adjustRightInd w:val="0"/>
        <w:spacing w:after="0" w:line="240" w:lineRule="auto"/>
        <w:ind w:firstLine="720"/>
        <w:jc w:val="both"/>
        <w:rPr>
          <w:rFonts w:ascii="Times New Roman" w:eastAsia="Calibri" w:hAnsi="Times New Roman" w:cs="Times New Roman"/>
          <w:sz w:val="28"/>
          <w:szCs w:val="28"/>
          <w:highlight w:val="yellow"/>
          <w:lang w:eastAsia="ru-RU"/>
        </w:rPr>
      </w:pPr>
    </w:p>
    <w:p w:rsidR="00CA4AE5" w:rsidRPr="00CA4AE5" w:rsidRDefault="00CA4AE5" w:rsidP="00A358D4">
      <w:pPr>
        <w:widowControl w:val="0"/>
        <w:numPr>
          <w:ilvl w:val="0"/>
          <w:numId w:val="1"/>
        </w:numPr>
        <w:spacing w:after="0" w:line="240" w:lineRule="auto"/>
        <w:ind w:left="1134" w:right="1133" w:firstLine="0"/>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График отпусков</w:t>
      </w:r>
    </w:p>
    <w:p w:rsidR="00CA4AE5" w:rsidRPr="00CA4AE5" w:rsidRDefault="00CA4AE5" w:rsidP="00CA4AE5">
      <w:pPr>
        <w:widowControl w:val="0"/>
        <w:spacing w:after="0" w:line="240" w:lineRule="auto"/>
        <w:ind w:left="4188"/>
        <w:rPr>
          <w:rFonts w:ascii="Times New Roman" w:eastAsia="Calibri" w:hAnsi="Times New Roman" w:cs="Times New Roman"/>
          <w:i/>
          <w:sz w:val="28"/>
          <w:szCs w:val="28"/>
          <w:lang w:eastAsia="ru-RU"/>
        </w:rPr>
      </w:pPr>
    </w:p>
    <w:p w:rsidR="00CA4AE5" w:rsidRPr="00CA4AE5"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соответствии со статьей 123 ТК РФ </w:t>
      </w:r>
      <w:r w:rsidRPr="00CA4AE5">
        <w:rPr>
          <w:rFonts w:ascii="Times New Roman" w:eastAsia="Calibri" w:hAnsi="Times New Roman" w:cs="Times New Roman"/>
          <w:i/>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r w:rsidRPr="00CA4AE5">
        <w:rPr>
          <w:rFonts w:ascii="Times New Roman" w:eastAsia="Calibri" w:hAnsi="Times New Roman" w:cs="Times New Roman"/>
          <w:sz w:val="28"/>
          <w:szCs w:val="28"/>
          <w:lang w:eastAsia="ru-RU"/>
        </w:rPr>
        <w:t xml:space="preserve"> </w:t>
      </w:r>
    </w:p>
    <w:p w:rsidR="00CA4AE5" w:rsidRPr="00CA4AE5" w:rsidRDefault="00CA4AE5" w:rsidP="00CA4AE5">
      <w:pPr>
        <w:autoSpaceDE w:val="0"/>
        <w:autoSpaceDN w:val="0"/>
        <w:adjustRightInd w:val="0"/>
        <w:spacing w:after="0" w:line="240" w:lineRule="auto"/>
        <w:ind w:firstLine="720"/>
        <w:jc w:val="both"/>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Согласно статье 123 ТК РФ</w:t>
      </w:r>
      <w:r w:rsidRPr="00CA4AE5">
        <w:rPr>
          <w:rFonts w:ascii="Arial" w:eastAsia="Calibri" w:hAnsi="Arial" w:cs="Arial"/>
          <w:i/>
          <w:sz w:val="24"/>
          <w:szCs w:val="24"/>
          <w:lang w:eastAsia="ru-RU"/>
        </w:rPr>
        <w:t xml:space="preserve"> </w:t>
      </w:r>
      <w:r w:rsidRPr="00CA4AE5">
        <w:rPr>
          <w:rFonts w:ascii="Times New Roman" w:eastAsia="Calibri" w:hAnsi="Times New Roman" w:cs="Times New Roman"/>
          <w:i/>
          <w:sz w:val="28"/>
          <w:szCs w:val="28"/>
          <w:lang w:eastAsia="ru-RU"/>
        </w:rPr>
        <w:t>о времени начала отпуска работник должен быть извещен под роспись не позднее, чем за две недели до его начала.</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Учреждением представлены копии графиков отпусков за 2023-2025 годы, приказы по личному составу с 2023-2025 годы.</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lastRenderedPageBreak/>
        <w:t xml:space="preserve">Графики отпусков за проверяемый период утверждены приказами директора в соответствии с требованиями действующего законодательства - не позднее, чем за 2 недели до наступления нового календарного года. Листы ознакомления с графиками отпусков имеются, подписи и дата ознакомления работников учреждения с ним в день утверждения приказа. </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Трудовое законодательство не содержит прямого запрета на внесение изменений в утвержденный график отпусков. График отпусков обязателен как для работодателя, так и для работника.</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Учреждением вносятся изменения в графики отпусков на основании приказов директора учреждения.</w:t>
      </w:r>
    </w:p>
    <w:p w:rsidR="00CA4AE5" w:rsidRPr="00CA4AE5" w:rsidRDefault="00CA4AE5" w:rsidP="00CA4AE5">
      <w:pPr>
        <w:spacing w:after="100" w:afterAutospacing="1"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Допускается применение корректирующей жидкости (ленты) при заполнении график отпусков.</w:t>
      </w:r>
    </w:p>
    <w:p w:rsidR="00CA4AE5" w:rsidRPr="00CA4AE5" w:rsidRDefault="00CA4AE5" w:rsidP="00CA4AE5">
      <w:pPr>
        <w:spacing w:after="100" w:afterAutospacing="1"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Трудовое законодательство не содержит прямых указаний на допустимость или недопустимость использования корректирующей ленты при заполнении графика отпусков. Однако, исходя из общих принципов оформления документов и практики применения норм, касающихся исправления ошибок в документах, можно сделать вывод о недопустимости такого способа.</w:t>
      </w:r>
    </w:p>
    <w:p w:rsidR="00CA4AE5" w:rsidRPr="00CA4AE5" w:rsidRDefault="00CA4AE5" w:rsidP="00CA4AE5">
      <w:pPr>
        <w:spacing w:after="100" w:afterAutospacing="1"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частности, Федеральный стандарт бухгалтерского учета ФСБУ 27/2021 «Документы и документооборот в бухгалтерском учете» устанавливает порядок исправления ошибок в документах бухгалтерского учета. Согласно пункту 21 данного стандарта, исправление в документе бухгалтерского учета, составленном на бумажном носителе, производится путем зачеркивания ошибочного текста или суммы и указания исправленного текста или суммы над зачеркнутым. Зачеркивание должно производиться таким образом, чтобы можно было прочитать ошибочный текст или сумму. Исправление должно сопровождаться </w:t>
      </w:r>
      <w:r w:rsidR="00B92249" w:rsidRPr="00CA4AE5">
        <w:rPr>
          <w:rFonts w:ascii="Times New Roman" w:eastAsia="Calibri" w:hAnsi="Times New Roman" w:cs="Times New Roman"/>
          <w:sz w:val="28"/>
          <w:szCs w:val="28"/>
          <w:lang w:eastAsia="ru-RU"/>
        </w:rPr>
        <w:t>надписью:</w:t>
      </w:r>
      <w:r w:rsidRPr="00CA4AE5">
        <w:rPr>
          <w:rFonts w:ascii="Times New Roman" w:eastAsia="Calibri" w:hAnsi="Times New Roman" w:cs="Times New Roman"/>
          <w:sz w:val="28"/>
          <w:szCs w:val="28"/>
          <w:lang w:eastAsia="ru-RU"/>
        </w:rPr>
        <w:t xml:space="preserve"> «Исправлено», датой исправления и подписями лиц, составивших документ, с указанием их должностей, фамилий и инициалов.</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Использование корректора (штриха) при внесении исправлений не позволяет прочитать ошибочную запись, что противоречит требованиям ФСБУ 27/2021. Подобные исправления могут быть признаны недействительными и привести к претензиям со стороны контролирующих органов.</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замечание отмечено не соответствие дат переноса отпуска в приказах и в графиках отпусков. Частично отсутствуют заявления и сведения в графике отпусков о переносе дат запланированного отпуска. Основание предоставления отпуска вносится в столбец «перенесение отпуска» вместо «Примечание»</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ходе проверки установлено, что директор и работники учреждения несвоевременно ходят в отпуск.</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Учреждением издаются не правомерные приказы о переносе ежегодного оплачиваемого отпуска. Встречаются приказы на перенос части ежегодного отпуска (от 06 мая 2025 г. № 030-Л) с даты, которая отсутствует в графике отпусков.</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Допускается непредставление отпуска в установленные сроки (</w:t>
      </w:r>
      <w:r w:rsidR="00595373">
        <w:rPr>
          <w:rFonts w:ascii="Times New Roman" w:eastAsia="Calibri" w:hAnsi="Times New Roman" w:cs="Times New Roman"/>
          <w:sz w:val="28"/>
          <w:szCs w:val="28"/>
          <w:lang w:eastAsia="ru-RU"/>
        </w:rPr>
        <w:t>ФИО</w:t>
      </w:r>
      <w:r w:rsidRPr="00CA4AE5">
        <w:rPr>
          <w:rFonts w:ascii="Times New Roman" w:eastAsia="Calibri" w:hAnsi="Times New Roman" w:cs="Times New Roman"/>
          <w:sz w:val="28"/>
          <w:szCs w:val="28"/>
          <w:lang w:eastAsia="ru-RU"/>
        </w:rPr>
        <w:t>;</w:t>
      </w:r>
      <w:r w:rsidR="00595373">
        <w:rPr>
          <w:rFonts w:ascii="Times New Roman" w:eastAsia="Calibri" w:hAnsi="Times New Roman" w:cs="Times New Roman"/>
          <w:sz w:val="28"/>
          <w:szCs w:val="28"/>
          <w:lang w:eastAsia="ru-RU"/>
        </w:rPr>
        <w:t xml:space="preserve"> ФИО</w:t>
      </w:r>
      <w:r w:rsidRPr="00CA4AE5">
        <w:rPr>
          <w:rFonts w:ascii="Times New Roman" w:eastAsia="Calibri" w:hAnsi="Times New Roman" w:cs="Times New Roman"/>
          <w:sz w:val="28"/>
          <w:szCs w:val="28"/>
          <w:lang w:eastAsia="ru-RU"/>
        </w:rPr>
        <w:t xml:space="preserve">). В график отпусков вносится формулировка «Заявление о предоставлении отпуска не поступало». Данные о переносе отпуска на другой период </w:t>
      </w:r>
      <w:r w:rsidRPr="00CA4AE5">
        <w:rPr>
          <w:rFonts w:ascii="Times New Roman" w:eastAsia="Calibri" w:hAnsi="Times New Roman" w:cs="Times New Roman"/>
          <w:sz w:val="28"/>
          <w:szCs w:val="28"/>
          <w:lang w:eastAsia="ru-RU"/>
        </w:rPr>
        <w:lastRenderedPageBreak/>
        <w:t>отсутствуют. В случаях, когда отпуск предоставляется строго по утвержденному графику, заявление работника не требуется. Оно становится необходимым, если работник желает изменить запланированное время отпуска, разделить его на части, не предусмотренные графиком, или если отпуск предоставляется вне графика (например, льготным категориям работников).</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ТК РФ устанавливает, что оплачиваемый отпуск должен предоставляться работнику ежегодно. Право на использование отпуска за первый год работы возникает по истечении шести месяцев непрерывной работы у данного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Если отпуск не был предоставлен в соответствующий рабочий год, он может быть перенесен на следующий рабочий год, но не позднее чем на 12 месяцев после окончания того рабочего года, за который он предоставляется. Запрещается непредставление ежегодного оплачиваемого отпуска в течение двух лет подряд.</w:t>
      </w:r>
    </w:p>
    <w:p w:rsidR="00CA4AE5" w:rsidRP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Непредставление отпуска в установленные сроки является нарушением трудового законодательства. В случае нарушения сроков предоставления отпуска, а также сроков выплаты отпускных, работодатель может быть привлечен к административной ответственности по статье 5.27 Кодекса Российской Федерации об административных правонарушениях (КоАП РФ). Кроме того, за задержку выплаты отпускных работодатель обязан выплатить работнику проценты (денежную компенсацию) в соответствии со статьей 236 ТК РФ.</w:t>
      </w:r>
    </w:p>
    <w:p w:rsidR="00CA4AE5" w:rsidRPr="00CA4AE5" w:rsidRDefault="00CA4AE5" w:rsidP="00CA4AE5">
      <w:pPr>
        <w:autoSpaceDE w:val="0"/>
        <w:autoSpaceDN w:val="0"/>
        <w:adjustRightInd w:val="0"/>
        <w:spacing w:after="0" w:line="240" w:lineRule="auto"/>
        <w:ind w:firstLine="709"/>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Согласно статье 123 ТК РФ о времени начала отпуска работник должен быть извещен под роспись не позднее, чем за две недели до его начала.</w:t>
      </w:r>
      <w:r w:rsidRPr="00CA4AE5">
        <w:rPr>
          <w:rFonts w:ascii="Times New Roman" w:eastAsia="Calibri" w:hAnsi="Times New Roman" w:cs="Times New Roman"/>
          <w:sz w:val="28"/>
          <w:szCs w:val="28"/>
          <w:highlight w:val="yellow"/>
          <w:lang w:eastAsia="ru-RU"/>
        </w:rPr>
        <w:t xml:space="preserve"> </w:t>
      </w:r>
      <w:r w:rsidRPr="00CA4AE5">
        <w:rPr>
          <w:rFonts w:ascii="Times New Roman" w:eastAsia="Calibri" w:hAnsi="Times New Roman" w:cs="Times New Roman"/>
          <w:sz w:val="28"/>
          <w:szCs w:val="28"/>
          <w:lang w:eastAsia="ru-RU"/>
        </w:rPr>
        <w:t xml:space="preserve">Утвержденной формы такого уведомления нет, поэтому работодатель вправе сам решить, каким образом уведомить работника (Письмо Роструда от 30 июля 2014 г. № 1693-6-1). Уведомления о начале отпуска выдаются, </w:t>
      </w:r>
      <w:r w:rsidR="00E2328D">
        <w:rPr>
          <w:rFonts w:ascii="Times New Roman" w:eastAsia="Calibri" w:hAnsi="Times New Roman" w:cs="Times New Roman"/>
          <w:sz w:val="28"/>
          <w:szCs w:val="28"/>
          <w:lang w:eastAsia="ru-RU"/>
        </w:rPr>
        <w:t>замечаний нет</w:t>
      </w:r>
      <w:r w:rsidRPr="00CA4AE5">
        <w:rPr>
          <w:rFonts w:ascii="Times New Roman" w:eastAsia="Calibri" w:hAnsi="Times New Roman" w:cs="Times New Roman"/>
          <w:sz w:val="28"/>
          <w:szCs w:val="28"/>
          <w:lang w:eastAsia="ru-RU"/>
        </w:rPr>
        <w:t>.</w:t>
      </w:r>
    </w:p>
    <w:p w:rsidR="00CA4AE5" w:rsidRDefault="00CA4AE5"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r w:rsidRPr="00CA4AE5">
        <w:rPr>
          <w:rFonts w:ascii="Times New Roman" w:eastAsia="Times New Roman" w:hAnsi="Times New Roman" w:cs="Times New Roman"/>
          <w:sz w:val="28"/>
          <w:szCs w:val="28"/>
          <w:lang w:eastAsia="ru-RU"/>
        </w:rPr>
        <w:t>В графиках отпусков отсутствуют неиспользованные части отпусков за прошлые годы, что искажает фактические даты отпусков.</w:t>
      </w:r>
      <w:r w:rsidRPr="00CA4AE5">
        <w:rPr>
          <w:rFonts w:ascii="Times New Roman" w:eastAsia="Times New Roman" w:hAnsi="Times New Roman" w:cs="Times New Roman"/>
          <w:color w:val="22272F"/>
          <w:sz w:val="28"/>
          <w:szCs w:val="34"/>
          <w:lang w:eastAsia="ru-RU"/>
        </w:rPr>
        <w:t xml:space="preserve"> Ниже представлен образец заполнения при включении в график, помимо новых отпусков, также и неиспользованных частей отпусков за прошлые годы.</w:t>
      </w:r>
    </w:p>
    <w:p w:rsidR="00827D9F" w:rsidRDefault="00827D9F"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03449" w:rsidRDefault="00C03449"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03449" w:rsidRDefault="00C03449"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03449" w:rsidRDefault="00C03449"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03449" w:rsidRDefault="00C03449"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03449" w:rsidRDefault="00C03449"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03449" w:rsidRDefault="00C03449"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03449" w:rsidRDefault="00C03449"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827D9F" w:rsidRDefault="00827D9F"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7C3ADD" w:rsidRPr="00CA4AE5" w:rsidRDefault="007C3ADD"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A4AE5" w:rsidRPr="00CA4AE5" w:rsidRDefault="00CA4AE5" w:rsidP="00A358D4">
      <w:pPr>
        <w:spacing w:after="0" w:line="240" w:lineRule="auto"/>
        <w:ind w:firstLine="709"/>
        <w:contextualSpacing/>
        <w:jc w:val="right"/>
        <w:rPr>
          <w:rFonts w:ascii="Times New Roman" w:eastAsia="Times New Roman" w:hAnsi="Times New Roman" w:cs="Times New Roman"/>
          <w:color w:val="22272F"/>
          <w:sz w:val="28"/>
          <w:szCs w:val="34"/>
          <w:lang w:eastAsia="ru-RU"/>
        </w:rPr>
      </w:pPr>
      <w:r w:rsidRPr="00CA4AE5">
        <w:rPr>
          <w:rFonts w:ascii="Times New Roman" w:eastAsia="Times New Roman" w:hAnsi="Times New Roman" w:cs="Times New Roman"/>
          <w:color w:val="22272F"/>
          <w:sz w:val="28"/>
          <w:szCs w:val="34"/>
          <w:lang w:eastAsia="ru-RU"/>
        </w:rPr>
        <w:lastRenderedPageBreak/>
        <w:t>Таблица № 1</w:t>
      </w:r>
    </w:p>
    <w:tbl>
      <w:tblPr>
        <w:tblW w:w="965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33"/>
        <w:gridCol w:w="1417"/>
        <w:gridCol w:w="1123"/>
        <w:gridCol w:w="437"/>
        <w:gridCol w:w="567"/>
        <w:gridCol w:w="1133"/>
        <w:gridCol w:w="425"/>
        <w:gridCol w:w="567"/>
        <w:gridCol w:w="992"/>
        <w:gridCol w:w="1560"/>
      </w:tblGrid>
      <w:tr w:rsidR="00CA4AE5" w:rsidRPr="00CA4AE5" w:rsidTr="00A358D4">
        <w:trPr>
          <w:trHeight w:val="240"/>
        </w:trPr>
        <w:tc>
          <w:tcPr>
            <w:tcW w:w="143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Структурное подразделение</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Должность (специальность, профессия) по штатному расписанию</w:t>
            </w:r>
          </w:p>
        </w:tc>
        <w:tc>
          <w:tcPr>
            <w:tcW w:w="112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Фамилия, имя, отчество</w:t>
            </w:r>
          </w:p>
        </w:tc>
        <w:tc>
          <w:tcPr>
            <w:tcW w:w="437" w:type="dxa"/>
            <w:vMerge w:val="restart"/>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CA4AE5"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Табельный номер</w:t>
            </w:r>
          </w:p>
        </w:tc>
        <w:tc>
          <w:tcPr>
            <w:tcW w:w="3684"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ОТПУСК</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Примечание</w:t>
            </w:r>
          </w:p>
        </w:tc>
      </w:tr>
      <w:tr w:rsidR="00CA4AE5" w:rsidRPr="00CA4AE5" w:rsidTr="00A358D4">
        <w:trPr>
          <w:trHeight w:val="240"/>
        </w:trPr>
        <w:tc>
          <w:tcPr>
            <w:tcW w:w="14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2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4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CA4AE5"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количество календарных дней</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даты начала и окончания отпуска</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перенесение отпуска</w:t>
            </w:r>
          </w:p>
        </w:tc>
        <w:tc>
          <w:tcPr>
            <w:tcW w:w="15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r>
      <w:tr w:rsidR="00CA4AE5" w:rsidRPr="00CA4AE5" w:rsidTr="00A358D4">
        <w:trPr>
          <w:cantSplit/>
          <w:trHeight w:val="1493"/>
        </w:trPr>
        <w:tc>
          <w:tcPr>
            <w:tcW w:w="14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2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4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33"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CA4AE5"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запланированные</w:t>
            </w:r>
          </w:p>
        </w:tc>
        <w:tc>
          <w:tcPr>
            <w:tcW w:w="425"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CA4AE5"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фактические</w:t>
            </w:r>
          </w:p>
        </w:tc>
        <w:tc>
          <w:tcPr>
            <w:tcW w:w="567"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CA4AE5"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основание (документ)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CA4AE5"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даты начала и окончания предполагаемого отпуска</w:t>
            </w:r>
          </w:p>
        </w:tc>
        <w:tc>
          <w:tcPr>
            <w:tcW w:w="15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r>
      <w:tr w:rsidR="00CA4AE5" w:rsidRPr="00CA4AE5" w:rsidTr="00A358D4">
        <w:tc>
          <w:tcPr>
            <w:tcW w:w="14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2</w:t>
            </w:r>
          </w:p>
        </w:tc>
        <w:tc>
          <w:tcPr>
            <w:tcW w:w="112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3</w:t>
            </w:r>
          </w:p>
        </w:tc>
        <w:tc>
          <w:tcPr>
            <w:tcW w:w="43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4</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5</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6</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8</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10</w:t>
            </w:r>
          </w:p>
        </w:tc>
      </w:tr>
      <w:tr w:rsidR="00CA4AE5" w:rsidRPr="00CA4AE5" w:rsidTr="00A358D4">
        <w:trPr>
          <w:trHeight w:val="240"/>
        </w:trPr>
        <w:tc>
          <w:tcPr>
            <w:tcW w:w="143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Администрация</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Заместитель директора</w:t>
            </w:r>
          </w:p>
        </w:tc>
        <w:tc>
          <w:tcPr>
            <w:tcW w:w="112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Петров Петр Петрович</w:t>
            </w:r>
          </w:p>
        </w:tc>
        <w:tc>
          <w:tcPr>
            <w:tcW w:w="43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3</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7</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25.03.2024-31.03.2024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Остаток отпуска, образовавшийся в связи с отзывом из отпуска 20.11.2023, заявление Петрова П.П. от 1 декабря 2023 г. № 60</w:t>
            </w:r>
          </w:p>
        </w:tc>
      </w:tr>
      <w:tr w:rsidR="00CA4AE5" w:rsidRPr="00CA4AE5" w:rsidTr="00A358D4">
        <w:tc>
          <w:tcPr>
            <w:tcW w:w="14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2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4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28</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01.04.2024-28.04.2024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r>
      <w:tr w:rsidR="00CA4AE5" w:rsidRPr="00CA4AE5" w:rsidTr="00A358D4">
        <w:trPr>
          <w:trHeight w:val="240"/>
        </w:trPr>
        <w:tc>
          <w:tcPr>
            <w:tcW w:w="143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Бухгалтерия</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Главный бухгалтер</w:t>
            </w:r>
          </w:p>
        </w:tc>
        <w:tc>
          <w:tcPr>
            <w:tcW w:w="112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F259F1"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xml:space="preserve">Юрьев Юрий </w:t>
            </w:r>
          </w:p>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Юрьевич</w:t>
            </w:r>
          </w:p>
        </w:tc>
        <w:tc>
          <w:tcPr>
            <w:tcW w:w="43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10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21.01.2024-30.01.2024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Остаток отпуска, перенесенный 23.10.2023 в связи с нетрудоспособностью, заявление Юрьева Ю.Ю. от 23 октября 2023 г. № 61</w:t>
            </w:r>
          </w:p>
        </w:tc>
      </w:tr>
      <w:tr w:rsidR="00CA4AE5" w:rsidRPr="00CA4AE5" w:rsidTr="00A358D4">
        <w:tc>
          <w:tcPr>
            <w:tcW w:w="14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2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4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CA4AE5"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28</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01.09.2024-28.09.2024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CA4AE5"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CA4AE5">
              <w:rPr>
                <w:rFonts w:ascii="Times New Roman" w:eastAsia="Times New Roman" w:hAnsi="Times New Roman" w:cs="Times New Roman"/>
                <w:color w:val="22272F"/>
                <w:sz w:val="20"/>
                <w:szCs w:val="23"/>
                <w:lang w:eastAsia="ru-RU"/>
              </w:rPr>
              <w:t> </w:t>
            </w:r>
          </w:p>
        </w:tc>
      </w:tr>
    </w:tbl>
    <w:p w:rsidR="00CA4AE5" w:rsidRPr="00CA4AE5" w:rsidRDefault="00CA4AE5" w:rsidP="00CA4AE5">
      <w:pPr>
        <w:shd w:val="clear" w:color="auto" w:fill="FFFFFF"/>
        <w:spacing w:after="0" w:line="240" w:lineRule="auto"/>
        <w:ind w:firstLine="709"/>
        <w:jc w:val="both"/>
        <w:rPr>
          <w:rFonts w:ascii="Times New Roman" w:eastAsia="Times New Roman" w:hAnsi="Times New Roman" w:cs="Times New Roman"/>
          <w:color w:val="22272F"/>
          <w:sz w:val="28"/>
          <w:szCs w:val="24"/>
          <w:lang w:eastAsia="ru-RU"/>
        </w:rPr>
      </w:pPr>
      <w:r w:rsidRPr="00CA4AE5">
        <w:rPr>
          <w:rFonts w:ascii="Times New Roman" w:eastAsia="Times New Roman" w:hAnsi="Times New Roman" w:cs="Times New Roman"/>
          <w:color w:val="22272F"/>
          <w:sz w:val="28"/>
          <w:szCs w:val="24"/>
          <w:lang w:eastAsia="ru-RU"/>
        </w:rPr>
        <w:t> </w:t>
      </w:r>
    </w:p>
    <w:p w:rsidR="00CA4AE5" w:rsidRPr="00CA4AE5" w:rsidRDefault="00CA4AE5" w:rsidP="00CA4AE5">
      <w:pPr>
        <w:shd w:val="clear" w:color="auto" w:fill="FFFFFF"/>
        <w:spacing w:after="0" w:line="240" w:lineRule="auto"/>
        <w:ind w:firstLine="709"/>
        <w:jc w:val="both"/>
        <w:rPr>
          <w:rFonts w:ascii="Times New Roman" w:eastAsia="Times New Roman" w:hAnsi="Times New Roman" w:cs="Times New Roman"/>
          <w:color w:val="22272F"/>
          <w:sz w:val="28"/>
          <w:szCs w:val="24"/>
          <w:lang w:eastAsia="ru-RU"/>
        </w:rPr>
      </w:pPr>
      <w:r w:rsidRPr="00CA4AE5">
        <w:rPr>
          <w:rFonts w:ascii="Times New Roman" w:eastAsia="Times New Roman" w:hAnsi="Times New Roman" w:cs="Times New Roman"/>
          <w:color w:val="22272F"/>
          <w:sz w:val="28"/>
          <w:szCs w:val="24"/>
          <w:lang w:eastAsia="ru-RU"/>
        </w:rPr>
        <w:t>В график</w:t>
      </w:r>
      <w:r w:rsidR="00030586">
        <w:rPr>
          <w:rFonts w:ascii="Times New Roman" w:eastAsia="Times New Roman" w:hAnsi="Times New Roman" w:cs="Times New Roman"/>
          <w:color w:val="22272F"/>
          <w:sz w:val="28"/>
          <w:szCs w:val="24"/>
          <w:lang w:eastAsia="ru-RU"/>
        </w:rPr>
        <w:t>и</w:t>
      </w:r>
      <w:r w:rsidRPr="00CA4AE5">
        <w:rPr>
          <w:rFonts w:ascii="Times New Roman" w:eastAsia="Times New Roman" w:hAnsi="Times New Roman" w:cs="Times New Roman"/>
          <w:color w:val="22272F"/>
          <w:sz w:val="28"/>
          <w:szCs w:val="24"/>
          <w:lang w:eastAsia="ru-RU"/>
        </w:rPr>
        <w:t xml:space="preserve"> отпусков </w:t>
      </w:r>
      <w:r w:rsidR="00030586">
        <w:rPr>
          <w:rFonts w:ascii="Times New Roman" w:eastAsia="Times New Roman" w:hAnsi="Times New Roman" w:cs="Times New Roman"/>
          <w:color w:val="22272F"/>
          <w:sz w:val="28"/>
          <w:szCs w:val="24"/>
          <w:lang w:eastAsia="ru-RU"/>
        </w:rPr>
        <w:t xml:space="preserve">на 2024-2025 годы </w:t>
      </w:r>
      <w:r w:rsidRPr="00CA4AE5">
        <w:rPr>
          <w:rFonts w:ascii="Times New Roman" w:eastAsia="Times New Roman" w:hAnsi="Times New Roman" w:cs="Times New Roman"/>
          <w:color w:val="22272F"/>
          <w:sz w:val="28"/>
          <w:szCs w:val="24"/>
          <w:lang w:eastAsia="ru-RU"/>
        </w:rPr>
        <w:t>включены все работники, состоящие в трудовых отношениях с работодателем на момент составления графика.</w:t>
      </w:r>
      <w:r w:rsidR="00030586">
        <w:rPr>
          <w:rFonts w:ascii="Times New Roman" w:eastAsia="Times New Roman" w:hAnsi="Times New Roman" w:cs="Times New Roman"/>
          <w:color w:val="22272F"/>
          <w:sz w:val="28"/>
          <w:szCs w:val="24"/>
          <w:lang w:eastAsia="ru-RU"/>
        </w:rPr>
        <w:t xml:space="preserve"> В </w:t>
      </w:r>
      <w:r w:rsidR="00030586" w:rsidRPr="00CA4AE5">
        <w:rPr>
          <w:rFonts w:ascii="Times New Roman" w:eastAsia="Times New Roman" w:hAnsi="Times New Roman" w:cs="Times New Roman"/>
          <w:color w:val="22272F"/>
          <w:sz w:val="28"/>
          <w:szCs w:val="24"/>
          <w:lang w:eastAsia="ru-RU"/>
        </w:rPr>
        <w:t>график</w:t>
      </w:r>
      <w:r w:rsidR="00030586">
        <w:rPr>
          <w:rFonts w:ascii="Times New Roman" w:eastAsia="Times New Roman" w:hAnsi="Times New Roman" w:cs="Times New Roman"/>
          <w:color w:val="22272F"/>
          <w:sz w:val="28"/>
          <w:szCs w:val="24"/>
          <w:lang w:eastAsia="ru-RU"/>
        </w:rPr>
        <w:t>и</w:t>
      </w:r>
      <w:r w:rsidR="00030586" w:rsidRPr="00CA4AE5">
        <w:rPr>
          <w:rFonts w:ascii="Times New Roman" w:eastAsia="Times New Roman" w:hAnsi="Times New Roman" w:cs="Times New Roman"/>
          <w:color w:val="22272F"/>
          <w:sz w:val="28"/>
          <w:szCs w:val="24"/>
          <w:lang w:eastAsia="ru-RU"/>
        </w:rPr>
        <w:t xml:space="preserve"> отпусков </w:t>
      </w:r>
      <w:r w:rsidR="00030586">
        <w:rPr>
          <w:rFonts w:ascii="Times New Roman" w:eastAsia="Times New Roman" w:hAnsi="Times New Roman" w:cs="Times New Roman"/>
          <w:color w:val="22272F"/>
          <w:sz w:val="28"/>
          <w:szCs w:val="24"/>
          <w:lang w:eastAsia="ru-RU"/>
        </w:rPr>
        <w:t>на 2023 год не включен директор учреждения.</w:t>
      </w:r>
    </w:p>
    <w:p w:rsidR="00CA4AE5" w:rsidRPr="00CA4AE5" w:rsidRDefault="00CA4AE5" w:rsidP="00CA4AE5">
      <w:pPr>
        <w:shd w:val="clear" w:color="auto" w:fill="FFFFFF"/>
        <w:spacing w:after="0" w:line="240" w:lineRule="auto"/>
        <w:ind w:firstLine="709"/>
        <w:jc w:val="both"/>
        <w:rPr>
          <w:rFonts w:ascii="Times New Roman" w:eastAsia="Times New Roman" w:hAnsi="Times New Roman" w:cs="Times New Roman"/>
          <w:color w:val="22272F"/>
          <w:sz w:val="28"/>
          <w:szCs w:val="24"/>
          <w:lang w:eastAsia="ru-RU"/>
        </w:rPr>
      </w:pPr>
      <w:r w:rsidRPr="00CA4AE5">
        <w:rPr>
          <w:rFonts w:ascii="Times New Roman" w:eastAsia="Times New Roman" w:hAnsi="Times New Roman" w:cs="Times New Roman"/>
          <w:color w:val="22272F"/>
          <w:sz w:val="28"/>
          <w:szCs w:val="24"/>
          <w:lang w:eastAsia="ru-RU"/>
        </w:rPr>
        <w:t>Согласно статье 60.2 ТК РФ, работнику с его письменного согласия может быть поручено выполнение дополнительной работы по другой или такой же профессии (должности) за дополнительную оплату. Это согласие может быть оформлено в виде дополнительного соглашения к трудовому договору. Письменные согласия работника на совмещение профессий (должностей), расширение зоны обслуживания, увеличение объема выполняемых работ, выполнение обязанностей временно отсутствующего работника по другой или такой же профессии (должности) наряду с работой, определенной трудовым договором</w:t>
      </w:r>
      <w:r w:rsidRPr="00CA4AE5">
        <w:rPr>
          <w:rFonts w:ascii="Courier New" w:eastAsia="Times New Roman" w:hAnsi="Courier New" w:cs="Courier New"/>
          <w:color w:val="000000"/>
          <w:sz w:val="24"/>
          <w:szCs w:val="24"/>
          <w:lang w:eastAsia="ru-RU"/>
        </w:rPr>
        <w:t xml:space="preserve"> </w:t>
      </w:r>
      <w:r w:rsidRPr="00CA4AE5">
        <w:rPr>
          <w:rFonts w:ascii="Times New Roman" w:eastAsia="Times New Roman" w:hAnsi="Times New Roman" w:cs="Times New Roman"/>
          <w:color w:val="22272F"/>
          <w:sz w:val="28"/>
          <w:szCs w:val="24"/>
          <w:lang w:eastAsia="ru-RU"/>
        </w:rPr>
        <w:t xml:space="preserve">отсутствуют. Имеется только запись в приказе «С приказом ознакомлен» (дата подписания отсутствует в приказе от 24 июня 2025 г. № 040-Л). Ознакомление с приказом не заменяет собой отдельного письменного согласия на выполнение дополнительной работы. Сам по себе приказ о совмещении должностей, даже с подписью работника об ознакомлении, не является достаточным подтверждением его согласия на выполнение </w:t>
      </w:r>
      <w:r w:rsidRPr="00CA4AE5">
        <w:rPr>
          <w:rFonts w:ascii="Times New Roman" w:eastAsia="Times New Roman" w:hAnsi="Times New Roman" w:cs="Times New Roman"/>
          <w:color w:val="22272F"/>
          <w:sz w:val="28"/>
          <w:szCs w:val="24"/>
          <w:lang w:eastAsia="ru-RU"/>
        </w:rPr>
        <w:lastRenderedPageBreak/>
        <w:t>дополнительной работы. Важно, чтобы работник явно выразил свое согласие на выполнение конкретных дополнительных обязанностей, их срок, содержание и объем.</w:t>
      </w:r>
    </w:p>
    <w:p w:rsidR="00CA4AE5" w:rsidRPr="00CA4AE5" w:rsidRDefault="00CA4AE5" w:rsidP="00C03449">
      <w:pPr>
        <w:shd w:val="clear" w:color="auto" w:fill="FFFFFF"/>
        <w:spacing w:after="0" w:line="240" w:lineRule="auto"/>
        <w:ind w:firstLine="709"/>
        <w:jc w:val="both"/>
        <w:rPr>
          <w:rFonts w:ascii="Times New Roman" w:eastAsia="Times New Roman" w:hAnsi="Times New Roman" w:cs="Times New Roman"/>
          <w:color w:val="22272F"/>
          <w:sz w:val="28"/>
          <w:szCs w:val="24"/>
          <w:highlight w:val="yellow"/>
          <w:lang w:eastAsia="ru-RU"/>
        </w:rPr>
      </w:pPr>
      <w:r w:rsidRPr="00CA4AE5">
        <w:rPr>
          <w:rFonts w:ascii="Times New Roman" w:eastAsia="Times New Roman" w:hAnsi="Times New Roman" w:cs="Times New Roman"/>
          <w:color w:val="22272F"/>
          <w:sz w:val="28"/>
          <w:szCs w:val="24"/>
          <w:lang w:eastAsia="ru-RU"/>
        </w:rPr>
        <w:t xml:space="preserve">Размер доплаты определяется в фиксированном размере (приказ от </w:t>
      </w:r>
      <w:r w:rsidR="00030586">
        <w:rPr>
          <w:rFonts w:ascii="Times New Roman" w:eastAsia="Times New Roman" w:hAnsi="Times New Roman" w:cs="Times New Roman"/>
          <w:color w:val="22272F"/>
          <w:sz w:val="28"/>
          <w:szCs w:val="24"/>
          <w:lang w:eastAsia="ru-RU"/>
        </w:rPr>
        <w:t xml:space="preserve">                    </w:t>
      </w:r>
      <w:r w:rsidRPr="00CA4AE5">
        <w:rPr>
          <w:rFonts w:ascii="Times New Roman" w:eastAsia="Times New Roman" w:hAnsi="Times New Roman" w:cs="Times New Roman"/>
          <w:color w:val="22272F"/>
          <w:sz w:val="28"/>
          <w:szCs w:val="24"/>
          <w:lang w:eastAsia="ru-RU"/>
        </w:rPr>
        <w:t xml:space="preserve">24 июня 2025 г. № 040-Л) </w:t>
      </w:r>
    </w:p>
    <w:p w:rsidR="00CA4AE5" w:rsidRPr="00CA4AE5" w:rsidRDefault="00CA4AE5" w:rsidP="00CA4AE5">
      <w:pPr>
        <w:shd w:val="clear" w:color="auto" w:fill="FFFFFF"/>
        <w:spacing w:after="0" w:line="240" w:lineRule="auto"/>
        <w:ind w:firstLine="709"/>
        <w:jc w:val="both"/>
        <w:rPr>
          <w:rFonts w:ascii="Times New Roman" w:eastAsia="Times New Roman" w:hAnsi="Times New Roman" w:cs="Times New Roman"/>
          <w:color w:val="22272F"/>
          <w:sz w:val="28"/>
          <w:szCs w:val="24"/>
          <w:highlight w:val="yellow"/>
          <w:lang w:eastAsia="ru-RU"/>
        </w:rPr>
      </w:pPr>
    </w:p>
    <w:p w:rsidR="00896921" w:rsidRPr="00896921" w:rsidRDefault="00CA4AE5" w:rsidP="00A43825">
      <w:pPr>
        <w:widowControl w:val="0"/>
        <w:numPr>
          <w:ilvl w:val="0"/>
          <w:numId w:val="1"/>
        </w:numPr>
        <w:shd w:val="clear" w:color="auto" w:fill="FFFFFF"/>
        <w:spacing w:after="0" w:line="240" w:lineRule="auto"/>
        <w:ind w:left="1134" w:right="1133" w:firstLine="0"/>
        <w:jc w:val="center"/>
        <w:rPr>
          <w:rFonts w:ascii="Times New Roman" w:eastAsia="Calibri" w:hAnsi="Times New Roman" w:cs="Times New Roman"/>
          <w:i/>
          <w:sz w:val="28"/>
          <w:szCs w:val="28"/>
          <w:lang w:eastAsia="ru-RU"/>
        </w:rPr>
      </w:pPr>
      <w:r w:rsidRPr="00896921">
        <w:rPr>
          <w:rFonts w:ascii="Times New Roman" w:eastAsia="Times New Roman" w:hAnsi="Times New Roman" w:cs="Times New Roman"/>
          <w:i/>
          <w:color w:val="000000"/>
          <w:sz w:val="28"/>
          <w:szCs w:val="28"/>
          <w:lang w:eastAsia="ru-RU"/>
        </w:rPr>
        <w:t xml:space="preserve">Трудовые договоры, журнал регистрации </w:t>
      </w:r>
    </w:p>
    <w:p w:rsidR="00CA4AE5" w:rsidRPr="00896921" w:rsidRDefault="00CA4AE5" w:rsidP="00896921">
      <w:pPr>
        <w:widowControl w:val="0"/>
        <w:shd w:val="clear" w:color="auto" w:fill="FFFFFF"/>
        <w:spacing w:after="0" w:line="240" w:lineRule="auto"/>
        <w:ind w:left="1134" w:right="1133"/>
        <w:jc w:val="center"/>
        <w:rPr>
          <w:rFonts w:ascii="Times New Roman" w:eastAsia="Calibri" w:hAnsi="Times New Roman" w:cs="Times New Roman"/>
          <w:i/>
          <w:sz w:val="28"/>
          <w:szCs w:val="28"/>
          <w:lang w:eastAsia="ru-RU"/>
        </w:rPr>
      </w:pPr>
      <w:r w:rsidRPr="00896921">
        <w:rPr>
          <w:rFonts w:ascii="Times New Roman" w:eastAsia="Times New Roman" w:hAnsi="Times New Roman" w:cs="Times New Roman"/>
          <w:i/>
          <w:color w:val="000000"/>
          <w:sz w:val="28"/>
          <w:szCs w:val="28"/>
          <w:lang w:eastAsia="ru-RU"/>
        </w:rPr>
        <w:t>трудовых договоров</w:t>
      </w:r>
      <w:r w:rsidR="00896921" w:rsidRPr="00896921">
        <w:rPr>
          <w:rFonts w:ascii="Times New Roman" w:eastAsia="Times New Roman" w:hAnsi="Times New Roman" w:cs="Times New Roman"/>
          <w:i/>
          <w:color w:val="000000"/>
          <w:sz w:val="28"/>
          <w:szCs w:val="28"/>
          <w:lang w:eastAsia="ru-RU"/>
        </w:rPr>
        <w:t xml:space="preserve"> </w:t>
      </w:r>
      <w:r w:rsidRPr="00896921">
        <w:rPr>
          <w:rFonts w:ascii="Times New Roman" w:eastAsia="Calibri" w:hAnsi="Times New Roman" w:cs="Times New Roman"/>
          <w:i/>
          <w:sz w:val="28"/>
          <w:szCs w:val="28"/>
          <w:lang w:eastAsia="ru-RU"/>
        </w:rPr>
        <w:t xml:space="preserve"> и изменений к ним</w:t>
      </w:r>
    </w:p>
    <w:p w:rsidR="00CA4AE5" w:rsidRPr="00CA4AE5" w:rsidRDefault="00CA4AE5" w:rsidP="00CA4AE5">
      <w:pPr>
        <w:widowControl w:val="0"/>
        <w:spacing w:after="0" w:line="240" w:lineRule="auto"/>
        <w:jc w:val="both"/>
        <w:rPr>
          <w:rFonts w:ascii="Times New Roman" w:eastAsia="Calibri" w:hAnsi="Times New Roman" w:cs="Times New Roman"/>
          <w:i/>
          <w:sz w:val="28"/>
          <w:szCs w:val="28"/>
          <w:lang w:eastAsia="ru-RU"/>
        </w:rPr>
      </w:pP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соответствии со ст. 57 Трудового кодекса РФ, условия оплаты труда</w:t>
      </w:r>
      <w:r w:rsidR="00490CF2">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 xml:space="preserve"> (в том числе размер тарифной ставки или оклад (должностной оклад) работника, доплаты, надбавки и поощрительные выплаты являются обязательными для включения в трудовой договор.</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соответствии со ст.135 Трудового кодекса РФ заработная плата работнику устанавливается в соответствии с действующими у данного работодателя системами оплаты труда. </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Трудовые договоры с работниками и дополнительные соглашения к ним в учреждении заключаются в письменной форме, составляются в двух экземплярах, каждый из которых подписывается сторонами. Согласно статье 67 ТК РФ, трудовой договор заключается в письменной форме и составляется в двух экземплярах. Каждый экземпляр подписывается обеими сторонами (работником и работодателем). Один экземпляр трудового договора передается работнику, а второй экземпляр хранится у работодателя. Получение работником своего экземпляра трудового договора должно быть подтверждено его подписью на экземпляре, который остается у работодателя.</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Некоторые трудовые договоры и дополнительные соглашения о переводе на другую должность не содержат подписей работников и директора учреждения (от 01 июня 2020 г. № 188-1/0106-20; от 01 апреля 2025 г. № 226/0104-25; от</w:t>
      </w:r>
      <w:r w:rsidR="00490CF2">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 xml:space="preserve"> 01 апреля 2025 г. № 227/0104-25; от 20 марта 2025 г. № 003).</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Если работник фактически приступил к работе с ведома или по поручению работодателя, трудовой договор считается заключенным. В этом случае работодатель обязан оформить письменный трудовой договор не позднее трех рабочих дней со дня фактического допуска работника к работе (часть вторая статьи 67 ТК РФ). Невыполнение этого требования может повлечь административную ответственность по части 4 статьи 5.27 КоАП РФ.</w:t>
      </w:r>
    </w:p>
    <w:p w:rsidR="00CA4AE5" w:rsidRPr="00596A90"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596A90">
        <w:rPr>
          <w:rFonts w:ascii="Times New Roman" w:eastAsia="Calibri" w:hAnsi="Times New Roman" w:cs="Times New Roman"/>
          <w:sz w:val="28"/>
          <w:szCs w:val="28"/>
          <w:lang w:eastAsia="ru-RU"/>
        </w:rPr>
        <w:t>Соблюден возраст работников, с которыми допускается заключение трудового договора.</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596A90">
        <w:rPr>
          <w:rFonts w:ascii="Times New Roman" w:eastAsia="Calibri" w:hAnsi="Times New Roman" w:cs="Times New Roman"/>
          <w:sz w:val="28"/>
          <w:szCs w:val="28"/>
          <w:lang w:eastAsia="ru-RU"/>
        </w:rPr>
        <w:lastRenderedPageBreak/>
        <w:t>Форма трудовых договоров, заключаемых учреждением, не соответствует форме «эффективный контракт</w:t>
      </w:r>
      <w:r w:rsidRPr="00CA4AE5">
        <w:rPr>
          <w:rFonts w:ascii="Times New Roman" w:eastAsia="Calibri" w:hAnsi="Times New Roman" w:cs="Times New Roman"/>
          <w:sz w:val="28"/>
          <w:szCs w:val="28"/>
          <w:lang w:eastAsia="ru-RU"/>
        </w:rPr>
        <w:t xml:space="preserve">», утвержденной распоряжением Правительства РФ от 26 ноября 2012 года № 2190-р «Об утверждении Программы поэтапного совершенствования системы оплаты труда в государственных (муниципальных) учреждениях на 2012 - 2018 годы». </w:t>
      </w:r>
    </w:p>
    <w:p w:rsidR="00CA4AE5" w:rsidRPr="00CA4AE5" w:rsidRDefault="00CA4AE5" w:rsidP="00A358D4">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Отсутствуют следующие разделы и необходимое содержание; </w:t>
      </w:r>
    </w:p>
    <w:p w:rsidR="00CA4AE5" w:rsidRPr="00CA4AE5" w:rsidRDefault="00CA4AE5" w:rsidP="00A358D4">
      <w:pPr>
        <w:widowControl w:val="0"/>
        <w:numPr>
          <w:ilvl w:val="0"/>
          <w:numId w:val="42"/>
        </w:numPr>
        <w:shd w:val="clear" w:color="auto" w:fill="FFFFFF"/>
        <w:tabs>
          <w:tab w:val="left" w:pos="1134"/>
          <w:tab w:val="left" w:pos="9356"/>
        </w:tabs>
        <w:spacing w:after="0" w:line="240" w:lineRule="atLeast"/>
        <w:ind w:left="0"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CA4AE5" w:rsidRPr="00CA4AE5" w:rsidRDefault="00CA4AE5" w:rsidP="00A358D4">
      <w:pPr>
        <w:widowControl w:val="0"/>
        <w:numPr>
          <w:ilvl w:val="0"/>
          <w:numId w:val="42"/>
        </w:numPr>
        <w:shd w:val="clear" w:color="auto" w:fill="FFFFFF"/>
        <w:tabs>
          <w:tab w:val="left" w:pos="1134"/>
          <w:tab w:val="left" w:pos="9356"/>
        </w:tabs>
        <w:spacing w:after="0" w:line="240" w:lineRule="atLeast"/>
        <w:ind w:left="0"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ответственность сторон трудового договора;</w:t>
      </w:r>
    </w:p>
    <w:p w:rsidR="00CA4AE5" w:rsidRPr="00CA4AE5" w:rsidRDefault="00CA4AE5" w:rsidP="00A358D4">
      <w:pPr>
        <w:widowControl w:val="0"/>
        <w:numPr>
          <w:ilvl w:val="0"/>
          <w:numId w:val="42"/>
        </w:numPr>
        <w:shd w:val="clear" w:color="auto" w:fill="FFFFFF"/>
        <w:tabs>
          <w:tab w:val="left" w:pos="1134"/>
          <w:tab w:val="left" w:pos="9356"/>
        </w:tabs>
        <w:spacing w:after="0" w:line="240" w:lineRule="atLeast"/>
        <w:ind w:left="0"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изменение и прекращение трудового договора;</w:t>
      </w:r>
    </w:p>
    <w:p w:rsidR="00CA4AE5" w:rsidRPr="00CA4AE5" w:rsidRDefault="00CA4AE5" w:rsidP="00A358D4">
      <w:pPr>
        <w:widowControl w:val="0"/>
        <w:numPr>
          <w:ilvl w:val="0"/>
          <w:numId w:val="42"/>
        </w:numPr>
        <w:shd w:val="clear" w:color="auto" w:fill="FFFFFF"/>
        <w:tabs>
          <w:tab w:val="left" w:pos="1134"/>
          <w:tab w:val="left" w:pos="9356"/>
        </w:tabs>
        <w:spacing w:after="0" w:line="240" w:lineRule="atLeast"/>
        <w:ind w:left="0"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трудовая функция, имеется только ссылка на ознакомление с должностной инструкцией, которая не является приложением к трудовому договору.  </w:t>
      </w:r>
    </w:p>
    <w:p w:rsidR="00CA4AE5" w:rsidRPr="00CA4AE5" w:rsidRDefault="00CA4AE5" w:rsidP="00A358D4">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соответствии со ст. 57 ТК РФ трудовой договор должен содержать трудовую функцию (работу по должности в соответствии со штатным расписанием, профессии, специальности с указанием квалификации; конкретный вид поручаемой работнику работы). </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Если в трудовом договоре отсутствует описание трудовой функции, а лишь имеется ссылка на должностную инструкцию, это может создать неопределенность в правах и обязанностях сторон. Работодатель обязан знакомить работника под роспись с принимаемыми локальными нормативными актами, непосредственно связанными с его трудовой деятельностью, включая должностную инструкцию, до подписания трудового договора (часть 3 статьи 68 ТК РФ).</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случае, если должностная инструкция не была предоставлена работнику при трудоустройстве, а в трудовом договоре отсутствует описание трудовой функции, работник не обязан исполнять обязанности, предусмотренные такой инструкцией, если она не была ему представлена и не подписана им. Работодатель не вправе требовать от работника выполнения работы, не обусловленной трудовым договором (статья 60 ТК РФ).</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При этом, если в трудовом договоре четко прописаны обязанности, которые работник нарушил, привлечение к дисциплинарной ответственности возможно и только со ссылкой на трудовой договор, даже при отсутствии должностной инструкции. Однако, если трудовая функция не конкретизирована в договоре, а лишь сделана ссылка на должностную инструкцию, которая не была предоставлена, это является нарушением со стороны работодателя.</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Согласно ст. 134 ТК РФ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В соответствии с распоряжениями администрации Тимашевского городского поселения Тимашевского района «Об индексации </w:t>
      </w:r>
      <w:r w:rsidRPr="00CA4AE5">
        <w:rPr>
          <w:rFonts w:ascii="Times New Roman" w:eastAsia="Calibri" w:hAnsi="Times New Roman" w:cs="Times New Roman"/>
          <w:sz w:val="28"/>
          <w:szCs w:val="28"/>
          <w:lang w:eastAsia="ru-RU"/>
        </w:rPr>
        <w:lastRenderedPageBreak/>
        <w:t>заработной платы», штатным расписанием размер месячных должностных окладов работников неоднократно изменялся. Дополнительные соглашения об изменении окладов в личных делах работников имеются в проверяемый период с 2023- 2025 годы.</w:t>
      </w:r>
    </w:p>
    <w:p w:rsidR="00CA4AE5" w:rsidRPr="00CA4AE5"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Журнал регистрации трудовых договоров и дополнительных соглашений к ним заведен с 2009 г. в электронном виде. Для ведения журнала регистрации трудовых договоров и дополнительных соглашений в электронном виде необходимо закрепить это правило в приказе работодателя или локальном нормативном акте, которые к проверке не представлены. Ведется в хронологическом порядке, все необходимые сведения имеются. </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Изменения в трудовые договоры вносятся с распространением срока действия на предыдущие периоды.</w:t>
      </w:r>
      <w:r w:rsidRPr="00CA4AE5">
        <w:rPr>
          <w:rFonts w:ascii="Times New Roman" w:eastAsia="Calibri" w:hAnsi="Times New Roman" w:cs="Times New Roman"/>
          <w:sz w:val="20"/>
          <w:szCs w:val="20"/>
          <w:lang w:eastAsia="ru-RU"/>
        </w:rPr>
        <w:t xml:space="preserve"> </w:t>
      </w:r>
      <w:r w:rsidRPr="00CA4AE5">
        <w:rPr>
          <w:rFonts w:ascii="Times New Roman" w:eastAsia="Calibri" w:hAnsi="Times New Roman" w:cs="Times New Roman"/>
          <w:sz w:val="28"/>
          <w:szCs w:val="28"/>
          <w:lang w:eastAsia="ru-RU"/>
        </w:rPr>
        <w:t>Статья 72 ТК РФ устанавливает, что изменение определенных сторонами условий трудового договора допускается только по соглашению сторон трудового договора, которое заключается в письменной форме. Это позволяет сторонам договориться об изменении оклада и установить дату его вступления в силу, в том числе ретроактивно. Замечания отсутствуют.</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Прекращения трудового договора оформлены с соблюдением норм ТК РФ при определении оснований прекращения трудовых договоров.</w:t>
      </w:r>
    </w:p>
    <w:p w:rsidR="00CA4AE5" w:rsidRP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Сокращение численности или штата работников не проводилось.</w:t>
      </w:r>
    </w:p>
    <w:p w:rsidR="00CA4AE5" w:rsidRPr="00CA4AE5"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отчетном периоде иски к учреждению от уволенных работников о восстановлении на работе, а также случаи незаконных увольнений отсутствуют.</w:t>
      </w:r>
    </w:p>
    <w:p w:rsidR="00CA4AE5" w:rsidRPr="00CA4AE5"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lang w:eastAsia="ru-RU"/>
        </w:rPr>
      </w:pPr>
    </w:p>
    <w:p w:rsidR="00CA4AE5" w:rsidRPr="00CA4AE5" w:rsidRDefault="00CA4AE5" w:rsidP="00CA4AE5">
      <w:pPr>
        <w:autoSpaceDE w:val="0"/>
        <w:autoSpaceDN w:val="0"/>
        <w:adjustRightInd w:val="0"/>
        <w:spacing w:after="0" w:line="240" w:lineRule="auto"/>
        <w:ind w:left="851" w:right="792"/>
        <w:jc w:val="center"/>
        <w:rPr>
          <w:rFonts w:ascii="Times New Roman" w:eastAsia="Times New Roman" w:hAnsi="Times New Roman" w:cs="Times New Roman"/>
          <w:sz w:val="28"/>
          <w:szCs w:val="24"/>
          <w:lang w:eastAsia="ru-RU"/>
        </w:rPr>
      </w:pPr>
      <w:r w:rsidRPr="00CA4AE5">
        <w:rPr>
          <w:rFonts w:ascii="Times New Roman" w:eastAsia="Times New Roman" w:hAnsi="Times New Roman" w:cs="Times New Roman"/>
          <w:sz w:val="28"/>
          <w:szCs w:val="24"/>
          <w:lang w:eastAsia="ru-RU"/>
        </w:rPr>
        <w:t>Список сотрудников, трудоустроенных в учреждении по состоянию на 31 января 2025 г., в том числе выявленные нарушения по результату проверки содержания трудовых договоров (дополнительных соглашений к ним)</w:t>
      </w:r>
    </w:p>
    <w:p w:rsidR="00CA4AE5" w:rsidRPr="00CA4AE5" w:rsidRDefault="00CA4AE5" w:rsidP="00CA4AE5">
      <w:pPr>
        <w:autoSpaceDE w:val="0"/>
        <w:autoSpaceDN w:val="0"/>
        <w:adjustRightInd w:val="0"/>
        <w:spacing w:after="0" w:line="240" w:lineRule="auto"/>
        <w:ind w:left="851" w:right="792"/>
        <w:jc w:val="center"/>
        <w:rPr>
          <w:rFonts w:ascii="Times New Roman" w:eastAsia="Times New Roman" w:hAnsi="Times New Roman" w:cs="Times New Roman"/>
          <w:sz w:val="28"/>
          <w:szCs w:val="24"/>
          <w:lang w:eastAsia="ru-RU"/>
        </w:rPr>
      </w:pPr>
    </w:p>
    <w:p w:rsidR="00CA4AE5" w:rsidRPr="00CA4AE5" w:rsidRDefault="00CA4AE5" w:rsidP="00CA4AE5">
      <w:pPr>
        <w:autoSpaceDE w:val="0"/>
        <w:autoSpaceDN w:val="0"/>
        <w:adjustRightInd w:val="0"/>
        <w:spacing w:after="0" w:line="276" w:lineRule="auto"/>
        <w:ind w:firstLine="540"/>
        <w:jc w:val="right"/>
        <w:rPr>
          <w:rFonts w:ascii="Times New Roman" w:eastAsia="Times New Roman" w:hAnsi="Times New Roman" w:cs="Times New Roman"/>
          <w:sz w:val="24"/>
          <w:szCs w:val="24"/>
          <w:lang w:eastAsia="ru-RU"/>
        </w:rPr>
      </w:pPr>
      <w:r w:rsidRPr="00CA4AE5">
        <w:rPr>
          <w:rFonts w:ascii="Times New Roman" w:eastAsia="Times New Roman" w:hAnsi="Times New Roman" w:cs="Times New Roman"/>
          <w:sz w:val="24"/>
          <w:szCs w:val="24"/>
          <w:lang w:eastAsia="ru-RU"/>
        </w:rPr>
        <w:t>Таблица №2</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21"/>
        <w:gridCol w:w="1172"/>
        <w:gridCol w:w="923"/>
        <w:gridCol w:w="1134"/>
        <w:gridCol w:w="1325"/>
        <w:gridCol w:w="3293"/>
      </w:tblGrid>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п/п</w:t>
            </w:r>
          </w:p>
        </w:tc>
        <w:tc>
          <w:tcPr>
            <w:tcW w:w="1121"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 И. О. сотрудника</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Занимаемая должность</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Вид занимаемой должности</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Ставка </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Реквизиты трудового договора</w:t>
            </w:r>
          </w:p>
        </w:tc>
        <w:tc>
          <w:tcPr>
            <w:tcW w:w="329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Выявленные нарушения</w:t>
            </w:r>
          </w:p>
        </w:tc>
      </w:tr>
      <w:tr w:rsidR="00CA4AE5" w:rsidRPr="00CA4AE5" w:rsidTr="00A358D4">
        <w:trPr>
          <w:trHeight w:val="312"/>
          <w:tblHeader/>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w:t>
            </w:r>
          </w:p>
        </w:tc>
        <w:tc>
          <w:tcPr>
            <w:tcW w:w="1121"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2</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3</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4</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5</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6</w:t>
            </w:r>
          </w:p>
        </w:tc>
        <w:tc>
          <w:tcPr>
            <w:tcW w:w="329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7</w:t>
            </w:r>
          </w:p>
        </w:tc>
      </w:tr>
      <w:tr w:rsidR="00CA4AE5" w:rsidRPr="00CA4AE5" w:rsidTr="009334BE">
        <w:trPr>
          <w:trHeight w:val="3250"/>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Уборщик служебных помещений</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1,0 </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№190/1310-20 от </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13 октября 2020 г.</w:t>
            </w:r>
          </w:p>
        </w:tc>
        <w:tc>
          <w:tcPr>
            <w:tcW w:w="3293" w:type="dxa"/>
            <w:vAlign w:val="center"/>
          </w:tcPr>
          <w:p w:rsidR="00CA4AE5" w:rsidRPr="00CA4AE5" w:rsidRDefault="00CA4AE5" w:rsidP="009334BE">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Отсутствуют: трудовая функция; время работы и отдыха. Не указан режим работы и отдыха по занимаемой должности. </w:t>
            </w:r>
          </w:p>
        </w:tc>
      </w:tr>
      <w:tr w:rsidR="009334BE" w:rsidRPr="00CA4AE5" w:rsidTr="00A358D4">
        <w:trPr>
          <w:trHeight w:val="312"/>
          <w:jc w:val="center"/>
        </w:trPr>
        <w:tc>
          <w:tcPr>
            <w:tcW w:w="562" w:type="dxa"/>
            <w:shd w:val="clear" w:color="auto" w:fill="auto"/>
            <w:noWrap/>
            <w:vAlign w:val="center"/>
          </w:tcPr>
          <w:p w:rsidR="009334BE" w:rsidRPr="00CA4AE5" w:rsidRDefault="009334BE"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lastRenderedPageBreak/>
              <w:t>1</w:t>
            </w:r>
          </w:p>
        </w:tc>
        <w:tc>
          <w:tcPr>
            <w:tcW w:w="1121" w:type="dxa"/>
            <w:shd w:val="clear" w:color="auto" w:fill="auto"/>
            <w:noWrap/>
            <w:vAlign w:val="center"/>
          </w:tcPr>
          <w:p w:rsidR="009334BE" w:rsidRPr="00CA4AE5" w:rsidRDefault="009334BE"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w:t>
            </w:r>
          </w:p>
        </w:tc>
        <w:tc>
          <w:tcPr>
            <w:tcW w:w="1172" w:type="dxa"/>
            <w:vAlign w:val="center"/>
          </w:tcPr>
          <w:p w:rsidR="009334BE" w:rsidRPr="00CA4AE5" w:rsidRDefault="009334BE"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w:t>
            </w:r>
          </w:p>
        </w:tc>
        <w:tc>
          <w:tcPr>
            <w:tcW w:w="923" w:type="dxa"/>
            <w:vAlign w:val="center"/>
          </w:tcPr>
          <w:p w:rsidR="009334BE" w:rsidRPr="00CA4AE5" w:rsidRDefault="009334BE"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w:t>
            </w:r>
          </w:p>
        </w:tc>
        <w:tc>
          <w:tcPr>
            <w:tcW w:w="1134" w:type="dxa"/>
            <w:vAlign w:val="center"/>
          </w:tcPr>
          <w:p w:rsidR="009334BE" w:rsidRPr="00CA4AE5" w:rsidRDefault="009334BE"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w:t>
            </w:r>
          </w:p>
        </w:tc>
        <w:tc>
          <w:tcPr>
            <w:tcW w:w="1325" w:type="dxa"/>
            <w:vAlign w:val="center"/>
          </w:tcPr>
          <w:p w:rsidR="009334BE" w:rsidRPr="00CA4AE5" w:rsidRDefault="009334BE"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w:t>
            </w:r>
          </w:p>
        </w:tc>
        <w:tc>
          <w:tcPr>
            <w:tcW w:w="3293" w:type="dxa"/>
            <w:vAlign w:val="center"/>
          </w:tcPr>
          <w:p w:rsidR="009334BE" w:rsidRPr="00CA4AE5" w:rsidRDefault="009334BE" w:rsidP="009334BE">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w:t>
            </w:r>
          </w:p>
        </w:tc>
      </w:tr>
      <w:tr w:rsidR="00CA4AE5" w:rsidRPr="00CA4AE5" w:rsidTr="00A358D4">
        <w:trPr>
          <w:trHeight w:val="3240"/>
          <w:jc w:val="center"/>
        </w:trPr>
        <w:tc>
          <w:tcPr>
            <w:tcW w:w="562" w:type="dxa"/>
            <w:vMerge w:val="restart"/>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2</w:t>
            </w:r>
          </w:p>
        </w:tc>
        <w:tc>
          <w:tcPr>
            <w:tcW w:w="1121" w:type="dxa"/>
            <w:vMerge w:val="restart"/>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r w:rsidR="00CA4AE5" w:rsidRPr="00CA4AE5">
              <w:rPr>
                <w:rFonts w:ascii="Times New Roman" w:eastAsia="Times New Roman" w:hAnsi="Times New Roman" w:cs="Times New Roman"/>
                <w:color w:val="000000"/>
                <w:szCs w:val="24"/>
                <w:lang w:eastAsia="ru-RU"/>
              </w:rPr>
              <w:t>.</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Ведущий специалист</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 180/2205-18  </w:t>
            </w:r>
          </w:p>
          <w:p w:rsidR="00CA4AE5" w:rsidRPr="00CA4AE5" w:rsidRDefault="00CA4AE5" w:rsidP="00CA4AE5">
            <w:pPr>
              <w:spacing w:after="0" w:line="240" w:lineRule="auto"/>
              <w:jc w:val="center"/>
              <w:rPr>
                <w:rFonts w:ascii="Times New Roman" w:eastAsia="Times New Roman" w:hAnsi="Times New Roman" w:cs="Times New Roman"/>
                <w:color w:val="000000"/>
                <w:szCs w:val="24"/>
                <w:highlight w:val="yellow"/>
                <w:lang w:eastAsia="ru-RU"/>
              </w:rPr>
            </w:pPr>
            <w:r w:rsidRPr="00CA4AE5">
              <w:rPr>
                <w:rFonts w:ascii="Times New Roman" w:eastAsia="Times New Roman" w:hAnsi="Times New Roman" w:cs="Times New Roman"/>
                <w:color w:val="000000"/>
                <w:szCs w:val="24"/>
                <w:lang w:eastAsia="ru-RU"/>
              </w:rPr>
              <w:t>от 22 мая 2018 г.</w:t>
            </w:r>
          </w:p>
        </w:tc>
        <w:tc>
          <w:tcPr>
            <w:tcW w:w="3293" w:type="dxa"/>
            <w:vAlign w:val="center"/>
          </w:tcPr>
          <w:p w:rsidR="00CA4AE5" w:rsidRPr="00CA4AE5" w:rsidRDefault="00CA4AE5" w:rsidP="00CA4AE5">
            <w:pPr>
              <w:widowControl w:val="0"/>
              <w:spacing w:after="0" w:line="240" w:lineRule="auto"/>
              <w:rPr>
                <w:rFonts w:ascii="Times New Roman" w:eastAsia="Times New Roman" w:hAnsi="Times New Roman" w:cs="Times New Roman"/>
                <w:color w:val="000000"/>
                <w:szCs w:val="24"/>
                <w:highlight w:val="yellow"/>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дневного рабочего времени и отдыха. Имеются исправления в ФИО шариковой ручкой</w:t>
            </w:r>
          </w:p>
        </w:tc>
      </w:tr>
      <w:tr w:rsidR="00CA4AE5" w:rsidRPr="00CA4AE5" w:rsidTr="00A358D4">
        <w:trPr>
          <w:trHeight w:val="1950"/>
          <w:jc w:val="center"/>
        </w:trPr>
        <w:tc>
          <w:tcPr>
            <w:tcW w:w="562" w:type="dxa"/>
            <w:vMerge/>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21" w:type="dxa"/>
            <w:vMerge/>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72"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Психолог</w:t>
            </w:r>
          </w:p>
        </w:tc>
        <w:tc>
          <w:tcPr>
            <w:tcW w:w="923"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совмещение</w:t>
            </w:r>
          </w:p>
        </w:tc>
        <w:tc>
          <w:tcPr>
            <w:tcW w:w="1134"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0,5</w:t>
            </w:r>
          </w:p>
        </w:tc>
        <w:tc>
          <w:tcPr>
            <w:tcW w:w="1325" w:type="dxa"/>
            <w:vAlign w:val="center"/>
          </w:tcPr>
          <w:p w:rsidR="00CA4AE5" w:rsidRPr="00CA4AE5" w:rsidRDefault="00CA4AE5" w:rsidP="00CA4AE5">
            <w:pPr>
              <w:widowControl w:val="0"/>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 227/0104-25 от  </w:t>
            </w:r>
          </w:p>
          <w:p w:rsidR="00CA4AE5" w:rsidRPr="00CA4AE5" w:rsidRDefault="00CA4AE5" w:rsidP="00CA4AE5">
            <w:pPr>
              <w:widowControl w:val="0"/>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01 апреля 2025 г.</w:t>
            </w:r>
          </w:p>
        </w:tc>
        <w:tc>
          <w:tcPr>
            <w:tcW w:w="3293" w:type="dxa"/>
            <w:vAlign w:val="center"/>
          </w:tcPr>
          <w:p w:rsidR="00CA4AE5" w:rsidRPr="00CA4AE5" w:rsidRDefault="00CA4AE5" w:rsidP="00CA4AE5">
            <w:pPr>
              <w:widowControl w:val="0"/>
              <w:spacing w:after="0" w:line="240" w:lineRule="auto"/>
              <w:rPr>
                <w:rFonts w:ascii="Times New Roman" w:eastAsia="Times New Roman" w:hAnsi="Times New Roman" w:cs="Times New Roman"/>
                <w:color w:val="000000"/>
                <w:szCs w:val="24"/>
                <w:highlight w:val="yellow"/>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Отсутствуют: подписи работодателя и работника; продолжительность дневного рабочего времени и времени отдыха</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3</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Ведущий специалист</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 228/0605-25 </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от 06 мая 2025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дневного рабочего времени и отдыха</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4</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Заместитель директора</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189/0705-20 от 07 мая 2020 г.</w:t>
            </w:r>
          </w:p>
        </w:tc>
        <w:tc>
          <w:tcPr>
            <w:tcW w:w="3293" w:type="dxa"/>
            <w:vAlign w:val="center"/>
          </w:tcPr>
          <w:p w:rsidR="00CA4AE5" w:rsidRPr="00CA4AE5" w:rsidRDefault="00CA4AE5" w:rsidP="009334BE">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дневного рабочего времени и отдыха. </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5</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Руководитель клуба</w:t>
            </w:r>
          </w:p>
        </w:tc>
        <w:tc>
          <w:tcPr>
            <w:tcW w:w="923"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совмещение</w:t>
            </w:r>
          </w:p>
        </w:tc>
        <w:tc>
          <w:tcPr>
            <w:tcW w:w="1134"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0,5</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184/1804-19 от 18 апреля 2019 г.</w:t>
            </w:r>
          </w:p>
        </w:tc>
        <w:tc>
          <w:tcPr>
            <w:tcW w:w="3293" w:type="dxa"/>
            <w:vAlign w:val="center"/>
          </w:tcPr>
          <w:p w:rsidR="00CA4AE5" w:rsidRPr="00CA4AE5" w:rsidRDefault="00CA4AE5" w:rsidP="009334BE">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Отсутствуем продолжительность дневного рабочего времени и отдыха. </w:t>
            </w:r>
          </w:p>
        </w:tc>
      </w:tr>
      <w:tr w:rsidR="00660332" w:rsidRPr="00CA4AE5" w:rsidTr="00A358D4">
        <w:trPr>
          <w:trHeight w:val="312"/>
          <w:jc w:val="center"/>
        </w:trPr>
        <w:tc>
          <w:tcPr>
            <w:tcW w:w="562" w:type="dxa"/>
            <w:shd w:val="clear" w:color="auto" w:fill="auto"/>
            <w:noWrap/>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lastRenderedPageBreak/>
              <w:t>1</w:t>
            </w:r>
          </w:p>
        </w:tc>
        <w:tc>
          <w:tcPr>
            <w:tcW w:w="1121" w:type="dxa"/>
            <w:shd w:val="clear" w:color="auto" w:fill="auto"/>
            <w:noWrap/>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w:t>
            </w:r>
          </w:p>
        </w:tc>
        <w:tc>
          <w:tcPr>
            <w:tcW w:w="1172" w:type="dxa"/>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w:t>
            </w:r>
          </w:p>
        </w:tc>
        <w:tc>
          <w:tcPr>
            <w:tcW w:w="923" w:type="dxa"/>
            <w:vAlign w:val="center"/>
          </w:tcPr>
          <w:p w:rsidR="00660332" w:rsidRPr="00CA4AE5" w:rsidRDefault="00660332" w:rsidP="00CA4AE5">
            <w:pPr>
              <w:widowControl w:val="0"/>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w:t>
            </w:r>
          </w:p>
        </w:tc>
        <w:tc>
          <w:tcPr>
            <w:tcW w:w="1134" w:type="dxa"/>
            <w:vAlign w:val="center"/>
          </w:tcPr>
          <w:p w:rsidR="00660332" w:rsidRPr="00CA4AE5" w:rsidRDefault="00660332" w:rsidP="00CA4AE5">
            <w:pPr>
              <w:widowControl w:val="0"/>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w:t>
            </w:r>
          </w:p>
        </w:tc>
        <w:tc>
          <w:tcPr>
            <w:tcW w:w="1325" w:type="dxa"/>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w:t>
            </w:r>
          </w:p>
        </w:tc>
        <w:tc>
          <w:tcPr>
            <w:tcW w:w="3293" w:type="dxa"/>
            <w:vAlign w:val="center"/>
          </w:tcPr>
          <w:p w:rsidR="00660332" w:rsidRPr="00CA4AE5" w:rsidRDefault="00660332" w:rsidP="00660332">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6</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Водитель</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192/0112-20 от 01 декабря 2020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Отсутствуем продолжительность дневного рабочего времени и отдыха.</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7</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Звукооператор</w:t>
            </w:r>
          </w:p>
        </w:tc>
        <w:tc>
          <w:tcPr>
            <w:tcW w:w="923"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совмещение</w:t>
            </w:r>
          </w:p>
        </w:tc>
        <w:tc>
          <w:tcPr>
            <w:tcW w:w="1134"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0,5</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38 от 02 мая 2012</w:t>
            </w:r>
          </w:p>
        </w:tc>
        <w:tc>
          <w:tcPr>
            <w:tcW w:w="3293" w:type="dxa"/>
            <w:vAlign w:val="center"/>
          </w:tcPr>
          <w:p w:rsidR="00CA4AE5" w:rsidRPr="00CA4AE5" w:rsidRDefault="00CA4AE5" w:rsidP="009334BE">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Отсутствуем продолжительность дневного рабочего времени и отдыха. </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8</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Главный специалист</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 216/0310-23 от </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03 октября 2023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рабочего дня и времени отдыха</w:t>
            </w:r>
          </w:p>
        </w:tc>
      </w:tr>
      <w:tr w:rsidR="00CA4AE5" w:rsidRPr="00CA4AE5" w:rsidTr="00896921">
        <w:trPr>
          <w:trHeight w:val="572"/>
          <w:jc w:val="center"/>
        </w:trPr>
        <w:tc>
          <w:tcPr>
            <w:tcW w:w="562" w:type="dxa"/>
            <w:vMerge w:val="restart"/>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9</w:t>
            </w:r>
          </w:p>
        </w:tc>
        <w:tc>
          <w:tcPr>
            <w:tcW w:w="1121" w:type="dxa"/>
            <w:vMerge w:val="restart"/>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Главный специалист</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219/06</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03-24 от 06 марта 2024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рабочего дня и времени отдыха</w:t>
            </w:r>
          </w:p>
        </w:tc>
      </w:tr>
      <w:tr w:rsidR="00CA4AE5" w:rsidRPr="00CA4AE5" w:rsidTr="00A358D4">
        <w:trPr>
          <w:trHeight w:val="511"/>
          <w:jc w:val="center"/>
        </w:trPr>
        <w:tc>
          <w:tcPr>
            <w:tcW w:w="562" w:type="dxa"/>
            <w:vMerge/>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21" w:type="dxa"/>
            <w:vMerge/>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72"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Руководитель клуба</w:t>
            </w:r>
          </w:p>
        </w:tc>
        <w:tc>
          <w:tcPr>
            <w:tcW w:w="923"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совмещение</w:t>
            </w:r>
          </w:p>
        </w:tc>
        <w:tc>
          <w:tcPr>
            <w:tcW w:w="1134"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0,5</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 220/0603-24 от </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06 марта 2024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рабочего дня и времени отдыха</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Спортинструктор</w:t>
            </w:r>
          </w:p>
        </w:tc>
        <w:tc>
          <w:tcPr>
            <w:tcW w:w="923"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совмещение</w:t>
            </w:r>
          </w:p>
        </w:tc>
        <w:tc>
          <w:tcPr>
            <w:tcW w:w="1134"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0,5</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 224/1301-25 от </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13 января 2025 г.</w:t>
            </w:r>
          </w:p>
        </w:tc>
        <w:tc>
          <w:tcPr>
            <w:tcW w:w="3293" w:type="dxa"/>
            <w:vAlign w:val="center"/>
          </w:tcPr>
          <w:p w:rsidR="00CA4AE5" w:rsidRPr="00CA4AE5" w:rsidRDefault="00CA4AE5" w:rsidP="00660332">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Отсутствует трудовая функция. Условия оплаты труда не соответствуют </w:t>
            </w:r>
          </w:p>
        </w:tc>
      </w:tr>
      <w:tr w:rsidR="00660332" w:rsidRPr="00CA4AE5" w:rsidTr="00A358D4">
        <w:trPr>
          <w:trHeight w:val="312"/>
          <w:jc w:val="center"/>
        </w:trPr>
        <w:tc>
          <w:tcPr>
            <w:tcW w:w="562" w:type="dxa"/>
            <w:shd w:val="clear" w:color="auto" w:fill="auto"/>
            <w:noWrap/>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lastRenderedPageBreak/>
              <w:t>1</w:t>
            </w:r>
          </w:p>
        </w:tc>
        <w:tc>
          <w:tcPr>
            <w:tcW w:w="1121" w:type="dxa"/>
            <w:shd w:val="clear" w:color="auto" w:fill="auto"/>
            <w:noWrap/>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2</w:t>
            </w:r>
          </w:p>
        </w:tc>
        <w:tc>
          <w:tcPr>
            <w:tcW w:w="1172" w:type="dxa"/>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3</w:t>
            </w:r>
          </w:p>
        </w:tc>
        <w:tc>
          <w:tcPr>
            <w:tcW w:w="923" w:type="dxa"/>
            <w:vAlign w:val="center"/>
          </w:tcPr>
          <w:p w:rsidR="00660332" w:rsidRPr="00CA4AE5" w:rsidRDefault="00660332" w:rsidP="00CA4AE5">
            <w:pPr>
              <w:widowControl w:val="0"/>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4</w:t>
            </w:r>
          </w:p>
        </w:tc>
        <w:tc>
          <w:tcPr>
            <w:tcW w:w="1134" w:type="dxa"/>
            <w:vAlign w:val="center"/>
          </w:tcPr>
          <w:p w:rsidR="00660332" w:rsidRPr="00CA4AE5" w:rsidRDefault="00660332" w:rsidP="00CA4AE5">
            <w:pPr>
              <w:widowControl w:val="0"/>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5</w:t>
            </w:r>
          </w:p>
        </w:tc>
        <w:tc>
          <w:tcPr>
            <w:tcW w:w="1325" w:type="dxa"/>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6</w:t>
            </w:r>
          </w:p>
        </w:tc>
        <w:tc>
          <w:tcPr>
            <w:tcW w:w="3293" w:type="dxa"/>
            <w:vAlign w:val="center"/>
          </w:tcPr>
          <w:p w:rsidR="00660332" w:rsidRPr="00CA4AE5" w:rsidRDefault="00660332" w:rsidP="00660332">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w:t>
            </w:r>
          </w:p>
        </w:tc>
      </w:tr>
      <w:tr w:rsidR="00660332" w:rsidRPr="00CA4AE5" w:rsidTr="00A358D4">
        <w:trPr>
          <w:trHeight w:val="312"/>
          <w:jc w:val="center"/>
        </w:trPr>
        <w:tc>
          <w:tcPr>
            <w:tcW w:w="562" w:type="dxa"/>
            <w:shd w:val="clear" w:color="auto" w:fill="auto"/>
            <w:noWrap/>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p>
        </w:tc>
        <w:tc>
          <w:tcPr>
            <w:tcW w:w="1121" w:type="dxa"/>
            <w:shd w:val="clear" w:color="auto" w:fill="auto"/>
            <w:noWrap/>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p>
        </w:tc>
        <w:tc>
          <w:tcPr>
            <w:tcW w:w="1172" w:type="dxa"/>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p>
        </w:tc>
        <w:tc>
          <w:tcPr>
            <w:tcW w:w="923" w:type="dxa"/>
            <w:vAlign w:val="center"/>
          </w:tcPr>
          <w:p w:rsidR="00660332" w:rsidRPr="00CA4AE5" w:rsidRDefault="00660332" w:rsidP="00CA4AE5">
            <w:pPr>
              <w:widowControl w:val="0"/>
              <w:spacing w:after="0" w:line="240" w:lineRule="auto"/>
              <w:jc w:val="center"/>
              <w:rPr>
                <w:rFonts w:ascii="Times New Roman" w:eastAsia="Times New Roman" w:hAnsi="Times New Roman" w:cs="Times New Roman"/>
                <w:color w:val="000000"/>
                <w:szCs w:val="24"/>
                <w:lang w:eastAsia="ru-RU"/>
              </w:rPr>
            </w:pPr>
          </w:p>
        </w:tc>
        <w:tc>
          <w:tcPr>
            <w:tcW w:w="1134" w:type="dxa"/>
            <w:vAlign w:val="center"/>
          </w:tcPr>
          <w:p w:rsidR="00660332" w:rsidRPr="00CA4AE5" w:rsidRDefault="00660332" w:rsidP="00CA4AE5">
            <w:pPr>
              <w:widowControl w:val="0"/>
              <w:spacing w:after="0" w:line="240" w:lineRule="auto"/>
              <w:jc w:val="center"/>
              <w:rPr>
                <w:rFonts w:ascii="Times New Roman" w:eastAsia="Times New Roman" w:hAnsi="Times New Roman" w:cs="Times New Roman"/>
                <w:color w:val="000000"/>
                <w:szCs w:val="24"/>
                <w:lang w:eastAsia="ru-RU"/>
              </w:rPr>
            </w:pPr>
          </w:p>
        </w:tc>
        <w:tc>
          <w:tcPr>
            <w:tcW w:w="1325" w:type="dxa"/>
            <w:vAlign w:val="center"/>
          </w:tcPr>
          <w:p w:rsidR="00660332" w:rsidRPr="00CA4AE5" w:rsidRDefault="00660332" w:rsidP="00CA4AE5">
            <w:pPr>
              <w:spacing w:after="0" w:line="240" w:lineRule="auto"/>
              <w:jc w:val="center"/>
              <w:rPr>
                <w:rFonts w:ascii="Times New Roman" w:eastAsia="Times New Roman" w:hAnsi="Times New Roman" w:cs="Times New Roman"/>
                <w:color w:val="000000"/>
                <w:szCs w:val="24"/>
                <w:lang w:eastAsia="ru-RU"/>
              </w:rPr>
            </w:pPr>
          </w:p>
        </w:tc>
        <w:tc>
          <w:tcPr>
            <w:tcW w:w="3293" w:type="dxa"/>
            <w:vAlign w:val="center"/>
          </w:tcPr>
          <w:p w:rsidR="00660332" w:rsidRPr="00CA4AE5" w:rsidRDefault="00660332"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положению об оплате труда и штатному расписанию. Отсутствует продолжительность рабочего дня и времени отдыха</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11</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Директор</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295260"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 452 от 07 февраля 2023 г.</w:t>
            </w:r>
          </w:p>
        </w:tc>
        <w:tc>
          <w:tcPr>
            <w:tcW w:w="3293" w:type="dxa"/>
            <w:vAlign w:val="center"/>
          </w:tcPr>
          <w:p w:rsidR="00CA4AE5" w:rsidRPr="00CA4AE5" w:rsidRDefault="004015E8" w:rsidP="004015E8">
            <w:pPr>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 xml:space="preserve">Соответствует </w:t>
            </w:r>
            <w:r w:rsidRPr="004015E8">
              <w:rPr>
                <w:rFonts w:ascii="Times New Roman" w:eastAsia="Times New Roman" w:hAnsi="Times New Roman" w:cs="Times New Roman"/>
                <w:color w:val="000000"/>
                <w:szCs w:val="24"/>
                <w:lang w:eastAsia="ru-RU"/>
              </w:rPr>
              <w:t>постановлени</w:t>
            </w:r>
            <w:r>
              <w:rPr>
                <w:rFonts w:ascii="Times New Roman" w:eastAsia="Times New Roman" w:hAnsi="Times New Roman" w:cs="Times New Roman"/>
                <w:color w:val="000000"/>
                <w:szCs w:val="24"/>
                <w:lang w:eastAsia="ru-RU"/>
              </w:rPr>
              <w:t>ю</w:t>
            </w:r>
            <w:r w:rsidRPr="004015E8">
              <w:rPr>
                <w:rFonts w:ascii="Times New Roman" w:eastAsia="Times New Roman" w:hAnsi="Times New Roman" w:cs="Times New Roman"/>
                <w:color w:val="000000"/>
                <w:szCs w:val="24"/>
                <w:lang w:eastAsia="ru-RU"/>
              </w:rPr>
              <w:t xml:space="preserve"> Правите</w:t>
            </w:r>
            <w:r>
              <w:rPr>
                <w:rFonts w:ascii="Times New Roman" w:eastAsia="Times New Roman" w:hAnsi="Times New Roman" w:cs="Times New Roman"/>
                <w:color w:val="000000"/>
                <w:szCs w:val="24"/>
                <w:lang w:eastAsia="ru-RU"/>
              </w:rPr>
              <w:t>льства РФ от 12 апреля 2013 г. №</w:t>
            </w:r>
            <w:r w:rsidRPr="004015E8">
              <w:rPr>
                <w:rFonts w:ascii="Times New Roman" w:eastAsia="Times New Roman" w:hAnsi="Times New Roman" w:cs="Times New Roman"/>
                <w:color w:val="000000"/>
                <w:szCs w:val="24"/>
                <w:lang w:eastAsia="ru-RU"/>
              </w:rPr>
              <w:t xml:space="preserve"> 329</w:t>
            </w:r>
          </w:p>
        </w:tc>
      </w:tr>
      <w:tr w:rsidR="00CA4AE5" w:rsidRPr="00CA4AE5" w:rsidTr="00A358D4">
        <w:trPr>
          <w:trHeight w:val="1245"/>
          <w:jc w:val="center"/>
        </w:trPr>
        <w:tc>
          <w:tcPr>
            <w:tcW w:w="562" w:type="dxa"/>
            <w:vMerge w:val="restart"/>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12</w:t>
            </w:r>
          </w:p>
        </w:tc>
        <w:tc>
          <w:tcPr>
            <w:tcW w:w="1121" w:type="dxa"/>
            <w:vMerge w:val="restart"/>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Главный специалист</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217/0310-23 от 03 октября 2023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рабочего дня и времени отдыха</w:t>
            </w:r>
          </w:p>
        </w:tc>
      </w:tr>
      <w:tr w:rsidR="00CA4AE5" w:rsidRPr="00CA4AE5" w:rsidTr="00A358D4">
        <w:trPr>
          <w:trHeight w:val="511"/>
          <w:jc w:val="center"/>
        </w:trPr>
        <w:tc>
          <w:tcPr>
            <w:tcW w:w="562" w:type="dxa"/>
            <w:vMerge/>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21" w:type="dxa"/>
            <w:vMerge/>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p>
        </w:tc>
        <w:tc>
          <w:tcPr>
            <w:tcW w:w="1172"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Психолог</w:t>
            </w:r>
          </w:p>
        </w:tc>
        <w:tc>
          <w:tcPr>
            <w:tcW w:w="923"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совмещение</w:t>
            </w:r>
          </w:p>
        </w:tc>
        <w:tc>
          <w:tcPr>
            <w:tcW w:w="1134" w:type="dxa"/>
            <w:vAlign w:val="center"/>
          </w:tcPr>
          <w:p w:rsidR="00CA4AE5" w:rsidRPr="00CA4AE5" w:rsidRDefault="00CA4AE5" w:rsidP="00CA4AE5">
            <w:pPr>
              <w:widowControl w:val="0"/>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0,5</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226/0104-25 от 01 апреля  2025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рабочего дня и времени отдыха</w:t>
            </w:r>
          </w:p>
        </w:tc>
      </w:tr>
      <w:tr w:rsidR="00CA4AE5" w:rsidRPr="00CA4AE5" w:rsidTr="00A358D4">
        <w:trPr>
          <w:trHeight w:val="312"/>
          <w:jc w:val="center"/>
        </w:trPr>
        <w:tc>
          <w:tcPr>
            <w:tcW w:w="562" w:type="dxa"/>
            <w:shd w:val="clear" w:color="auto" w:fill="auto"/>
            <w:noWrap/>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13</w:t>
            </w:r>
          </w:p>
        </w:tc>
        <w:tc>
          <w:tcPr>
            <w:tcW w:w="1121" w:type="dxa"/>
            <w:shd w:val="clear" w:color="auto" w:fill="auto"/>
            <w:noWrap/>
            <w:vAlign w:val="center"/>
          </w:tcPr>
          <w:p w:rsidR="00CA4AE5" w:rsidRPr="00CA4AE5" w:rsidRDefault="00F2010D" w:rsidP="00CA4AE5">
            <w:pPr>
              <w:spacing w:after="0" w:line="24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ФИО</w:t>
            </w:r>
          </w:p>
        </w:tc>
        <w:tc>
          <w:tcPr>
            <w:tcW w:w="1172"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Ведущий специалист</w:t>
            </w:r>
          </w:p>
        </w:tc>
        <w:tc>
          <w:tcPr>
            <w:tcW w:w="923"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основная</w:t>
            </w:r>
          </w:p>
        </w:tc>
        <w:tc>
          <w:tcPr>
            <w:tcW w:w="1134"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1,0</w:t>
            </w:r>
          </w:p>
        </w:tc>
        <w:tc>
          <w:tcPr>
            <w:tcW w:w="1325" w:type="dxa"/>
            <w:vAlign w:val="center"/>
          </w:tcPr>
          <w:p w:rsidR="00CA4AE5" w:rsidRPr="00CA4AE5" w:rsidRDefault="00CA4AE5" w:rsidP="00CA4AE5">
            <w:pPr>
              <w:spacing w:after="0" w:line="240" w:lineRule="auto"/>
              <w:jc w:val="center"/>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 225/2402-25 от 24 февраля 2025 г.</w:t>
            </w:r>
          </w:p>
        </w:tc>
        <w:tc>
          <w:tcPr>
            <w:tcW w:w="3293" w:type="dxa"/>
            <w:vAlign w:val="center"/>
          </w:tcPr>
          <w:p w:rsidR="00CA4AE5" w:rsidRPr="00CA4AE5" w:rsidRDefault="00CA4AE5" w:rsidP="00CA4AE5">
            <w:pPr>
              <w:spacing w:after="0" w:line="240" w:lineRule="auto"/>
              <w:rPr>
                <w:rFonts w:ascii="Times New Roman" w:eastAsia="Times New Roman" w:hAnsi="Times New Roman" w:cs="Times New Roman"/>
                <w:color w:val="000000"/>
                <w:szCs w:val="24"/>
                <w:lang w:eastAsia="ru-RU"/>
              </w:rPr>
            </w:pPr>
            <w:r w:rsidRPr="00CA4AE5">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Условия оплаты труда не соответствуют положению об оплате труда и штатному расписанию. Отсутствует продолжительность рабочего дня и времени отдыха</w:t>
            </w:r>
          </w:p>
        </w:tc>
      </w:tr>
    </w:tbl>
    <w:p w:rsidR="00CA4AE5" w:rsidRPr="00CA4AE5"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highlight w:val="yellow"/>
          <w:lang w:eastAsia="ru-RU"/>
        </w:rPr>
      </w:pPr>
    </w:p>
    <w:p w:rsidR="00CA4AE5" w:rsidRPr="00CA4AE5"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Трудовые книжки. Книга учета движения трудовых книжек и вкладышей в них</w:t>
      </w:r>
    </w:p>
    <w:p w:rsidR="00CA4AE5" w:rsidRPr="00CA4AE5" w:rsidRDefault="00CA4AE5" w:rsidP="00CA4AE5">
      <w:pPr>
        <w:widowControl w:val="0"/>
        <w:spacing w:after="0" w:line="240" w:lineRule="auto"/>
        <w:ind w:left="1134" w:right="708"/>
        <w:rPr>
          <w:rFonts w:ascii="Times New Roman" w:eastAsia="Calibri" w:hAnsi="Times New Roman" w:cs="Times New Roman"/>
          <w:i/>
          <w:sz w:val="28"/>
          <w:szCs w:val="28"/>
          <w:lang w:eastAsia="ru-RU"/>
        </w:rPr>
      </w:pPr>
    </w:p>
    <w:p w:rsidR="00CA4AE5" w:rsidRPr="00CA4AE5" w:rsidRDefault="00CA4AE5" w:rsidP="00CA4AE5">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На момент проверки учреждением представлены трудовые книжки не всех сотрудников (нет</w:t>
      </w:r>
      <w:r w:rsidR="00F2010D">
        <w:rPr>
          <w:rFonts w:ascii="Times New Roman" w:eastAsia="Calibri" w:hAnsi="Times New Roman" w:cs="Times New Roman"/>
          <w:sz w:val="28"/>
          <w:szCs w:val="28"/>
          <w:lang w:eastAsia="ru-RU"/>
        </w:rPr>
        <w:t xml:space="preserve"> ФИО</w:t>
      </w:r>
      <w:r w:rsidRPr="00CA4AE5">
        <w:rPr>
          <w:rFonts w:ascii="Times New Roman" w:eastAsia="Calibri" w:hAnsi="Times New Roman" w:cs="Times New Roman"/>
          <w:sz w:val="28"/>
          <w:szCs w:val="28"/>
          <w:lang w:eastAsia="ru-RU"/>
        </w:rPr>
        <w:t>;</w:t>
      </w:r>
      <w:r w:rsidR="00F2010D">
        <w:rPr>
          <w:rFonts w:ascii="Times New Roman" w:eastAsia="Calibri" w:hAnsi="Times New Roman" w:cs="Times New Roman"/>
          <w:sz w:val="28"/>
          <w:szCs w:val="28"/>
          <w:lang w:eastAsia="ru-RU"/>
        </w:rPr>
        <w:t xml:space="preserve"> ФИО</w:t>
      </w:r>
      <w:r w:rsidRPr="00CA4AE5">
        <w:rPr>
          <w:rFonts w:ascii="Times New Roman" w:eastAsia="Calibri" w:hAnsi="Times New Roman" w:cs="Times New Roman"/>
          <w:sz w:val="28"/>
          <w:szCs w:val="28"/>
          <w:lang w:eastAsia="ru-RU"/>
        </w:rPr>
        <w:t>;</w:t>
      </w:r>
      <w:r w:rsidR="00F2010D">
        <w:rPr>
          <w:rFonts w:ascii="Times New Roman" w:eastAsia="Calibri" w:hAnsi="Times New Roman" w:cs="Times New Roman"/>
          <w:sz w:val="28"/>
          <w:szCs w:val="28"/>
          <w:lang w:eastAsia="ru-RU"/>
        </w:rPr>
        <w:t xml:space="preserve"> ФИО</w:t>
      </w:r>
      <w:r w:rsidRPr="00CA4AE5">
        <w:rPr>
          <w:rFonts w:ascii="Times New Roman" w:eastAsia="Calibri" w:hAnsi="Times New Roman" w:cs="Times New Roman"/>
          <w:sz w:val="28"/>
          <w:szCs w:val="28"/>
          <w:lang w:eastAsia="ru-RU"/>
        </w:rPr>
        <w:t>).</w:t>
      </w:r>
    </w:p>
    <w:p w:rsidR="00CA4AE5" w:rsidRPr="006660B8" w:rsidRDefault="00CA4AE5" w:rsidP="00CA4AE5">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Трудовые книжки сотрудников заполнены в соответствии с требованиями постановления Министерства труда и социального развития Российской Федерации от 10 октября 2003 года № 69 «Об утверждении Инструкции по заполнению трудовых книжек», постановления Правительства Российской Федерации от 16 апреля 2003 года № 225 «О трудовых книжках» (в настоящее время данные постановления утратили силу, но действовали на протяжении проверяемого периода). В замечание отмечено не последовательное внесение </w:t>
      </w:r>
      <w:r w:rsidRPr="006660B8">
        <w:rPr>
          <w:rFonts w:ascii="Times New Roman" w:eastAsia="Calibri" w:hAnsi="Times New Roman" w:cs="Times New Roman"/>
          <w:sz w:val="28"/>
          <w:szCs w:val="28"/>
          <w:lang w:eastAsia="ru-RU"/>
        </w:rPr>
        <w:lastRenderedPageBreak/>
        <w:t>записей (АТ-</w:t>
      </w:r>
      <w:r w:rsidRPr="006660B8">
        <w:rPr>
          <w:rFonts w:ascii="Times New Roman" w:eastAsia="Calibri" w:hAnsi="Times New Roman" w:cs="Times New Roman"/>
          <w:sz w:val="28"/>
          <w:szCs w:val="28"/>
          <w:lang w:val="en-US" w:eastAsia="ru-RU"/>
        </w:rPr>
        <w:t>VI</w:t>
      </w:r>
      <w:r w:rsidRPr="006660B8">
        <w:rPr>
          <w:rFonts w:ascii="Times New Roman" w:eastAsia="Calibri" w:hAnsi="Times New Roman" w:cs="Times New Roman"/>
          <w:sz w:val="28"/>
          <w:szCs w:val="28"/>
          <w:lang w:eastAsia="ru-RU"/>
        </w:rPr>
        <w:t xml:space="preserve"> № 7002834), отсутствие подписи директора учреждения.</w:t>
      </w:r>
    </w:p>
    <w:p w:rsidR="00CA4AE5" w:rsidRPr="0080098B" w:rsidRDefault="00CA4AE5" w:rsidP="00CA4AE5">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6660B8">
        <w:rPr>
          <w:rFonts w:ascii="Times New Roman" w:eastAsia="Calibri" w:hAnsi="Times New Roman" w:cs="Times New Roman"/>
          <w:sz w:val="28"/>
          <w:szCs w:val="28"/>
          <w:lang w:eastAsia="ru-RU"/>
        </w:rPr>
        <w:t xml:space="preserve">Приказом директора учреждения от </w:t>
      </w:r>
      <w:r w:rsidR="006660B8" w:rsidRPr="006660B8">
        <w:rPr>
          <w:rFonts w:ascii="Times New Roman" w:eastAsia="Calibri" w:hAnsi="Times New Roman" w:cs="Times New Roman"/>
          <w:sz w:val="28"/>
          <w:szCs w:val="28"/>
          <w:lang w:eastAsia="ru-RU"/>
        </w:rPr>
        <w:t xml:space="preserve">24 </w:t>
      </w:r>
      <w:r w:rsidR="00596A90" w:rsidRPr="006660B8">
        <w:rPr>
          <w:rFonts w:ascii="Times New Roman" w:eastAsia="Calibri" w:hAnsi="Times New Roman" w:cs="Times New Roman"/>
          <w:sz w:val="28"/>
          <w:szCs w:val="28"/>
          <w:lang w:eastAsia="ru-RU"/>
        </w:rPr>
        <w:t>февраля 2025</w:t>
      </w:r>
      <w:r w:rsidRPr="006660B8">
        <w:rPr>
          <w:rFonts w:ascii="Times New Roman" w:eastAsia="Calibri" w:hAnsi="Times New Roman" w:cs="Times New Roman"/>
          <w:sz w:val="28"/>
          <w:szCs w:val="28"/>
          <w:lang w:eastAsia="ru-RU"/>
        </w:rPr>
        <w:t xml:space="preserve"> г. № </w:t>
      </w:r>
      <w:r w:rsidR="006660B8" w:rsidRPr="006660B8">
        <w:rPr>
          <w:rFonts w:ascii="Times New Roman" w:eastAsia="Calibri" w:hAnsi="Times New Roman" w:cs="Times New Roman"/>
          <w:sz w:val="28"/>
          <w:szCs w:val="28"/>
          <w:lang w:eastAsia="ru-RU"/>
        </w:rPr>
        <w:t>033/1</w:t>
      </w:r>
      <w:r w:rsidRPr="006660B8">
        <w:rPr>
          <w:rFonts w:ascii="Times New Roman" w:eastAsia="Calibri" w:hAnsi="Times New Roman" w:cs="Times New Roman"/>
          <w:sz w:val="28"/>
          <w:szCs w:val="28"/>
          <w:lang w:eastAsia="ru-RU"/>
        </w:rPr>
        <w:t>-П «О назначени</w:t>
      </w:r>
      <w:r w:rsidRPr="0080098B">
        <w:rPr>
          <w:rFonts w:ascii="Times New Roman" w:eastAsia="Calibri" w:hAnsi="Times New Roman" w:cs="Times New Roman"/>
          <w:sz w:val="28"/>
          <w:szCs w:val="28"/>
          <w:lang w:eastAsia="ru-RU"/>
        </w:rPr>
        <w:t xml:space="preserve">и </w:t>
      </w:r>
      <w:r w:rsidR="006660B8" w:rsidRPr="0080098B">
        <w:rPr>
          <w:rFonts w:ascii="Times New Roman" w:eastAsia="Calibri" w:hAnsi="Times New Roman" w:cs="Times New Roman"/>
          <w:sz w:val="28"/>
          <w:szCs w:val="28"/>
          <w:lang w:eastAsia="ru-RU"/>
        </w:rPr>
        <w:t xml:space="preserve">ответственного </w:t>
      </w:r>
      <w:r w:rsidRPr="0080098B">
        <w:rPr>
          <w:rFonts w:ascii="Times New Roman" w:eastAsia="Calibri" w:hAnsi="Times New Roman" w:cs="Times New Roman"/>
          <w:sz w:val="28"/>
          <w:szCs w:val="28"/>
          <w:lang w:eastAsia="ru-RU"/>
        </w:rPr>
        <w:t>лица за ведение</w:t>
      </w:r>
      <w:r w:rsidR="006660B8" w:rsidRPr="0080098B">
        <w:rPr>
          <w:rFonts w:ascii="Times New Roman" w:eastAsia="Calibri" w:hAnsi="Times New Roman" w:cs="Times New Roman"/>
          <w:sz w:val="28"/>
          <w:szCs w:val="28"/>
          <w:lang w:eastAsia="ru-RU"/>
        </w:rPr>
        <w:t xml:space="preserve"> кадрового делопроизводства</w:t>
      </w:r>
      <w:r w:rsidRPr="0080098B">
        <w:rPr>
          <w:rFonts w:ascii="Times New Roman" w:eastAsia="Calibri" w:hAnsi="Times New Roman" w:cs="Times New Roman"/>
          <w:sz w:val="28"/>
          <w:szCs w:val="28"/>
          <w:lang w:eastAsia="ru-RU"/>
        </w:rPr>
        <w:t xml:space="preserve">» ответственность возложена на </w:t>
      </w:r>
      <w:r w:rsidR="006660B8" w:rsidRPr="0080098B">
        <w:rPr>
          <w:rFonts w:ascii="Times New Roman" w:eastAsia="Calibri" w:hAnsi="Times New Roman" w:cs="Times New Roman"/>
          <w:sz w:val="28"/>
          <w:szCs w:val="28"/>
          <w:lang w:eastAsia="ru-RU"/>
        </w:rPr>
        <w:t xml:space="preserve">ведущего специалиста </w:t>
      </w:r>
      <w:r w:rsidR="00F2010D">
        <w:rPr>
          <w:rFonts w:ascii="Times New Roman" w:eastAsia="Calibri" w:hAnsi="Times New Roman" w:cs="Times New Roman"/>
          <w:sz w:val="28"/>
          <w:szCs w:val="28"/>
          <w:lang w:eastAsia="ru-RU"/>
        </w:rPr>
        <w:t xml:space="preserve">ФИО. </w:t>
      </w:r>
      <w:r w:rsidR="0083361B" w:rsidRPr="0080098B">
        <w:rPr>
          <w:rFonts w:ascii="Times New Roman" w:eastAsia="Calibri" w:hAnsi="Times New Roman" w:cs="Times New Roman"/>
          <w:sz w:val="28"/>
          <w:szCs w:val="28"/>
          <w:lang w:eastAsia="ru-RU"/>
        </w:rPr>
        <w:t>Должностная инструкция ведущего специалиста отсутствует, трудовой договор не содержит трудовую функцию</w:t>
      </w:r>
      <w:r w:rsidR="00E45B88" w:rsidRPr="0080098B">
        <w:rPr>
          <w:rFonts w:ascii="Times New Roman" w:eastAsia="Calibri" w:hAnsi="Times New Roman" w:cs="Times New Roman"/>
          <w:sz w:val="28"/>
          <w:szCs w:val="28"/>
          <w:lang w:eastAsia="ru-RU"/>
        </w:rPr>
        <w:t xml:space="preserve"> предусматривающую ведение кадрового делопроизводства</w:t>
      </w:r>
      <w:r w:rsidR="0083361B" w:rsidRPr="0080098B">
        <w:rPr>
          <w:rFonts w:ascii="Times New Roman" w:eastAsia="Calibri" w:hAnsi="Times New Roman" w:cs="Times New Roman"/>
          <w:sz w:val="28"/>
          <w:szCs w:val="28"/>
          <w:lang w:eastAsia="ru-RU"/>
        </w:rPr>
        <w:t xml:space="preserve">. </w:t>
      </w:r>
    </w:p>
    <w:p w:rsidR="0080098B" w:rsidRPr="0080098B" w:rsidRDefault="0080098B" w:rsidP="0080098B">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80098B">
        <w:rPr>
          <w:rFonts w:ascii="Times New Roman" w:eastAsia="Calibri" w:hAnsi="Times New Roman" w:cs="Times New Roman"/>
          <w:sz w:val="28"/>
          <w:szCs w:val="28"/>
          <w:lang w:eastAsia="ru-RU"/>
        </w:rPr>
        <w:t>Согласно статье 60 ТК РФ, запрещается требовать от работника выполнения работы, не обусловленной трудовым договором. Трудовой договор является основным документом, определяющим трудовую функцию работника. Если в трудовом договоре не указана обязанность по ведению кадрового делопроизводства, то возложение этой функции на работника приказом без его письменного согласия и внесения изменений в трудовой договор является неправомерным.</w:t>
      </w:r>
    </w:p>
    <w:p w:rsidR="0080098B" w:rsidRPr="0080098B" w:rsidRDefault="0080098B" w:rsidP="0080098B">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80098B">
        <w:rPr>
          <w:rFonts w:ascii="Times New Roman" w:eastAsia="Calibri" w:hAnsi="Times New Roman" w:cs="Times New Roman"/>
          <w:sz w:val="28"/>
          <w:szCs w:val="28"/>
          <w:lang w:eastAsia="ru-RU"/>
        </w:rPr>
        <w:t>В соответствии со статьей 72 ТК РФ, изменение определенных сторонами условий трудового договора допускается только по письменному соглашению сторон. Это означает, что для включения новой трудовой функции, такой как ведение кадрового делопроизводства, в обязанности работника, необходимо заключить дополнительное соглашение к трудовому договору. В этом соглашении должны быть четко определены новые обязанности, а также, при необходимости, размер доплаты за их выполнение (статья 151 ТК РФ).</w:t>
      </w:r>
    </w:p>
    <w:p w:rsidR="0080098B" w:rsidRPr="00381007" w:rsidRDefault="0080098B" w:rsidP="0080098B">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80098B">
        <w:rPr>
          <w:rFonts w:ascii="Times New Roman" w:eastAsia="Calibri" w:hAnsi="Times New Roman" w:cs="Times New Roman"/>
          <w:sz w:val="28"/>
          <w:szCs w:val="28"/>
          <w:lang w:eastAsia="ru-RU"/>
        </w:rPr>
        <w:t xml:space="preserve">Приказ директора о назначении ответственного работника за ведение кадрового делопроизводства может быть издан только в том случае, если данная функция уже предусмотрена трудовым договором работника или если с работником заключено дополнительное соглашение к трудовому договору, </w:t>
      </w:r>
      <w:r w:rsidRPr="00381007">
        <w:rPr>
          <w:rFonts w:ascii="Times New Roman" w:eastAsia="Calibri" w:hAnsi="Times New Roman" w:cs="Times New Roman"/>
          <w:sz w:val="28"/>
          <w:szCs w:val="28"/>
          <w:lang w:eastAsia="ru-RU"/>
        </w:rPr>
        <w:t>расширяющее его трудовые обязанности.</w:t>
      </w:r>
    </w:p>
    <w:p w:rsidR="00CA4AE5"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381007">
        <w:rPr>
          <w:rFonts w:ascii="Times New Roman" w:eastAsia="Calibri" w:hAnsi="Times New Roman" w:cs="Times New Roman"/>
          <w:sz w:val="28"/>
          <w:szCs w:val="28"/>
          <w:lang w:eastAsia="ru-RU"/>
        </w:rPr>
        <w:t>Учреждением представлен</w:t>
      </w:r>
      <w:r w:rsidR="00E45B88" w:rsidRPr="00381007">
        <w:rPr>
          <w:rFonts w:ascii="Times New Roman" w:eastAsia="Calibri" w:hAnsi="Times New Roman" w:cs="Times New Roman"/>
          <w:sz w:val="28"/>
          <w:szCs w:val="28"/>
          <w:lang w:eastAsia="ru-RU"/>
        </w:rPr>
        <w:t>а</w:t>
      </w:r>
      <w:r w:rsidRPr="00381007">
        <w:rPr>
          <w:rFonts w:ascii="Times New Roman" w:eastAsia="Calibri" w:hAnsi="Times New Roman" w:cs="Times New Roman"/>
          <w:sz w:val="28"/>
          <w:szCs w:val="28"/>
          <w:lang w:eastAsia="ru-RU"/>
        </w:rPr>
        <w:t xml:space="preserve"> </w:t>
      </w:r>
      <w:r w:rsidR="00E45B88" w:rsidRPr="00381007">
        <w:rPr>
          <w:rFonts w:ascii="Times New Roman" w:eastAsia="Calibri" w:hAnsi="Times New Roman" w:cs="Times New Roman"/>
          <w:sz w:val="28"/>
          <w:szCs w:val="28"/>
          <w:lang w:eastAsia="ru-RU"/>
        </w:rPr>
        <w:t>Книга учета движения</w:t>
      </w:r>
      <w:r w:rsidR="00E45B88" w:rsidRPr="00E45B88">
        <w:rPr>
          <w:rFonts w:ascii="Times New Roman" w:eastAsia="Calibri" w:hAnsi="Times New Roman" w:cs="Times New Roman"/>
          <w:sz w:val="28"/>
          <w:szCs w:val="28"/>
          <w:lang w:eastAsia="ru-RU"/>
        </w:rPr>
        <w:t xml:space="preserve"> </w:t>
      </w:r>
      <w:r w:rsidRPr="00E45B88">
        <w:rPr>
          <w:rFonts w:ascii="Times New Roman" w:eastAsia="Calibri" w:hAnsi="Times New Roman" w:cs="Times New Roman"/>
          <w:sz w:val="28"/>
          <w:szCs w:val="28"/>
          <w:lang w:eastAsia="ru-RU"/>
        </w:rPr>
        <w:t>трудовых книжек</w:t>
      </w:r>
      <w:r w:rsidR="00E45B88" w:rsidRPr="00E45B88">
        <w:rPr>
          <w:rFonts w:ascii="Times New Roman" w:eastAsia="Calibri" w:hAnsi="Times New Roman" w:cs="Times New Roman"/>
          <w:sz w:val="28"/>
          <w:szCs w:val="28"/>
          <w:lang w:eastAsia="ru-RU"/>
        </w:rPr>
        <w:t xml:space="preserve"> и вкладышей в них</w:t>
      </w:r>
      <w:r w:rsidR="00E45B88">
        <w:rPr>
          <w:rFonts w:ascii="Times New Roman" w:eastAsia="Calibri" w:hAnsi="Times New Roman" w:cs="Times New Roman"/>
          <w:sz w:val="28"/>
          <w:szCs w:val="28"/>
          <w:lang w:eastAsia="ru-RU"/>
        </w:rPr>
        <w:t>,</w:t>
      </w:r>
      <w:r w:rsidR="00E45B88" w:rsidRPr="00E45B88">
        <w:t xml:space="preserve"> </w:t>
      </w:r>
      <w:r w:rsidR="00E45B88">
        <w:rPr>
          <w:rFonts w:ascii="Times New Roman" w:eastAsia="Calibri" w:hAnsi="Times New Roman" w:cs="Times New Roman"/>
          <w:sz w:val="28"/>
          <w:szCs w:val="28"/>
          <w:lang w:eastAsia="ru-RU"/>
        </w:rPr>
        <w:t>начата 04 мая 2008 г</w:t>
      </w:r>
      <w:r w:rsidR="00E45B88" w:rsidRPr="00E45B88">
        <w:rPr>
          <w:rFonts w:ascii="Times New Roman" w:eastAsia="Calibri" w:hAnsi="Times New Roman" w:cs="Times New Roman"/>
          <w:sz w:val="28"/>
          <w:szCs w:val="28"/>
          <w:lang w:eastAsia="ru-RU"/>
        </w:rPr>
        <w:t xml:space="preserve">. </w:t>
      </w:r>
      <w:r w:rsidR="00E45B88">
        <w:rPr>
          <w:rFonts w:ascii="Times New Roman" w:eastAsia="Calibri" w:hAnsi="Times New Roman" w:cs="Times New Roman"/>
          <w:sz w:val="28"/>
          <w:szCs w:val="28"/>
          <w:lang w:eastAsia="ru-RU"/>
        </w:rPr>
        <w:t>Книга</w:t>
      </w:r>
      <w:r w:rsidRPr="00E45B88">
        <w:rPr>
          <w:rFonts w:ascii="Times New Roman" w:eastAsia="Calibri" w:hAnsi="Times New Roman" w:cs="Times New Roman"/>
          <w:sz w:val="28"/>
          <w:szCs w:val="28"/>
          <w:lang w:eastAsia="ru-RU"/>
        </w:rPr>
        <w:t xml:space="preserve"> прошит</w:t>
      </w:r>
      <w:r w:rsidR="00E45B88">
        <w:rPr>
          <w:rFonts w:ascii="Times New Roman" w:eastAsia="Calibri" w:hAnsi="Times New Roman" w:cs="Times New Roman"/>
          <w:sz w:val="28"/>
          <w:szCs w:val="28"/>
          <w:lang w:eastAsia="ru-RU"/>
        </w:rPr>
        <w:t>а</w:t>
      </w:r>
      <w:r w:rsidRPr="00E45B88">
        <w:rPr>
          <w:rFonts w:ascii="Times New Roman" w:eastAsia="Calibri" w:hAnsi="Times New Roman" w:cs="Times New Roman"/>
          <w:sz w:val="28"/>
          <w:szCs w:val="28"/>
          <w:lang w:eastAsia="ru-RU"/>
        </w:rPr>
        <w:t>, пронумерован</w:t>
      </w:r>
      <w:r w:rsidR="00E45B88">
        <w:rPr>
          <w:rFonts w:ascii="Times New Roman" w:eastAsia="Calibri" w:hAnsi="Times New Roman" w:cs="Times New Roman"/>
          <w:sz w:val="28"/>
          <w:szCs w:val="28"/>
          <w:lang w:eastAsia="ru-RU"/>
        </w:rPr>
        <w:t>а</w:t>
      </w:r>
      <w:r w:rsidRPr="00E45B88">
        <w:rPr>
          <w:rFonts w:ascii="Times New Roman" w:eastAsia="Calibri" w:hAnsi="Times New Roman" w:cs="Times New Roman"/>
          <w:sz w:val="28"/>
          <w:szCs w:val="28"/>
          <w:lang w:eastAsia="ru-RU"/>
        </w:rPr>
        <w:t xml:space="preserve"> и заполнен</w:t>
      </w:r>
      <w:r w:rsidR="00E45B88">
        <w:rPr>
          <w:rFonts w:ascii="Times New Roman" w:eastAsia="Calibri" w:hAnsi="Times New Roman" w:cs="Times New Roman"/>
          <w:sz w:val="28"/>
          <w:szCs w:val="28"/>
          <w:lang w:eastAsia="ru-RU"/>
        </w:rPr>
        <w:t>а</w:t>
      </w:r>
      <w:r w:rsidRPr="00E45B88">
        <w:rPr>
          <w:rFonts w:ascii="Times New Roman" w:eastAsia="Calibri" w:hAnsi="Times New Roman" w:cs="Times New Roman"/>
          <w:sz w:val="28"/>
          <w:szCs w:val="28"/>
          <w:lang w:eastAsia="ru-RU"/>
        </w:rPr>
        <w:t xml:space="preserve"> в соответствии с приказами о приеме на работу и об увольнении работников, хронология заполнения соблюдается, </w:t>
      </w:r>
      <w:r w:rsidR="00596A90" w:rsidRPr="00E45B88">
        <w:rPr>
          <w:rFonts w:ascii="Times New Roman" w:eastAsia="Calibri" w:hAnsi="Times New Roman" w:cs="Times New Roman"/>
          <w:sz w:val="28"/>
          <w:szCs w:val="28"/>
          <w:lang w:eastAsia="ru-RU"/>
        </w:rPr>
        <w:t>даты и</w:t>
      </w:r>
      <w:r w:rsidRPr="00E45B88">
        <w:rPr>
          <w:rFonts w:ascii="Times New Roman" w:eastAsia="Calibri" w:hAnsi="Times New Roman" w:cs="Times New Roman"/>
          <w:sz w:val="28"/>
          <w:szCs w:val="28"/>
          <w:lang w:eastAsia="ru-RU"/>
        </w:rPr>
        <w:t xml:space="preserve"> расписка сотрудников в по</w:t>
      </w:r>
      <w:r w:rsidR="00E45B88" w:rsidRPr="00E45B88">
        <w:rPr>
          <w:rFonts w:ascii="Times New Roman" w:eastAsia="Calibri" w:hAnsi="Times New Roman" w:cs="Times New Roman"/>
          <w:sz w:val="28"/>
          <w:szCs w:val="28"/>
          <w:lang w:eastAsia="ru-RU"/>
        </w:rPr>
        <w:t>лучении трудовых книжек имеются</w:t>
      </w:r>
      <w:r w:rsidRPr="00E45B88">
        <w:rPr>
          <w:rFonts w:ascii="Times New Roman" w:eastAsia="Calibri" w:hAnsi="Times New Roman" w:cs="Times New Roman"/>
          <w:sz w:val="28"/>
          <w:szCs w:val="28"/>
          <w:lang w:eastAsia="ru-RU"/>
        </w:rPr>
        <w:t>. Замечаний нет.</w:t>
      </w:r>
    </w:p>
    <w:p w:rsidR="00E45B88" w:rsidRPr="00E45B88" w:rsidRDefault="00E45B88" w:rsidP="00E45B88">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E45B88">
        <w:rPr>
          <w:rFonts w:ascii="Times New Roman" w:eastAsia="Calibri" w:hAnsi="Times New Roman" w:cs="Times New Roman"/>
          <w:sz w:val="28"/>
          <w:szCs w:val="28"/>
          <w:lang w:eastAsia="ru-RU"/>
        </w:rPr>
        <w:t>С 1 января 2021 года работодатели не оформляют бумажные трудовые книжки лицам, впервые поступающим на работу. Для таких работников сведения о трудовой деятельности формируются исключительно в электронном виде в соответствии со статьей 66.1 Трудового кодекса Российской Федерации.</w:t>
      </w:r>
    </w:p>
    <w:p w:rsidR="00E45B88" w:rsidRPr="00E45B88" w:rsidRDefault="00E45B88" w:rsidP="00E45B88">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E45B88">
        <w:rPr>
          <w:rFonts w:ascii="Times New Roman" w:eastAsia="Calibri" w:hAnsi="Times New Roman" w:cs="Times New Roman"/>
          <w:sz w:val="28"/>
          <w:szCs w:val="28"/>
          <w:lang w:eastAsia="ru-RU"/>
        </w:rPr>
        <w:t>Книга учета движения трудовых книжек и вкладышей в них предназначена для учета именно бумажных трудовых книжек и вкладышей. Поскольку в данном случае бумажная трудовая книжка не оформляется, соответствующая запись в указанной книге не требуется.</w:t>
      </w:r>
    </w:p>
    <w:p w:rsidR="00CA4AE5" w:rsidRPr="00CA4AE5" w:rsidRDefault="00CA4AE5" w:rsidP="00CA4AE5">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E45B88">
        <w:rPr>
          <w:rFonts w:ascii="Times New Roman" w:eastAsia="Calibri" w:hAnsi="Times New Roman" w:cs="Times New Roman"/>
          <w:sz w:val="28"/>
          <w:szCs w:val="28"/>
          <w:lang w:eastAsia="ru-RU"/>
        </w:rPr>
        <w:t>Согласно ч. 8 ст. 2 Федерального закона от 16 декабря 2019 г. № 439-ФЗ «О внесении изменений в Трудовой кодекс Российской Федерации в части формирования сведений</w:t>
      </w:r>
      <w:r w:rsidRPr="00CA4AE5">
        <w:rPr>
          <w:rFonts w:ascii="Times New Roman" w:eastAsia="Calibri" w:hAnsi="Times New Roman" w:cs="Times New Roman"/>
          <w:sz w:val="28"/>
          <w:szCs w:val="28"/>
          <w:lang w:eastAsia="ru-RU"/>
        </w:rPr>
        <w:t xml:space="preserve"> о трудовой деятельности в электронном виде» (с изменениями и дополнениями) формирование сведений о трудовой деятельности лиц, впервые поступающих на работу после 31 декабря 2020 года, осуществляется в соответствии со статьей 66.1 Трудового кодекса Российской </w:t>
      </w:r>
      <w:r w:rsidRPr="00CA4AE5">
        <w:rPr>
          <w:rFonts w:ascii="Times New Roman" w:eastAsia="Calibri" w:hAnsi="Times New Roman" w:cs="Times New Roman"/>
          <w:sz w:val="28"/>
          <w:szCs w:val="28"/>
          <w:lang w:eastAsia="ru-RU"/>
        </w:rPr>
        <w:lastRenderedPageBreak/>
        <w:t>Федерации, а трудовые книжки на указанных лиц не оформляются.</w:t>
      </w:r>
    </w:p>
    <w:p w:rsidR="00CA4AE5" w:rsidRPr="00CA4AE5"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Следовательно, каких-либо заявлений от сотрудника брать не нужно. Сведения о трудовой деятельности, в силу вышеназванной нормы закона, автоматически ведутся только в электронном виде.</w:t>
      </w:r>
    </w:p>
    <w:p w:rsidR="00CA4AE5" w:rsidRPr="00CA4AE5"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нарушение данных норм учреждением ведутся трудовые книжки в бумажном виде. Так заполняются сведения на следующих работников: главный специалист </w:t>
      </w:r>
      <w:r w:rsidR="00F2010D">
        <w:rPr>
          <w:rFonts w:ascii="Times New Roman" w:eastAsia="Calibri" w:hAnsi="Times New Roman" w:cs="Times New Roman"/>
          <w:sz w:val="28"/>
          <w:szCs w:val="28"/>
          <w:lang w:eastAsia="ru-RU"/>
        </w:rPr>
        <w:t xml:space="preserve">ФИО </w:t>
      </w:r>
      <w:r w:rsidRPr="00CA4AE5">
        <w:rPr>
          <w:rFonts w:ascii="Times New Roman" w:eastAsia="Calibri" w:hAnsi="Times New Roman" w:cs="Times New Roman"/>
          <w:sz w:val="28"/>
          <w:szCs w:val="28"/>
          <w:lang w:eastAsia="ru-RU"/>
        </w:rPr>
        <w:t xml:space="preserve">принят 03 октября 2023 г.; главный специалист </w:t>
      </w:r>
      <w:r w:rsidR="00F2010D">
        <w:rPr>
          <w:rFonts w:ascii="Times New Roman" w:eastAsia="Calibri" w:hAnsi="Times New Roman" w:cs="Times New Roman"/>
          <w:sz w:val="28"/>
          <w:szCs w:val="28"/>
          <w:lang w:eastAsia="ru-RU"/>
        </w:rPr>
        <w:t xml:space="preserve">ФИО </w:t>
      </w:r>
      <w:r w:rsidRPr="00CA4AE5">
        <w:rPr>
          <w:rFonts w:ascii="Times New Roman" w:eastAsia="Calibri" w:hAnsi="Times New Roman" w:cs="Times New Roman"/>
          <w:sz w:val="28"/>
          <w:szCs w:val="28"/>
          <w:lang w:eastAsia="ru-RU"/>
        </w:rPr>
        <w:t xml:space="preserve">принята 06 марта 2024 г., ведущий специалист </w:t>
      </w:r>
      <w:r w:rsidR="00F2010D">
        <w:rPr>
          <w:rFonts w:ascii="Times New Roman" w:eastAsia="Calibri" w:hAnsi="Times New Roman" w:cs="Times New Roman"/>
          <w:sz w:val="28"/>
          <w:szCs w:val="28"/>
          <w:lang w:eastAsia="ru-RU"/>
        </w:rPr>
        <w:t xml:space="preserve">ФИО </w:t>
      </w:r>
      <w:r w:rsidRPr="00CA4AE5">
        <w:rPr>
          <w:rFonts w:ascii="Times New Roman" w:eastAsia="Calibri" w:hAnsi="Times New Roman" w:cs="Times New Roman"/>
          <w:sz w:val="28"/>
          <w:szCs w:val="28"/>
          <w:lang w:eastAsia="ru-RU"/>
        </w:rPr>
        <w:t>принята 24 февраля 2025 г.</w:t>
      </w:r>
    </w:p>
    <w:p w:rsidR="00CA4AE5" w:rsidRPr="00CA4AE5"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8"/>
          <w:szCs w:val="28"/>
          <w:highlight w:val="yellow"/>
          <w:lang w:eastAsia="ru-RU"/>
        </w:rPr>
      </w:pPr>
    </w:p>
    <w:p w:rsidR="00CA4AE5" w:rsidRPr="00A555C1"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A555C1">
        <w:rPr>
          <w:rFonts w:ascii="Times New Roman" w:eastAsia="Calibri" w:hAnsi="Times New Roman" w:cs="Times New Roman"/>
          <w:i/>
          <w:sz w:val="28"/>
          <w:szCs w:val="28"/>
          <w:lang w:eastAsia="ru-RU"/>
        </w:rPr>
        <w:t>Личные карточки работников. Личные дела</w:t>
      </w:r>
    </w:p>
    <w:p w:rsidR="00CA4AE5" w:rsidRPr="00A555C1" w:rsidRDefault="00CA4AE5" w:rsidP="00CA4AE5">
      <w:pPr>
        <w:widowControl w:val="0"/>
        <w:spacing w:after="0" w:line="240" w:lineRule="auto"/>
        <w:ind w:left="1134" w:right="708"/>
        <w:jc w:val="both"/>
        <w:rPr>
          <w:rFonts w:ascii="Times New Roman" w:eastAsia="Calibri" w:hAnsi="Times New Roman" w:cs="Times New Roman"/>
          <w:i/>
          <w:sz w:val="28"/>
          <w:szCs w:val="28"/>
          <w:lang w:eastAsia="ru-RU"/>
        </w:rPr>
      </w:pPr>
    </w:p>
    <w:p w:rsidR="00CA4AE5" w:rsidRPr="00A555C1"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A555C1">
        <w:rPr>
          <w:rFonts w:ascii="Times New Roman" w:eastAsia="Calibri" w:hAnsi="Times New Roman" w:cs="Times New Roman"/>
          <w:sz w:val="28"/>
          <w:szCs w:val="28"/>
          <w:lang w:eastAsia="ru-RU"/>
        </w:rPr>
        <w:t>С 01 сентября 2021 года вести личные карточки по форме №Т-2 не обязательно (в связи с изданием Постановления правительства РФ от 24.07.2021 №1250), но так как до указанной даты №Т-2 составлялись, то рекомендуется, в случае принятия решения отказаться от ведения Личных карточек №Т-2, издать Приказ по организации «Об отказе от ведения личных карточек работника №Т-2». Так как карточки №Т-2 относятся к документам длительного хранения (если карточку завели до 1 января 2003 года, ее нужно хранить 75 лет, если завели после 1 января 2003 года, хранить 50 лет – ст. 22.1 125-ФЗ от 22.10.2004 г), в случае принятия решения не заполнять №Т-2, заполненные ранее карточки хранятся в установленном законодательстве порядке. Приказ директора учреждения «Об отказе от ведения личных карточек работника №Т-2» к проверке не предоставлен.</w:t>
      </w:r>
    </w:p>
    <w:p w:rsidR="00CA4AE5" w:rsidRPr="007835C6"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7835C6">
        <w:rPr>
          <w:rFonts w:ascii="Times New Roman" w:eastAsia="Calibri" w:hAnsi="Times New Roman" w:cs="Times New Roman"/>
          <w:sz w:val="28"/>
          <w:szCs w:val="28"/>
          <w:lang w:eastAsia="ru-RU"/>
        </w:rPr>
        <w:t>При проверке заполнения личных карточек по форме №Т-2 установлено, что в них вносятся не все актуальные данные по сотрудникам (например, не заполнен</w:t>
      </w:r>
      <w:r w:rsidR="00A25544" w:rsidRPr="007835C6">
        <w:rPr>
          <w:rFonts w:ascii="Times New Roman" w:eastAsia="Calibri" w:hAnsi="Times New Roman" w:cs="Times New Roman"/>
          <w:sz w:val="28"/>
          <w:szCs w:val="28"/>
          <w:lang w:eastAsia="ru-RU"/>
        </w:rPr>
        <w:t xml:space="preserve">а дата регистрации </w:t>
      </w:r>
      <w:r w:rsidR="007835C6">
        <w:rPr>
          <w:rFonts w:ascii="Times New Roman" w:eastAsia="Calibri" w:hAnsi="Times New Roman" w:cs="Times New Roman"/>
          <w:sz w:val="28"/>
          <w:szCs w:val="28"/>
          <w:lang w:eastAsia="ru-RU"/>
        </w:rPr>
        <w:t>и адрес</w:t>
      </w:r>
      <w:r w:rsidR="00A25544" w:rsidRPr="007835C6">
        <w:rPr>
          <w:rFonts w:ascii="Times New Roman" w:eastAsia="Calibri" w:hAnsi="Times New Roman" w:cs="Times New Roman"/>
          <w:sz w:val="28"/>
          <w:szCs w:val="28"/>
          <w:lang w:eastAsia="ru-RU"/>
        </w:rPr>
        <w:t xml:space="preserve"> мест</w:t>
      </w:r>
      <w:r w:rsidR="007835C6">
        <w:rPr>
          <w:rFonts w:ascii="Times New Roman" w:eastAsia="Calibri" w:hAnsi="Times New Roman" w:cs="Times New Roman"/>
          <w:sz w:val="28"/>
          <w:szCs w:val="28"/>
          <w:lang w:eastAsia="ru-RU"/>
        </w:rPr>
        <w:t>а</w:t>
      </w:r>
      <w:r w:rsidR="00A25544" w:rsidRPr="007835C6">
        <w:rPr>
          <w:rFonts w:ascii="Times New Roman" w:eastAsia="Calibri" w:hAnsi="Times New Roman" w:cs="Times New Roman"/>
          <w:sz w:val="28"/>
          <w:szCs w:val="28"/>
          <w:lang w:eastAsia="ru-RU"/>
        </w:rPr>
        <w:t xml:space="preserve"> жительства, </w:t>
      </w:r>
      <w:r w:rsidR="007835C6">
        <w:rPr>
          <w:rFonts w:ascii="Times New Roman" w:eastAsia="Calibri" w:hAnsi="Times New Roman" w:cs="Times New Roman"/>
          <w:sz w:val="28"/>
          <w:szCs w:val="28"/>
          <w:lang w:eastAsia="ru-RU"/>
        </w:rPr>
        <w:t xml:space="preserve">стаж работы, </w:t>
      </w:r>
      <w:r w:rsidR="00A25544" w:rsidRPr="007835C6">
        <w:rPr>
          <w:rFonts w:ascii="Times New Roman" w:eastAsia="Calibri" w:hAnsi="Times New Roman" w:cs="Times New Roman"/>
          <w:sz w:val="28"/>
          <w:szCs w:val="28"/>
          <w:lang w:eastAsia="ru-RU"/>
        </w:rPr>
        <w:t>номер телефона, состав семьи</w:t>
      </w:r>
      <w:r w:rsidRPr="007835C6">
        <w:rPr>
          <w:rFonts w:ascii="Times New Roman" w:eastAsia="Calibri" w:hAnsi="Times New Roman" w:cs="Times New Roman"/>
          <w:sz w:val="28"/>
          <w:szCs w:val="28"/>
          <w:lang w:eastAsia="ru-RU"/>
        </w:rPr>
        <w:t>, периоды предоставленного отпуска</w:t>
      </w:r>
      <w:r w:rsidR="007835C6">
        <w:rPr>
          <w:rFonts w:ascii="Times New Roman" w:eastAsia="Calibri" w:hAnsi="Times New Roman" w:cs="Times New Roman"/>
          <w:sz w:val="28"/>
          <w:szCs w:val="28"/>
          <w:lang w:eastAsia="ru-RU"/>
        </w:rPr>
        <w:t>,</w:t>
      </w:r>
      <w:r w:rsidRPr="007835C6">
        <w:rPr>
          <w:rFonts w:ascii="Times New Roman" w:eastAsia="Calibri" w:hAnsi="Times New Roman" w:cs="Times New Roman"/>
          <w:sz w:val="28"/>
          <w:szCs w:val="28"/>
          <w:lang w:eastAsia="ru-RU"/>
        </w:rPr>
        <w:t xml:space="preserve"> </w:t>
      </w:r>
      <w:r w:rsidR="00A25544" w:rsidRPr="007835C6">
        <w:rPr>
          <w:rFonts w:ascii="Times New Roman" w:eastAsia="Calibri" w:hAnsi="Times New Roman" w:cs="Times New Roman"/>
          <w:sz w:val="28"/>
          <w:szCs w:val="28"/>
          <w:lang w:eastAsia="ru-RU"/>
        </w:rPr>
        <w:t>отсутствуют подписи работников</w:t>
      </w:r>
      <w:r w:rsidR="007835C6" w:rsidRPr="007835C6">
        <w:rPr>
          <w:rFonts w:ascii="Times New Roman" w:eastAsia="Calibri" w:hAnsi="Times New Roman" w:cs="Times New Roman"/>
          <w:sz w:val="28"/>
          <w:szCs w:val="28"/>
          <w:lang w:eastAsia="ru-RU"/>
        </w:rPr>
        <w:t xml:space="preserve"> и т.д.</w:t>
      </w:r>
      <w:r w:rsidRPr="007835C6">
        <w:rPr>
          <w:rFonts w:ascii="Times New Roman" w:eastAsia="Calibri" w:hAnsi="Times New Roman" w:cs="Times New Roman"/>
          <w:sz w:val="28"/>
          <w:szCs w:val="28"/>
          <w:lang w:eastAsia="ru-RU"/>
        </w:rPr>
        <w:t xml:space="preserve">). </w:t>
      </w:r>
    </w:p>
    <w:p w:rsidR="00CA4AE5" w:rsidRPr="00AE315D" w:rsidRDefault="00CA4AE5" w:rsidP="00AE315D">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AE315D">
        <w:rPr>
          <w:rFonts w:ascii="Times New Roman" w:eastAsia="Calibri" w:hAnsi="Times New Roman" w:cs="Times New Roman"/>
          <w:sz w:val="28"/>
          <w:szCs w:val="28"/>
          <w:lang w:eastAsia="ru-RU"/>
        </w:rPr>
        <w:t>Необходимо</w:t>
      </w:r>
      <w:r w:rsidR="00AE315D" w:rsidRPr="00AE315D">
        <w:rPr>
          <w:rFonts w:ascii="Times New Roman" w:eastAsia="Calibri" w:hAnsi="Times New Roman" w:cs="Times New Roman"/>
          <w:sz w:val="28"/>
          <w:szCs w:val="28"/>
          <w:lang w:eastAsia="ru-RU"/>
        </w:rPr>
        <w:t xml:space="preserve"> </w:t>
      </w:r>
      <w:r w:rsidRPr="00AE315D">
        <w:rPr>
          <w:rFonts w:ascii="Times New Roman" w:eastAsia="Calibri" w:hAnsi="Times New Roman" w:cs="Times New Roman"/>
          <w:sz w:val="28"/>
          <w:szCs w:val="28"/>
          <w:lang w:eastAsia="ru-RU"/>
        </w:rPr>
        <w:t>заполнить недостающие</w:t>
      </w:r>
      <w:r w:rsidR="00AE315D" w:rsidRPr="00AE315D">
        <w:rPr>
          <w:rFonts w:ascii="Times New Roman" w:eastAsia="Calibri" w:hAnsi="Times New Roman" w:cs="Times New Roman"/>
          <w:sz w:val="28"/>
          <w:szCs w:val="28"/>
          <w:lang w:eastAsia="ru-RU"/>
        </w:rPr>
        <w:t>,</w:t>
      </w:r>
      <w:r w:rsidRPr="00AE315D">
        <w:rPr>
          <w:rFonts w:ascii="Times New Roman" w:eastAsia="Calibri" w:hAnsi="Times New Roman" w:cs="Times New Roman"/>
          <w:sz w:val="28"/>
          <w:szCs w:val="28"/>
          <w:lang w:eastAsia="ru-RU"/>
        </w:rPr>
        <w:t xml:space="preserve"> актуальные данные в личных карточках сотрудников по форме №Т-2. </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 xml:space="preserve">   На проверку предоставлен</w:t>
      </w:r>
      <w:r w:rsidR="007835C6">
        <w:rPr>
          <w:rFonts w:ascii="Times New Roman" w:eastAsia="Calibri" w:hAnsi="Times New Roman" w:cs="Times New Roman"/>
          <w:sz w:val="28"/>
          <w:szCs w:val="28"/>
          <w:lang w:eastAsia="ru-RU"/>
        </w:rPr>
        <w:t>ы личные</w:t>
      </w:r>
      <w:r w:rsidRPr="00CA4AE5">
        <w:rPr>
          <w:rFonts w:ascii="Times New Roman" w:eastAsia="Calibri" w:hAnsi="Times New Roman" w:cs="Times New Roman"/>
          <w:sz w:val="28"/>
          <w:szCs w:val="28"/>
          <w:lang w:eastAsia="ru-RU"/>
        </w:rPr>
        <w:t xml:space="preserve"> дел</w:t>
      </w:r>
      <w:r w:rsidR="007835C6">
        <w:rPr>
          <w:rFonts w:ascii="Times New Roman" w:eastAsia="Calibri" w:hAnsi="Times New Roman" w:cs="Times New Roman"/>
          <w:sz w:val="28"/>
          <w:szCs w:val="28"/>
          <w:lang w:eastAsia="ru-RU"/>
        </w:rPr>
        <w:t>а</w:t>
      </w:r>
      <w:r w:rsidRPr="00CA4AE5">
        <w:rPr>
          <w:rFonts w:ascii="Times New Roman" w:eastAsia="Calibri" w:hAnsi="Times New Roman" w:cs="Times New Roman"/>
          <w:sz w:val="28"/>
          <w:szCs w:val="28"/>
          <w:lang w:eastAsia="ru-RU"/>
        </w:rPr>
        <w:t xml:space="preserve"> сотрудников учреждения</w:t>
      </w:r>
      <w:r w:rsidR="007835C6">
        <w:rPr>
          <w:rFonts w:ascii="Times New Roman" w:eastAsia="Calibri" w:hAnsi="Times New Roman" w:cs="Times New Roman"/>
          <w:sz w:val="28"/>
          <w:szCs w:val="28"/>
          <w:lang w:eastAsia="ru-RU"/>
        </w:rPr>
        <w:t xml:space="preserve"> работающих на момент проверки и уволенных в течении последних трех лет</w:t>
      </w:r>
      <w:r w:rsidRPr="00CA4AE5">
        <w:rPr>
          <w:rFonts w:ascii="Times New Roman" w:eastAsia="Calibri" w:hAnsi="Times New Roman" w:cs="Times New Roman"/>
          <w:sz w:val="28"/>
          <w:szCs w:val="28"/>
          <w:lang w:eastAsia="ru-RU"/>
        </w:rPr>
        <w:t>,</w:t>
      </w:r>
      <w:r w:rsidR="007835C6" w:rsidRPr="007835C6">
        <w:rPr>
          <w:rFonts w:ascii="Times New Roman" w:eastAsia="Calibri" w:hAnsi="Times New Roman" w:cs="Times New Roman"/>
          <w:sz w:val="28"/>
          <w:szCs w:val="28"/>
          <w:lang w:eastAsia="ru-RU"/>
        </w:rPr>
        <w:t xml:space="preserve"> </w:t>
      </w:r>
      <w:r w:rsidR="007835C6" w:rsidRPr="00CA4AE5">
        <w:rPr>
          <w:rFonts w:ascii="Times New Roman" w:eastAsia="Calibri" w:hAnsi="Times New Roman" w:cs="Times New Roman"/>
          <w:sz w:val="28"/>
          <w:szCs w:val="28"/>
          <w:lang w:eastAsia="ru-RU"/>
        </w:rPr>
        <w:t>на дату проверки</w:t>
      </w:r>
      <w:r w:rsidR="007835C6">
        <w:rPr>
          <w:rFonts w:ascii="Times New Roman" w:eastAsia="Calibri" w:hAnsi="Times New Roman" w:cs="Times New Roman"/>
          <w:sz w:val="28"/>
          <w:szCs w:val="28"/>
          <w:lang w:eastAsia="ru-RU"/>
        </w:rPr>
        <w:t xml:space="preserve"> 1</w:t>
      </w:r>
      <w:r w:rsidRPr="00CA4AE5">
        <w:rPr>
          <w:rFonts w:ascii="Times New Roman" w:eastAsia="Calibri" w:hAnsi="Times New Roman" w:cs="Times New Roman"/>
          <w:sz w:val="28"/>
          <w:szCs w:val="28"/>
          <w:lang w:eastAsia="ru-RU"/>
        </w:rPr>
        <w:t>2 трудоустроенных в учреждении</w:t>
      </w:r>
      <w:r w:rsidR="007835C6">
        <w:rPr>
          <w:rFonts w:ascii="Times New Roman" w:eastAsia="Calibri" w:hAnsi="Times New Roman" w:cs="Times New Roman"/>
          <w:sz w:val="28"/>
          <w:szCs w:val="28"/>
          <w:lang w:eastAsia="ru-RU"/>
        </w:rPr>
        <w:t>,</w:t>
      </w:r>
      <w:r w:rsidRPr="00CA4AE5">
        <w:rPr>
          <w:rFonts w:ascii="Times New Roman" w:eastAsia="Calibri" w:hAnsi="Times New Roman" w:cs="Times New Roman"/>
          <w:sz w:val="28"/>
          <w:szCs w:val="28"/>
          <w:lang w:eastAsia="ru-RU"/>
        </w:rPr>
        <w:t xml:space="preserve"> все личные дела проверены.  </w:t>
      </w:r>
    </w:p>
    <w:p w:rsidR="00CA4AE5" w:rsidRPr="00596A90"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596A90">
        <w:rPr>
          <w:rFonts w:ascii="Times New Roman" w:eastAsia="Calibri" w:hAnsi="Times New Roman" w:cs="Times New Roman"/>
          <w:sz w:val="28"/>
          <w:szCs w:val="28"/>
          <w:lang w:eastAsia="ru-RU"/>
        </w:rPr>
        <w:t xml:space="preserve">Журнал учета личных дел </w:t>
      </w:r>
      <w:r w:rsidR="00F36F6D">
        <w:rPr>
          <w:rFonts w:ascii="Times New Roman" w:eastAsia="Calibri" w:hAnsi="Times New Roman" w:cs="Times New Roman"/>
          <w:sz w:val="28"/>
          <w:szCs w:val="28"/>
          <w:lang w:eastAsia="ru-RU"/>
        </w:rPr>
        <w:t>заведен 15 февраля 2023 г. Прошит, не пронумерованы страницы</w:t>
      </w:r>
      <w:r w:rsidRPr="00596A90">
        <w:rPr>
          <w:rFonts w:ascii="Times New Roman" w:eastAsia="Calibri" w:hAnsi="Times New Roman" w:cs="Times New Roman"/>
          <w:sz w:val="28"/>
          <w:szCs w:val="28"/>
          <w:lang w:eastAsia="ru-RU"/>
        </w:rPr>
        <w:t xml:space="preserve">. </w:t>
      </w:r>
    </w:p>
    <w:p w:rsid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DB180C">
        <w:rPr>
          <w:rFonts w:ascii="Times New Roman" w:eastAsia="Calibri" w:hAnsi="Times New Roman" w:cs="Times New Roman"/>
          <w:sz w:val="28"/>
          <w:szCs w:val="28"/>
          <w:lang w:eastAsia="ru-RU"/>
        </w:rPr>
        <w:t xml:space="preserve">Согласно подп.1 ч.1 ст.18.1, ч.1 ст.22.1 Федерального закона от 27 июля 2006 г. № 152- ФЗ «О персональных данных» (далее – Федеральный закон                 № 152-ФЗ) работодатель - юридическое лицо обязан назначить ответственного за организацию обработки персональных данных. Для этого работодатель должен издать соответствующий приказ. Из буквального толкования данных норм следует, что назначение ответственного </w:t>
      </w:r>
      <w:r w:rsidR="00F31CEC" w:rsidRPr="00DB180C">
        <w:rPr>
          <w:rFonts w:ascii="Times New Roman" w:eastAsia="Calibri" w:hAnsi="Times New Roman" w:cs="Times New Roman"/>
          <w:sz w:val="28"/>
          <w:szCs w:val="28"/>
          <w:lang w:eastAsia="ru-RU"/>
        </w:rPr>
        <w:t>лица является</w:t>
      </w:r>
      <w:r w:rsidRPr="00DB180C">
        <w:rPr>
          <w:rFonts w:ascii="Times New Roman" w:eastAsia="Calibri" w:hAnsi="Times New Roman" w:cs="Times New Roman"/>
          <w:sz w:val="28"/>
          <w:szCs w:val="28"/>
          <w:lang w:eastAsia="ru-RU"/>
        </w:rPr>
        <w:t xml:space="preserve"> обязательным требованием.</w:t>
      </w:r>
    </w:p>
    <w:p w:rsidR="00F532A8" w:rsidRPr="00DB180C" w:rsidRDefault="00F532A8"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Положение о работе с персональными данными работников учреждения утверждено приказом </w:t>
      </w:r>
      <w:r w:rsidR="007B6038">
        <w:rPr>
          <w:rFonts w:ascii="Times New Roman" w:eastAsia="Calibri" w:hAnsi="Times New Roman" w:cs="Times New Roman"/>
          <w:sz w:val="28"/>
          <w:szCs w:val="28"/>
          <w:lang w:eastAsia="ru-RU"/>
        </w:rPr>
        <w:t xml:space="preserve">директора </w:t>
      </w:r>
      <w:r>
        <w:rPr>
          <w:rFonts w:ascii="Times New Roman" w:eastAsia="Calibri" w:hAnsi="Times New Roman" w:cs="Times New Roman"/>
          <w:sz w:val="28"/>
          <w:szCs w:val="28"/>
          <w:lang w:eastAsia="ru-RU"/>
        </w:rPr>
        <w:t>от 08 февраля 2023 г. № 011/1-П</w:t>
      </w:r>
      <w:r w:rsidR="007B6038">
        <w:rPr>
          <w:rFonts w:ascii="Times New Roman" w:eastAsia="Calibri" w:hAnsi="Times New Roman" w:cs="Times New Roman"/>
          <w:sz w:val="28"/>
          <w:szCs w:val="28"/>
          <w:lang w:eastAsia="ru-RU"/>
        </w:rPr>
        <w:t>.</w:t>
      </w:r>
    </w:p>
    <w:p w:rsidR="00CA4AE5" w:rsidRPr="00F31CEC"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DB180C">
        <w:rPr>
          <w:rFonts w:ascii="Times New Roman" w:eastAsia="Calibri" w:hAnsi="Times New Roman" w:cs="Times New Roman"/>
          <w:sz w:val="28"/>
          <w:szCs w:val="28"/>
          <w:lang w:eastAsia="ru-RU"/>
        </w:rPr>
        <w:lastRenderedPageBreak/>
        <w:t xml:space="preserve">В учреждении имеется приказ от </w:t>
      </w:r>
      <w:r w:rsidR="00DB180C" w:rsidRPr="00F31CEC">
        <w:rPr>
          <w:rFonts w:ascii="Times New Roman" w:eastAsia="Calibri" w:hAnsi="Times New Roman" w:cs="Times New Roman"/>
          <w:sz w:val="28"/>
          <w:szCs w:val="28"/>
          <w:lang w:eastAsia="ru-RU"/>
        </w:rPr>
        <w:t>24 февраля</w:t>
      </w:r>
      <w:r w:rsidRPr="00F31CEC">
        <w:rPr>
          <w:rFonts w:ascii="Times New Roman" w:eastAsia="Calibri" w:hAnsi="Times New Roman" w:cs="Times New Roman"/>
          <w:sz w:val="28"/>
          <w:szCs w:val="28"/>
          <w:lang w:eastAsia="ru-RU"/>
        </w:rPr>
        <w:t xml:space="preserve"> 202</w:t>
      </w:r>
      <w:r w:rsidR="00DB180C" w:rsidRPr="00F31CEC">
        <w:rPr>
          <w:rFonts w:ascii="Times New Roman" w:eastAsia="Calibri" w:hAnsi="Times New Roman" w:cs="Times New Roman"/>
          <w:sz w:val="28"/>
          <w:szCs w:val="28"/>
          <w:lang w:eastAsia="ru-RU"/>
        </w:rPr>
        <w:t>5</w:t>
      </w:r>
      <w:r w:rsidRPr="00F31CEC">
        <w:rPr>
          <w:rFonts w:ascii="Times New Roman" w:eastAsia="Calibri" w:hAnsi="Times New Roman" w:cs="Times New Roman"/>
          <w:sz w:val="28"/>
          <w:szCs w:val="28"/>
          <w:lang w:eastAsia="ru-RU"/>
        </w:rPr>
        <w:t xml:space="preserve"> г. № </w:t>
      </w:r>
      <w:r w:rsidR="00DB180C" w:rsidRPr="00F31CEC">
        <w:rPr>
          <w:rFonts w:ascii="Times New Roman" w:eastAsia="Calibri" w:hAnsi="Times New Roman" w:cs="Times New Roman"/>
          <w:sz w:val="28"/>
          <w:szCs w:val="28"/>
          <w:lang w:eastAsia="ru-RU"/>
        </w:rPr>
        <w:t>031/2</w:t>
      </w:r>
      <w:r w:rsidRPr="00F31CEC">
        <w:rPr>
          <w:rFonts w:ascii="Times New Roman" w:eastAsia="Calibri" w:hAnsi="Times New Roman" w:cs="Times New Roman"/>
          <w:sz w:val="28"/>
          <w:szCs w:val="28"/>
          <w:lang w:eastAsia="ru-RU"/>
        </w:rPr>
        <w:t xml:space="preserve">-П «О </w:t>
      </w:r>
      <w:r w:rsidR="00DB180C" w:rsidRPr="00F31CEC">
        <w:rPr>
          <w:rFonts w:ascii="Times New Roman" w:eastAsia="Calibri" w:hAnsi="Times New Roman" w:cs="Times New Roman"/>
          <w:sz w:val="28"/>
          <w:szCs w:val="28"/>
          <w:lang w:eastAsia="ru-RU"/>
        </w:rPr>
        <w:t>назначении ответственным лицом за получение, обработку и хранение персональных данных сотрудников</w:t>
      </w:r>
      <w:r w:rsidRPr="00F31CEC">
        <w:rPr>
          <w:rFonts w:ascii="Times New Roman" w:eastAsia="Calibri" w:hAnsi="Times New Roman" w:cs="Times New Roman"/>
          <w:sz w:val="28"/>
          <w:szCs w:val="28"/>
          <w:lang w:eastAsia="ru-RU"/>
        </w:rPr>
        <w:t xml:space="preserve">», в соответствии с которым ответственным лицом назначен </w:t>
      </w:r>
      <w:r w:rsidR="00DB180C" w:rsidRPr="00F31CEC">
        <w:rPr>
          <w:rFonts w:ascii="Times New Roman" w:eastAsia="Calibri" w:hAnsi="Times New Roman" w:cs="Times New Roman"/>
          <w:sz w:val="28"/>
          <w:szCs w:val="28"/>
          <w:lang w:eastAsia="ru-RU"/>
        </w:rPr>
        <w:t xml:space="preserve">ведущий специалист </w:t>
      </w:r>
      <w:r w:rsidR="00287FD6">
        <w:rPr>
          <w:rFonts w:ascii="Times New Roman" w:eastAsia="Calibri" w:hAnsi="Times New Roman" w:cs="Times New Roman"/>
          <w:sz w:val="28"/>
          <w:szCs w:val="28"/>
          <w:lang w:eastAsia="ru-RU"/>
        </w:rPr>
        <w:t>ФИО.</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личных делах работников учреждения имеется согласие на обработку персональных данных (далее – ПДн).</w:t>
      </w:r>
    </w:p>
    <w:p w:rsidR="00CA4AE5" w:rsidRPr="00BB16D8"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Согласие на обработку ПДн должно быть конкретным, предметным, информированным, сознательным и однозначным (ч. 1 ст. 9 Федерального закона № 152-ФЗ). Оно должно включать: фамилию, имя, отчество, адрес субъекта ПДн, номер и сведения о документе, удостоверяющем личность; наименование или Ф.И.О. и адрес оператора (работодателя); цель обработки ПДн; перечень ПДн, на обработку которых дается </w:t>
      </w:r>
      <w:r w:rsidRPr="00BB16D8">
        <w:rPr>
          <w:rFonts w:ascii="Times New Roman" w:eastAsia="Calibri" w:hAnsi="Times New Roman" w:cs="Times New Roman"/>
          <w:sz w:val="28"/>
          <w:szCs w:val="28"/>
          <w:lang w:eastAsia="ru-RU"/>
        </w:rPr>
        <w:t>согласие; перечень действий с ПДн и способы их обработки; срок действия согласия и способ его отзыва; подпись субъекта ПДн.</w:t>
      </w:r>
    </w:p>
    <w:p w:rsidR="00CA4AE5" w:rsidRPr="00BB16D8"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BB16D8">
        <w:rPr>
          <w:rFonts w:ascii="Times New Roman" w:eastAsia="Calibri" w:hAnsi="Times New Roman" w:cs="Times New Roman"/>
          <w:sz w:val="28"/>
          <w:szCs w:val="28"/>
          <w:lang w:eastAsia="ru-RU"/>
        </w:rPr>
        <w:t>Практически вся необходимая информация отсутствует в согласиях на обработку ПДн работников учреждения.</w:t>
      </w:r>
    </w:p>
    <w:p w:rsid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BB16D8">
        <w:rPr>
          <w:rFonts w:ascii="Times New Roman" w:eastAsia="Calibri" w:hAnsi="Times New Roman" w:cs="Times New Roman"/>
          <w:sz w:val="28"/>
          <w:szCs w:val="28"/>
          <w:lang w:eastAsia="ru-RU"/>
        </w:rPr>
        <w:t>Федеральный закон № 152-ФЗ устанавливает, что</w:t>
      </w:r>
      <w:r w:rsidRPr="00CA4AE5">
        <w:rPr>
          <w:rFonts w:ascii="Times New Roman" w:eastAsia="Calibri" w:hAnsi="Times New Roman" w:cs="Times New Roman"/>
          <w:sz w:val="28"/>
          <w:szCs w:val="28"/>
          <w:lang w:eastAsia="ru-RU"/>
        </w:rPr>
        <w:t xml:space="preserve"> обработка персональных данных должна осуществляться с соблюдением принципов законности и справедливости, а также с учетом конкретных, заранее определен</w:t>
      </w:r>
      <w:r w:rsidR="00792371">
        <w:rPr>
          <w:rFonts w:ascii="Times New Roman" w:eastAsia="Calibri" w:hAnsi="Times New Roman" w:cs="Times New Roman"/>
          <w:sz w:val="28"/>
          <w:szCs w:val="28"/>
          <w:lang w:eastAsia="ru-RU"/>
        </w:rPr>
        <w:t>ных и законных целей (статья 5 Федерального з</w:t>
      </w:r>
      <w:r w:rsidRPr="00CA4AE5">
        <w:rPr>
          <w:rFonts w:ascii="Times New Roman" w:eastAsia="Calibri" w:hAnsi="Times New Roman" w:cs="Times New Roman"/>
          <w:sz w:val="28"/>
          <w:szCs w:val="28"/>
          <w:lang w:eastAsia="ru-RU"/>
        </w:rPr>
        <w:t>акона № 152-ФЗ). Важно, чтобы цели обработки были четко определены и работник был о них проинформирован. Обработка персональных данных, несовместимая с целями сбора, недопустима.</w:t>
      </w:r>
    </w:p>
    <w:p w:rsidR="00792371" w:rsidRDefault="00BA3B8D" w:rsidP="00CA4AE5">
      <w:pPr>
        <w:widowControl w:val="0"/>
        <w:shd w:val="clear" w:color="auto" w:fill="FFFFFF"/>
        <w:tabs>
          <w:tab w:val="left" w:pos="1134"/>
        </w:tabs>
        <w:spacing w:after="0" w:line="240" w:lineRule="atLeast"/>
        <w:ind w:firstLine="709"/>
        <w:jc w:val="both"/>
      </w:pPr>
      <w:r w:rsidRPr="00BA3B8D">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eastAsia="ru-RU"/>
        </w:rPr>
        <w:t xml:space="preserve">личных делах трудоустроенных </w:t>
      </w:r>
      <w:r w:rsidRPr="00BA3B8D">
        <w:rPr>
          <w:rFonts w:ascii="Times New Roman" w:eastAsia="Calibri" w:hAnsi="Times New Roman" w:cs="Times New Roman"/>
          <w:sz w:val="28"/>
          <w:szCs w:val="28"/>
          <w:lang w:eastAsia="ru-RU"/>
        </w:rPr>
        <w:t xml:space="preserve">несовершеннолетних </w:t>
      </w:r>
      <w:r>
        <w:rPr>
          <w:rFonts w:ascii="Times New Roman" w:eastAsia="Calibri" w:hAnsi="Times New Roman" w:cs="Times New Roman"/>
          <w:sz w:val="28"/>
          <w:szCs w:val="28"/>
          <w:lang w:eastAsia="ru-RU"/>
        </w:rPr>
        <w:t xml:space="preserve">отсутствуют </w:t>
      </w:r>
      <w:r w:rsidRPr="00BA3B8D">
        <w:rPr>
          <w:rFonts w:ascii="Times New Roman" w:eastAsia="Calibri" w:hAnsi="Times New Roman" w:cs="Times New Roman"/>
          <w:sz w:val="28"/>
          <w:szCs w:val="28"/>
          <w:lang w:eastAsia="ru-RU"/>
        </w:rPr>
        <w:t>согласи</w:t>
      </w:r>
      <w:r>
        <w:rPr>
          <w:rFonts w:ascii="Times New Roman" w:eastAsia="Calibri" w:hAnsi="Times New Roman" w:cs="Times New Roman"/>
          <w:sz w:val="28"/>
          <w:szCs w:val="28"/>
          <w:lang w:eastAsia="ru-RU"/>
        </w:rPr>
        <w:t>я</w:t>
      </w:r>
      <w:r w:rsidRPr="00BA3B8D">
        <w:rPr>
          <w:rFonts w:ascii="Times New Roman" w:eastAsia="Calibri" w:hAnsi="Times New Roman" w:cs="Times New Roman"/>
          <w:sz w:val="28"/>
          <w:szCs w:val="28"/>
          <w:lang w:eastAsia="ru-RU"/>
        </w:rPr>
        <w:t xml:space="preserve"> на обработку персональных данных </w:t>
      </w:r>
      <w:r>
        <w:rPr>
          <w:rFonts w:ascii="Times New Roman" w:eastAsia="Calibri" w:hAnsi="Times New Roman" w:cs="Times New Roman"/>
          <w:sz w:val="28"/>
          <w:szCs w:val="28"/>
          <w:lang w:eastAsia="ru-RU"/>
        </w:rPr>
        <w:t>выданных работодателю</w:t>
      </w:r>
      <w:r w:rsidRPr="00BA3B8D">
        <w:rPr>
          <w:rFonts w:ascii="Times New Roman" w:eastAsia="Calibri" w:hAnsi="Times New Roman" w:cs="Times New Roman"/>
          <w:sz w:val="28"/>
          <w:szCs w:val="28"/>
          <w:lang w:eastAsia="ru-RU"/>
        </w:rPr>
        <w:t>.</w:t>
      </w:r>
      <w:r w:rsidR="00792371" w:rsidRPr="00792371">
        <w:t xml:space="preserve"> </w:t>
      </w:r>
    </w:p>
    <w:p w:rsidR="00BA3B8D" w:rsidRPr="00CA4AE5" w:rsidRDefault="00792371"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792371">
        <w:rPr>
          <w:rFonts w:ascii="Times New Roman" w:eastAsia="Calibri" w:hAnsi="Times New Roman" w:cs="Times New Roman"/>
          <w:sz w:val="28"/>
          <w:szCs w:val="28"/>
          <w:lang w:eastAsia="ru-RU"/>
        </w:rPr>
        <w:t>Несовершеннолетние в возрасте от 14 лет, как правило, могут самостоятельно давать согласие на обработку своих персональных данных. Это связано с их частичной дееспособностью, позволяющей им самостоятельно распоряжаться своими доходами, совершать определенные сделки</w:t>
      </w:r>
      <w:r>
        <w:rPr>
          <w:rFonts w:ascii="Times New Roman" w:eastAsia="Calibri" w:hAnsi="Times New Roman" w:cs="Times New Roman"/>
          <w:sz w:val="28"/>
          <w:szCs w:val="28"/>
          <w:lang w:eastAsia="ru-RU"/>
        </w:rPr>
        <w:t xml:space="preserve"> и заключать трудовой договор. Федеральный з</w:t>
      </w:r>
      <w:r w:rsidRPr="00792371">
        <w:rPr>
          <w:rFonts w:ascii="Times New Roman" w:eastAsia="Calibri" w:hAnsi="Times New Roman" w:cs="Times New Roman"/>
          <w:sz w:val="28"/>
          <w:szCs w:val="28"/>
          <w:lang w:eastAsia="ru-RU"/>
        </w:rPr>
        <w:t xml:space="preserve">акон </w:t>
      </w:r>
      <w:r>
        <w:rPr>
          <w:rFonts w:ascii="Times New Roman" w:eastAsia="Calibri" w:hAnsi="Times New Roman" w:cs="Times New Roman"/>
          <w:sz w:val="28"/>
          <w:szCs w:val="28"/>
          <w:lang w:eastAsia="ru-RU"/>
        </w:rPr>
        <w:t>№ 152-ФЗ</w:t>
      </w:r>
      <w:r w:rsidRPr="00792371">
        <w:rPr>
          <w:rFonts w:ascii="Times New Roman" w:eastAsia="Calibri" w:hAnsi="Times New Roman" w:cs="Times New Roman"/>
          <w:sz w:val="28"/>
          <w:szCs w:val="28"/>
          <w:lang w:eastAsia="ru-RU"/>
        </w:rPr>
        <w:t xml:space="preserve"> не устанавливает прямого запрета на самостоятельное выражение согласия субъектом персональных данных, достигшим 14 лет.</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Работодатель несет ответственность за нарушение законодательства о персональных данных. Это может включать административную ответственность по статье 5.27 КоАП РФ за нарушение трудового законодательства, если обработка персональных данных осуществляется с нарушением установленных правил. Кроме того, неправомерная обработка данных может повлечь за собой гражданско-правовую ответственность.</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Поскольку учреждение работает с молодежью, что подразумевает возможность контакта с несовершеннолетними, данная организация подпадает под действие статьи 351.1 ТК РФ. Это означает, что все работники, независимо от их конкретной должности (включая административно-управленческий, технический и вспомогательный персонал), обязаны представить справку об отсутствии судимости, так как они осуществляют трудовую деятельность в сфере, где возможен контакт с несовершеннолетними.</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lastRenderedPageBreak/>
        <w:t>В соответствии со статьей 65 ТК РФ, при заключении трудового договора лицо, поступающее на работу, связанную с деятельностью, к осуществлению которой не допускаются лица, имеющие судимость, предъявляет работодателю справку о наличии (отсутствии) судимости.</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личных делах не всех работников учреждения имеются справки о наличии (отсутствии) судимости (</w:t>
      </w:r>
      <w:r w:rsidR="00287FD6">
        <w:rPr>
          <w:rFonts w:ascii="Times New Roman" w:eastAsia="Calibri" w:hAnsi="Times New Roman" w:cs="Times New Roman"/>
          <w:sz w:val="28"/>
          <w:szCs w:val="28"/>
          <w:lang w:eastAsia="ru-RU"/>
        </w:rPr>
        <w:t>ФИО</w:t>
      </w:r>
      <w:r w:rsidRPr="00CA4AE5">
        <w:rPr>
          <w:rFonts w:ascii="Times New Roman" w:eastAsia="Calibri" w:hAnsi="Times New Roman" w:cs="Times New Roman"/>
          <w:sz w:val="28"/>
          <w:szCs w:val="28"/>
          <w:lang w:eastAsia="ru-RU"/>
        </w:rPr>
        <w:t>), даты выдачи данных справок частично после приема на работу.</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Работодатель имеет право принять на работу сотрудника без справки о наличии (отсутствии) судимости, если такая справка еще не выдана, при условии, что деятельность сотрудника не подпадает под законодательные ограничения, требующие обязательного наличия такой справки. Если же деятельность требует обязательного предоставления справки, то прием на работу до получения справки будет нарушением.</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Так руководитель клуба </w:t>
      </w:r>
      <w:r w:rsidR="00287FD6">
        <w:rPr>
          <w:rFonts w:ascii="Times New Roman" w:eastAsia="Calibri" w:hAnsi="Times New Roman" w:cs="Times New Roman"/>
          <w:sz w:val="28"/>
          <w:szCs w:val="28"/>
          <w:lang w:eastAsia="ru-RU"/>
        </w:rPr>
        <w:t xml:space="preserve">ФИО </w:t>
      </w:r>
      <w:r w:rsidRPr="00CA4AE5">
        <w:rPr>
          <w:rFonts w:ascii="Times New Roman" w:eastAsia="Calibri" w:hAnsi="Times New Roman" w:cs="Times New Roman"/>
          <w:sz w:val="28"/>
          <w:szCs w:val="28"/>
          <w:lang w:eastAsia="ru-RU"/>
        </w:rPr>
        <w:t>принят на работу в учреждение 08 августа 2022 г., а справка о наличии (отсутствии) судимости выдана 21 февраля 2023 г.</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замечание отмечено наличие оригинала удостоверения о проверке знаний требований охраны труда в личном деле (</w:t>
      </w:r>
      <w:r w:rsidR="00287FD6">
        <w:rPr>
          <w:rFonts w:ascii="Times New Roman" w:eastAsia="Calibri" w:hAnsi="Times New Roman" w:cs="Times New Roman"/>
          <w:sz w:val="28"/>
          <w:szCs w:val="28"/>
          <w:lang w:eastAsia="ru-RU"/>
        </w:rPr>
        <w:t>ФИО</w:t>
      </w:r>
      <w:r w:rsidRPr="00CA4AE5">
        <w:rPr>
          <w:rFonts w:ascii="Times New Roman" w:eastAsia="Calibri" w:hAnsi="Times New Roman" w:cs="Times New Roman"/>
          <w:sz w:val="28"/>
          <w:szCs w:val="28"/>
          <w:lang w:eastAsia="ru-RU"/>
        </w:rPr>
        <w:t>).</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Оригиналы документов об образовании и квалификации, в том числе удостоверений о повышении квалификации и проверке знаний, выдаются на имя работника и являются его личными документами. Работодатель не вправе их изымать или хранить у себя, независимо от того, кто оплачивал обучение.</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Согласно законодательству, работодатель обязан выдать работнику оригиналы таких документов по его письменному заявлению не позднее трех рабочих дней со дня подачи заявления.</w:t>
      </w:r>
    </w:p>
    <w:p w:rsidR="00CA4AE5" w:rsidRP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В случае, если работодатель удерживает оригиналы документов, работник вправе обратиться с заявлением о выдаче документов. При отказе или бездействии работодателя можно обратиться в государственную инспекцию труда, комиссию по трудовым спорам или в суд.</w:t>
      </w:r>
    </w:p>
    <w:p w:rsidR="00060F25" w:rsidRPr="00BA3B8D" w:rsidRDefault="00060F2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BA3B8D">
        <w:rPr>
          <w:rFonts w:ascii="Times New Roman" w:eastAsia="Calibri" w:hAnsi="Times New Roman" w:cs="Times New Roman"/>
          <w:sz w:val="28"/>
          <w:szCs w:val="28"/>
          <w:lang w:eastAsia="ru-RU"/>
        </w:rPr>
        <w:t xml:space="preserve">В личных делах временно трудоустроенных несовершеннолетних граждан в возрасте от 14 до 18 лет имеются </w:t>
      </w:r>
      <w:r w:rsidR="00A96E45" w:rsidRPr="00BA3B8D">
        <w:rPr>
          <w:rFonts w:ascii="Times New Roman" w:eastAsia="Calibri" w:hAnsi="Times New Roman" w:cs="Times New Roman"/>
          <w:sz w:val="28"/>
          <w:szCs w:val="28"/>
          <w:lang w:eastAsia="ru-RU"/>
        </w:rPr>
        <w:t>копии удостоверения многодетной семьи.</w:t>
      </w:r>
    </w:p>
    <w:p w:rsidR="00A96E45" w:rsidRPr="000C36F5" w:rsidRDefault="00A96E45" w:rsidP="00A96E4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BA3B8D">
        <w:rPr>
          <w:rFonts w:ascii="Times New Roman" w:eastAsia="Calibri" w:hAnsi="Times New Roman" w:cs="Times New Roman"/>
          <w:sz w:val="28"/>
          <w:szCs w:val="28"/>
          <w:lang w:eastAsia="ru-RU"/>
        </w:rPr>
        <w:t>Трудовое законодательство не содержит прямого запрета на хранение работодателем копий документов, подтверждающих статус работника или членов его семьи, если это связано с предоставлением определенных льгот, гарантий или мер социальной</w:t>
      </w:r>
      <w:r w:rsidRPr="000C36F5">
        <w:rPr>
          <w:rFonts w:ascii="Times New Roman" w:eastAsia="Calibri" w:hAnsi="Times New Roman" w:cs="Times New Roman"/>
          <w:sz w:val="28"/>
          <w:szCs w:val="28"/>
          <w:lang w:eastAsia="ru-RU"/>
        </w:rPr>
        <w:t xml:space="preserve"> поддержки.</w:t>
      </w:r>
    </w:p>
    <w:p w:rsidR="00A96E45" w:rsidRPr="000C36F5" w:rsidRDefault="00A96E45" w:rsidP="00A96E4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0C36F5">
        <w:rPr>
          <w:rFonts w:ascii="Times New Roman" w:eastAsia="Calibri" w:hAnsi="Times New Roman" w:cs="Times New Roman"/>
          <w:sz w:val="28"/>
          <w:szCs w:val="28"/>
          <w:lang w:eastAsia="ru-RU"/>
        </w:rPr>
        <w:t>В частности, при предоставлении налоговых вычетов на детей работодатель может запрашивать и хранить копии документов, подтверждающих право на такой вычет, включая свидетельства о рождении детей. Хотя в данном случае речь идет об удостоверении многодетной семьи, логика схожа: если законодательством или внутренними документами организации предусмотрены какие-либо льготы для многодетных семей, то для их подтверждения может потребоваться копия соответствующего удостоверения.</w:t>
      </w:r>
    </w:p>
    <w:p w:rsidR="00A96E45" w:rsidRDefault="00A96E45" w:rsidP="00A96E4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0C36F5">
        <w:rPr>
          <w:rFonts w:ascii="Times New Roman" w:eastAsia="Calibri" w:hAnsi="Times New Roman" w:cs="Times New Roman"/>
          <w:sz w:val="28"/>
          <w:szCs w:val="28"/>
          <w:lang w:eastAsia="ru-RU"/>
        </w:rPr>
        <w:t xml:space="preserve">Важно, чтобы хранение таких документов соответствовало требованиям Федерального закона № 152-ФЗ. Это означает, что обработка персональных </w:t>
      </w:r>
      <w:r w:rsidRPr="000C36F5">
        <w:rPr>
          <w:rFonts w:ascii="Times New Roman" w:eastAsia="Calibri" w:hAnsi="Times New Roman" w:cs="Times New Roman"/>
          <w:sz w:val="28"/>
          <w:szCs w:val="28"/>
          <w:lang w:eastAsia="ru-RU"/>
        </w:rPr>
        <w:lastRenderedPageBreak/>
        <w:t>данных (включая хранение копий документов) должна осуществляться с соблюдением принципов законности, целесообразности и минимизации данных, а также при наличии законных оснований для такой обработки. Если хранение копии удостоверения многодетной семьи необходимо для предоставления работнику льгот, предусмотренных законодательством или локальными актами, то это может являться законным основанием для обработки персональных данных.</w:t>
      </w:r>
    </w:p>
    <w:p w:rsidR="001D43AD" w:rsidRPr="000C36F5" w:rsidRDefault="001D43AD" w:rsidP="00A96E4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Учреждением не </w:t>
      </w:r>
      <w:r w:rsidRPr="001D43AD">
        <w:rPr>
          <w:rFonts w:ascii="Times New Roman" w:eastAsia="Calibri" w:hAnsi="Times New Roman" w:cs="Times New Roman"/>
          <w:sz w:val="28"/>
          <w:szCs w:val="28"/>
          <w:lang w:eastAsia="ru-RU"/>
        </w:rPr>
        <w:t>предоставл</w:t>
      </w:r>
      <w:r>
        <w:rPr>
          <w:rFonts w:ascii="Times New Roman" w:eastAsia="Calibri" w:hAnsi="Times New Roman" w:cs="Times New Roman"/>
          <w:sz w:val="28"/>
          <w:szCs w:val="28"/>
          <w:lang w:eastAsia="ru-RU"/>
        </w:rPr>
        <w:t xml:space="preserve">яются </w:t>
      </w:r>
      <w:r w:rsidRPr="001D43AD">
        <w:rPr>
          <w:rFonts w:ascii="Times New Roman" w:eastAsia="Calibri" w:hAnsi="Times New Roman" w:cs="Times New Roman"/>
          <w:sz w:val="28"/>
          <w:szCs w:val="28"/>
          <w:lang w:eastAsia="ru-RU"/>
        </w:rPr>
        <w:t>льгот</w:t>
      </w:r>
      <w:r>
        <w:rPr>
          <w:rFonts w:ascii="Times New Roman" w:eastAsia="Calibri" w:hAnsi="Times New Roman" w:cs="Times New Roman"/>
          <w:sz w:val="28"/>
          <w:szCs w:val="28"/>
          <w:lang w:eastAsia="ru-RU"/>
        </w:rPr>
        <w:t>ы</w:t>
      </w:r>
      <w:r w:rsidRPr="001D43AD">
        <w:rPr>
          <w:rFonts w:ascii="Times New Roman" w:eastAsia="Calibri" w:hAnsi="Times New Roman" w:cs="Times New Roman"/>
          <w:sz w:val="28"/>
          <w:szCs w:val="28"/>
          <w:lang w:eastAsia="ru-RU"/>
        </w:rPr>
        <w:t>, гаранти</w:t>
      </w:r>
      <w:r>
        <w:rPr>
          <w:rFonts w:ascii="Times New Roman" w:eastAsia="Calibri" w:hAnsi="Times New Roman" w:cs="Times New Roman"/>
          <w:sz w:val="28"/>
          <w:szCs w:val="28"/>
          <w:lang w:eastAsia="ru-RU"/>
        </w:rPr>
        <w:t>и</w:t>
      </w:r>
      <w:r w:rsidRPr="001D43AD">
        <w:rPr>
          <w:rFonts w:ascii="Times New Roman" w:eastAsia="Calibri" w:hAnsi="Times New Roman" w:cs="Times New Roman"/>
          <w:sz w:val="28"/>
          <w:szCs w:val="28"/>
          <w:lang w:eastAsia="ru-RU"/>
        </w:rPr>
        <w:t xml:space="preserve"> или мер</w:t>
      </w:r>
      <w:r>
        <w:rPr>
          <w:rFonts w:ascii="Times New Roman" w:eastAsia="Calibri" w:hAnsi="Times New Roman" w:cs="Times New Roman"/>
          <w:sz w:val="28"/>
          <w:szCs w:val="28"/>
          <w:lang w:eastAsia="ru-RU"/>
        </w:rPr>
        <w:t>ы</w:t>
      </w:r>
      <w:r w:rsidRPr="001D43AD">
        <w:rPr>
          <w:rFonts w:ascii="Times New Roman" w:eastAsia="Calibri" w:hAnsi="Times New Roman" w:cs="Times New Roman"/>
          <w:sz w:val="28"/>
          <w:szCs w:val="28"/>
          <w:lang w:eastAsia="ru-RU"/>
        </w:rPr>
        <w:t xml:space="preserve"> социальной поддержки.</w:t>
      </w:r>
    </w:p>
    <w:p w:rsidR="000C36F5" w:rsidRPr="00CA4AE5" w:rsidRDefault="000C36F5" w:rsidP="001D43AD">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0C36F5">
        <w:rPr>
          <w:rFonts w:ascii="Times New Roman" w:eastAsia="Calibri" w:hAnsi="Times New Roman" w:cs="Times New Roman"/>
          <w:sz w:val="28"/>
          <w:szCs w:val="28"/>
          <w:lang w:eastAsia="ru-RU"/>
        </w:rPr>
        <w:t xml:space="preserve">В </w:t>
      </w:r>
      <w:r w:rsidR="001D43AD">
        <w:rPr>
          <w:rFonts w:ascii="Times New Roman" w:eastAsia="Calibri" w:hAnsi="Times New Roman" w:cs="Times New Roman"/>
          <w:sz w:val="28"/>
          <w:szCs w:val="28"/>
          <w:lang w:eastAsia="ru-RU"/>
        </w:rPr>
        <w:t xml:space="preserve">выданному департаменту молодежной политики Краснодарского края </w:t>
      </w:r>
      <w:r>
        <w:rPr>
          <w:rFonts w:ascii="Times New Roman" w:eastAsia="Calibri" w:hAnsi="Times New Roman" w:cs="Times New Roman"/>
          <w:sz w:val="28"/>
          <w:szCs w:val="28"/>
          <w:lang w:eastAsia="ru-RU"/>
        </w:rPr>
        <w:t>отсутствует статус многодетной семьи.</w:t>
      </w:r>
      <w:r w:rsidR="001D43AD" w:rsidRPr="001D43AD">
        <w:rPr>
          <w:rFonts w:ascii="Times New Roman" w:eastAsia="Calibri" w:hAnsi="Times New Roman" w:cs="Times New Roman"/>
          <w:sz w:val="28"/>
          <w:szCs w:val="28"/>
          <w:lang w:eastAsia="ru-RU"/>
        </w:rPr>
        <w:t xml:space="preserve"> </w:t>
      </w:r>
      <w:r w:rsidR="001D43AD">
        <w:rPr>
          <w:rFonts w:ascii="Times New Roman" w:eastAsia="Calibri" w:hAnsi="Times New Roman" w:cs="Times New Roman"/>
          <w:sz w:val="28"/>
          <w:szCs w:val="28"/>
          <w:lang w:eastAsia="ru-RU"/>
        </w:rPr>
        <w:t>С</w:t>
      </w:r>
      <w:r w:rsidR="001D43AD" w:rsidRPr="000C36F5">
        <w:rPr>
          <w:rFonts w:ascii="Times New Roman" w:eastAsia="Calibri" w:hAnsi="Times New Roman" w:cs="Times New Roman"/>
          <w:sz w:val="28"/>
          <w:szCs w:val="28"/>
          <w:lang w:eastAsia="ru-RU"/>
        </w:rPr>
        <w:t>огласи</w:t>
      </w:r>
      <w:r w:rsidR="001D43AD">
        <w:rPr>
          <w:rFonts w:ascii="Times New Roman" w:eastAsia="Calibri" w:hAnsi="Times New Roman" w:cs="Times New Roman"/>
          <w:sz w:val="28"/>
          <w:szCs w:val="28"/>
          <w:lang w:eastAsia="ru-RU"/>
        </w:rPr>
        <w:t>я</w:t>
      </w:r>
      <w:r w:rsidR="001D43AD" w:rsidRPr="000C36F5">
        <w:rPr>
          <w:rFonts w:ascii="Times New Roman" w:eastAsia="Calibri" w:hAnsi="Times New Roman" w:cs="Times New Roman"/>
          <w:sz w:val="28"/>
          <w:szCs w:val="28"/>
          <w:lang w:eastAsia="ru-RU"/>
        </w:rPr>
        <w:t xml:space="preserve"> на обработку персональных</w:t>
      </w:r>
      <w:r w:rsidR="001D43AD">
        <w:rPr>
          <w:rFonts w:ascii="Times New Roman" w:eastAsia="Calibri" w:hAnsi="Times New Roman" w:cs="Times New Roman"/>
          <w:sz w:val="28"/>
          <w:szCs w:val="28"/>
          <w:lang w:eastAsia="ru-RU"/>
        </w:rPr>
        <w:t xml:space="preserve"> данных несовершеннолетних</w:t>
      </w:r>
      <w:r w:rsidR="00730239">
        <w:rPr>
          <w:rFonts w:ascii="Times New Roman" w:eastAsia="Calibri" w:hAnsi="Times New Roman" w:cs="Times New Roman"/>
          <w:sz w:val="28"/>
          <w:szCs w:val="28"/>
          <w:lang w:eastAsia="ru-RU"/>
        </w:rPr>
        <w:t>, выданных</w:t>
      </w:r>
      <w:r w:rsidR="001D43AD">
        <w:rPr>
          <w:rFonts w:ascii="Times New Roman" w:eastAsia="Calibri" w:hAnsi="Times New Roman" w:cs="Times New Roman"/>
          <w:sz w:val="28"/>
          <w:szCs w:val="28"/>
          <w:lang w:eastAsia="ru-RU"/>
        </w:rPr>
        <w:t xml:space="preserve"> работодателю и специалистам МКУ «Учетно-расчетное управление» ТГП отсутствуют.</w:t>
      </w:r>
    </w:p>
    <w:p w:rsidR="00CA4AE5" w:rsidRPr="00CA4AE5"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4"/>
          <w:szCs w:val="28"/>
          <w:highlight w:val="yellow"/>
          <w:lang w:eastAsia="ru-RU"/>
        </w:rPr>
      </w:pPr>
    </w:p>
    <w:p w:rsidR="00D71B49" w:rsidRDefault="00CA4AE5" w:rsidP="00490CF2">
      <w:pPr>
        <w:widowControl w:val="0"/>
        <w:numPr>
          <w:ilvl w:val="0"/>
          <w:numId w:val="1"/>
        </w:numPr>
        <w:spacing w:after="0" w:line="240" w:lineRule="auto"/>
        <w:ind w:left="1701" w:right="1700" w:firstLine="0"/>
        <w:jc w:val="center"/>
        <w:rPr>
          <w:rFonts w:ascii="Times New Roman" w:eastAsia="Calibri" w:hAnsi="Times New Roman" w:cs="Times New Roman"/>
          <w:i/>
          <w:sz w:val="28"/>
          <w:szCs w:val="28"/>
          <w:lang w:eastAsia="ru-RU"/>
        </w:rPr>
      </w:pPr>
      <w:r w:rsidRPr="00CE7228">
        <w:rPr>
          <w:rFonts w:ascii="Times New Roman" w:eastAsia="Calibri" w:hAnsi="Times New Roman" w:cs="Times New Roman"/>
          <w:i/>
          <w:sz w:val="28"/>
          <w:szCs w:val="28"/>
          <w:lang w:eastAsia="ru-RU"/>
        </w:rPr>
        <w:t xml:space="preserve">Приказы по личному составу </w:t>
      </w:r>
    </w:p>
    <w:p w:rsidR="00CA4AE5" w:rsidRPr="00CE7228" w:rsidRDefault="00CA4AE5" w:rsidP="00490CF2">
      <w:pPr>
        <w:widowControl w:val="0"/>
        <w:spacing w:after="0" w:line="240" w:lineRule="auto"/>
        <w:ind w:left="1701" w:right="1700"/>
        <w:jc w:val="center"/>
        <w:rPr>
          <w:rFonts w:ascii="Times New Roman" w:eastAsia="Calibri" w:hAnsi="Times New Roman" w:cs="Times New Roman"/>
          <w:i/>
          <w:sz w:val="28"/>
          <w:szCs w:val="28"/>
          <w:lang w:eastAsia="ru-RU"/>
        </w:rPr>
      </w:pPr>
      <w:r w:rsidRPr="00CE7228">
        <w:rPr>
          <w:rFonts w:ascii="Times New Roman" w:eastAsia="Calibri" w:hAnsi="Times New Roman" w:cs="Times New Roman"/>
          <w:i/>
          <w:sz w:val="28"/>
          <w:szCs w:val="28"/>
          <w:lang w:eastAsia="ru-RU"/>
        </w:rPr>
        <w:t>(о приеме, увольнении, переводе и т.д.)</w:t>
      </w:r>
    </w:p>
    <w:p w:rsidR="00CA4AE5" w:rsidRPr="00CE7228" w:rsidRDefault="00CA4AE5" w:rsidP="00CA4AE5">
      <w:pPr>
        <w:widowControl w:val="0"/>
        <w:spacing w:after="0" w:line="240" w:lineRule="auto"/>
        <w:ind w:left="1134" w:right="708"/>
        <w:jc w:val="both"/>
        <w:rPr>
          <w:rFonts w:ascii="Times New Roman" w:eastAsia="Calibri" w:hAnsi="Times New Roman" w:cs="Times New Roman"/>
          <w:i/>
          <w:sz w:val="24"/>
          <w:szCs w:val="28"/>
          <w:lang w:eastAsia="ru-RU"/>
        </w:rPr>
      </w:pPr>
    </w:p>
    <w:p w:rsidR="00CA4AE5" w:rsidRPr="00CE7228" w:rsidRDefault="00CA4AE5" w:rsidP="00CA4AE5">
      <w:pPr>
        <w:widowControl w:val="0"/>
        <w:tabs>
          <w:tab w:val="left" w:pos="9496"/>
        </w:tabs>
        <w:spacing w:after="0" w:line="240" w:lineRule="auto"/>
        <w:ind w:right="-2" w:firstLine="709"/>
        <w:jc w:val="both"/>
        <w:rPr>
          <w:rFonts w:ascii="Times New Roman" w:eastAsia="Calibri" w:hAnsi="Times New Roman" w:cs="Times New Roman"/>
          <w:sz w:val="28"/>
          <w:szCs w:val="28"/>
          <w:lang w:eastAsia="ru-RU"/>
        </w:rPr>
      </w:pPr>
      <w:r w:rsidRPr="00CE7228">
        <w:rPr>
          <w:rFonts w:ascii="Times New Roman" w:eastAsia="Calibri" w:hAnsi="Times New Roman" w:cs="Times New Roman"/>
          <w:sz w:val="28"/>
          <w:szCs w:val="28"/>
          <w:lang w:eastAsia="ru-RU"/>
        </w:rPr>
        <w:t xml:space="preserve">При выборочной проверке приказов по личному составу отмечено, что все приказы изданы на основании личных заявлений работников. </w:t>
      </w:r>
      <w:r w:rsidR="00BF038C" w:rsidRPr="00CE7228">
        <w:rPr>
          <w:rFonts w:ascii="Times New Roman" w:eastAsia="Calibri" w:hAnsi="Times New Roman" w:cs="Times New Roman"/>
          <w:sz w:val="28"/>
          <w:szCs w:val="28"/>
          <w:lang w:eastAsia="ru-RU"/>
        </w:rPr>
        <w:t>Приказы подшиты</w:t>
      </w:r>
      <w:r w:rsidRPr="00CE7228">
        <w:rPr>
          <w:rFonts w:ascii="Times New Roman" w:eastAsia="Calibri" w:hAnsi="Times New Roman" w:cs="Times New Roman"/>
          <w:sz w:val="28"/>
          <w:szCs w:val="28"/>
          <w:lang w:eastAsia="ru-RU"/>
        </w:rPr>
        <w:t xml:space="preserve"> в хронологическом порядке.  </w:t>
      </w:r>
    </w:p>
    <w:p w:rsidR="00BF038C" w:rsidRDefault="00CA4AE5" w:rsidP="00BF038C">
      <w:pPr>
        <w:widowControl w:val="0"/>
        <w:tabs>
          <w:tab w:val="left" w:pos="9496"/>
        </w:tabs>
        <w:spacing w:after="0" w:line="240" w:lineRule="auto"/>
        <w:ind w:right="-2" w:firstLine="709"/>
        <w:jc w:val="both"/>
      </w:pPr>
      <w:r w:rsidRPr="00CE7228">
        <w:rPr>
          <w:rFonts w:ascii="Times New Roman" w:eastAsia="Calibri" w:hAnsi="Times New Roman" w:cs="Times New Roman"/>
          <w:sz w:val="28"/>
          <w:szCs w:val="28"/>
          <w:lang w:eastAsia="ru-RU"/>
        </w:rPr>
        <w:t xml:space="preserve">При проверке отмечено отсутствие </w:t>
      </w:r>
      <w:r w:rsidR="00CE7228" w:rsidRPr="00CE7228">
        <w:rPr>
          <w:rFonts w:ascii="Times New Roman" w:eastAsia="Calibri" w:hAnsi="Times New Roman" w:cs="Times New Roman"/>
          <w:sz w:val="28"/>
          <w:szCs w:val="28"/>
          <w:lang w:eastAsia="ru-RU"/>
        </w:rPr>
        <w:t xml:space="preserve">табельного номера работника </w:t>
      </w:r>
      <w:r w:rsidR="00BF038C">
        <w:rPr>
          <w:rFonts w:ascii="Times New Roman" w:eastAsia="Calibri" w:hAnsi="Times New Roman" w:cs="Times New Roman"/>
          <w:sz w:val="28"/>
          <w:szCs w:val="28"/>
          <w:lang w:eastAsia="ru-RU"/>
        </w:rPr>
        <w:t xml:space="preserve">в приказах по личному составу </w:t>
      </w:r>
      <w:r w:rsidR="00CE7228" w:rsidRPr="00CE7228">
        <w:rPr>
          <w:rFonts w:ascii="Times New Roman" w:eastAsia="Calibri" w:hAnsi="Times New Roman" w:cs="Times New Roman"/>
          <w:sz w:val="28"/>
          <w:szCs w:val="28"/>
          <w:lang w:eastAsia="ru-RU"/>
        </w:rPr>
        <w:t>(от 08 августа 2023 г. № 053-Л</w:t>
      </w:r>
      <w:r w:rsidR="00CE7228">
        <w:rPr>
          <w:rFonts w:ascii="Times New Roman" w:eastAsia="Calibri" w:hAnsi="Times New Roman" w:cs="Times New Roman"/>
          <w:sz w:val="28"/>
          <w:szCs w:val="28"/>
          <w:lang w:eastAsia="ru-RU"/>
        </w:rPr>
        <w:t>; от 06 мая 2025 г. № 026-Л</w:t>
      </w:r>
      <w:r w:rsidR="00BF038C">
        <w:rPr>
          <w:rFonts w:ascii="Times New Roman" w:eastAsia="Calibri" w:hAnsi="Times New Roman" w:cs="Times New Roman"/>
          <w:sz w:val="28"/>
          <w:szCs w:val="28"/>
          <w:lang w:eastAsia="ru-RU"/>
        </w:rPr>
        <w:t>; от 11 июня 2025 г. № 035-Л; от 15 июля 2025 г. № 041-Л</w:t>
      </w:r>
      <w:r w:rsidR="00CE7228" w:rsidRPr="00CE7228">
        <w:rPr>
          <w:rFonts w:ascii="Times New Roman" w:eastAsia="Calibri" w:hAnsi="Times New Roman" w:cs="Times New Roman"/>
          <w:sz w:val="28"/>
          <w:szCs w:val="28"/>
          <w:lang w:eastAsia="ru-RU"/>
        </w:rPr>
        <w:t>)</w:t>
      </w:r>
      <w:r w:rsidR="00BF038C">
        <w:rPr>
          <w:rFonts w:ascii="Times New Roman" w:eastAsia="Calibri" w:hAnsi="Times New Roman" w:cs="Times New Roman"/>
          <w:sz w:val="28"/>
          <w:szCs w:val="28"/>
          <w:lang w:eastAsia="ru-RU"/>
        </w:rPr>
        <w:t>.</w:t>
      </w:r>
      <w:r w:rsidR="00BF038C" w:rsidRPr="00BF038C">
        <w:t xml:space="preserve"> </w:t>
      </w:r>
    </w:p>
    <w:p w:rsidR="00BF038C" w:rsidRPr="00BF038C" w:rsidRDefault="00BF038C" w:rsidP="00BF038C">
      <w:pPr>
        <w:widowControl w:val="0"/>
        <w:tabs>
          <w:tab w:val="left" w:pos="9496"/>
        </w:tabs>
        <w:spacing w:after="0" w:line="240" w:lineRule="auto"/>
        <w:ind w:right="-2" w:firstLine="709"/>
        <w:jc w:val="both"/>
        <w:rPr>
          <w:rFonts w:ascii="Times New Roman" w:eastAsia="Calibri" w:hAnsi="Times New Roman" w:cs="Times New Roman"/>
          <w:sz w:val="28"/>
          <w:szCs w:val="28"/>
          <w:lang w:eastAsia="ru-RU"/>
        </w:rPr>
      </w:pPr>
      <w:r w:rsidRPr="00BF038C">
        <w:rPr>
          <w:rFonts w:ascii="Times New Roman" w:eastAsia="Calibri" w:hAnsi="Times New Roman" w:cs="Times New Roman"/>
          <w:sz w:val="28"/>
          <w:szCs w:val="28"/>
          <w:lang w:eastAsia="ru-RU"/>
        </w:rPr>
        <w:t>Трудовые отношения возникают между работником и работодателем на основании трудового договора, заключаемого в соответствии с Трудовым кодексом РФ (статья 16 ТК РФ). Несовершеннолетние работники, как и совершеннолетние, подлежат учету. Табель учета рабочего времени является обязательным документом для работодателя, в котором отражается фактически отработанное время каждым работником (часть четвертая статьи 91 ТК РФ). Присвоение табельного номера является частью системы кадрового учета и идентификации работников.</w:t>
      </w:r>
    </w:p>
    <w:p w:rsidR="00CA4AE5" w:rsidRPr="00CE7228" w:rsidRDefault="00BF038C" w:rsidP="00BF038C">
      <w:pPr>
        <w:widowControl w:val="0"/>
        <w:tabs>
          <w:tab w:val="left" w:pos="9496"/>
        </w:tabs>
        <w:spacing w:after="0" w:line="240" w:lineRule="auto"/>
        <w:ind w:right="-2" w:firstLine="709"/>
        <w:jc w:val="both"/>
        <w:rPr>
          <w:rFonts w:ascii="Times New Roman" w:eastAsia="Calibri" w:hAnsi="Times New Roman" w:cs="Times New Roman"/>
          <w:sz w:val="28"/>
          <w:szCs w:val="28"/>
          <w:lang w:eastAsia="ru-RU"/>
        </w:rPr>
      </w:pPr>
      <w:r w:rsidRPr="00BF038C">
        <w:rPr>
          <w:rFonts w:ascii="Times New Roman" w:eastAsia="Calibri" w:hAnsi="Times New Roman" w:cs="Times New Roman"/>
          <w:sz w:val="28"/>
          <w:szCs w:val="28"/>
          <w:lang w:eastAsia="ru-RU"/>
        </w:rPr>
        <w:t>С несовершеннолетними работниками, в том числе на летний период, заключаются трудовые договоры (срочные или бессрочные) с соблюдением всех требований законодательства, касающихся возраста, медицинских осмотров, продолжительности рабочего времени и ограничений по видам работ (статьи 63, 69, 92, 94, 265 ТК РФ).</w:t>
      </w:r>
    </w:p>
    <w:p w:rsidR="00CA4AE5" w:rsidRPr="00CA4AE5" w:rsidRDefault="00CA4AE5" w:rsidP="00CA4AE5">
      <w:pPr>
        <w:widowControl w:val="0"/>
        <w:spacing w:after="0" w:line="240" w:lineRule="auto"/>
        <w:ind w:left="1134" w:right="708"/>
        <w:jc w:val="both"/>
        <w:rPr>
          <w:rFonts w:ascii="Times New Roman" w:eastAsia="Calibri" w:hAnsi="Times New Roman" w:cs="Times New Roman"/>
          <w:i/>
          <w:sz w:val="28"/>
          <w:szCs w:val="28"/>
          <w:highlight w:val="yellow"/>
          <w:lang w:eastAsia="ru-RU"/>
        </w:rPr>
      </w:pPr>
    </w:p>
    <w:p w:rsidR="00CA4AE5" w:rsidRPr="00BF038C"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BF038C">
        <w:rPr>
          <w:rFonts w:ascii="Times New Roman" w:eastAsia="Calibri" w:hAnsi="Times New Roman" w:cs="Times New Roman"/>
          <w:i/>
          <w:sz w:val="28"/>
          <w:szCs w:val="28"/>
          <w:lang w:eastAsia="ru-RU"/>
        </w:rPr>
        <w:t>Приказы об отпусках, командировках</w:t>
      </w:r>
    </w:p>
    <w:p w:rsidR="00CA4AE5" w:rsidRPr="00BF038C" w:rsidRDefault="00CA4AE5" w:rsidP="00CA4AE5">
      <w:pPr>
        <w:widowControl w:val="0"/>
        <w:spacing w:after="0" w:line="240" w:lineRule="auto"/>
        <w:ind w:right="708"/>
        <w:jc w:val="both"/>
        <w:rPr>
          <w:rFonts w:ascii="Times New Roman" w:eastAsia="Calibri" w:hAnsi="Times New Roman" w:cs="Times New Roman"/>
          <w:i/>
          <w:sz w:val="24"/>
          <w:szCs w:val="28"/>
          <w:lang w:eastAsia="ru-RU"/>
        </w:rPr>
      </w:pPr>
    </w:p>
    <w:p w:rsidR="00CA4AE5" w:rsidRPr="00BF038C"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BF038C">
        <w:rPr>
          <w:rFonts w:ascii="Times New Roman" w:eastAsia="Calibri" w:hAnsi="Times New Roman" w:cs="Times New Roman"/>
          <w:sz w:val="28"/>
          <w:szCs w:val="28"/>
          <w:lang w:eastAsia="ru-RU"/>
        </w:rPr>
        <w:t xml:space="preserve">При выборочной проверке приказов по личному составу выявлено, что не все копии приказов хранятся в личных делах работников. </w:t>
      </w:r>
    </w:p>
    <w:p w:rsidR="00CA4AE5" w:rsidRPr="00BF038C" w:rsidRDefault="00CA4AE5" w:rsidP="00CA4AE5">
      <w:pPr>
        <w:autoSpaceDE w:val="0"/>
        <w:autoSpaceDN w:val="0"/>
        <w:adjustRightInd w:val="0"/>
        <w:spacing w:after="0" w:line="240" w:lineRule="auto"/>
        <w:ind w:firstLine="720"/>
        <w:jc w:val="both"/>
        <w:rPr>
          <w:rFonts w:ascii="Times New Roman" w:eastAsia="Calibri" w:hAnsi="Times New Roman" w:cs="Times New Roman"/>
          <w:i/>
          <w:sz w:val="28"/>
          <w:szCs w:val="28"/>
          <w:lang w:eastAsia="ru-RU"/>
        </w:rPr>
      </w:pPr>
      <w:r w:rsidRPr="00BF038C">
        <w:rPr>
          <w:rFonts w:ascii="Times New Roman" w:eastAsia="Calibri" w:hAnsi="Times New Roman" w:cs="Times New Roman"/>
          <w:sz w:val="28"/>
          <w:szCs w:val="28"/>
          <w:lang w:eastAsia="ru-RU"/>
        </w:rPr>
        <w:t>В соответствии со статьей 136 ТК РФ</w:t>
      </w:r>
      <w:r w:rsidRPr="00BF038C">
        <w:rPr>
          <w:rFonts w:ascii="Times New Roman" w:eastAsia="Calibri" w:hAnsi="Times New Roman" w:cs="Times New Roman"/>
          <w:i/>
          <w:sz w:val="28"/>
          <w:szCs w:val="28"/>
          <w:lang w:eastAsia="ru-RU"/>
        </w:rPr>
        <w:t xml:space="preserve"> оплата отпуска производится не позднее, чем за три дня до его начала.</w:t>
      </w:r>
    </w:p>
    <w:p w:rsidR="00CA4AE5" w:rsidRDefault="00CA4AE5" w:rsidP="00CA4A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F038C">
        <w:rPr>
          <w:rFonts w:ascii="Times New Roman" w:eastAsia="Calibri" w:hAnsi="Times New Roman" w:cs="Times New Roman"/>
          <w:sz w:val="28"/>
          <w:szCs w:val="28"/>
          <w:lang w:eastAsia="ru-RU"/>
        </w:rPr>
        <w:t xml:space="preserve">Оплата отпуска производится на основании </w:t>
      </w:r>
      <w:r w:rsidR="00BB16D8">
        <w:rPr>
          <w:rFonts w:ascii="Times New Roman" w:eastAsia="Calibri" w:hAnsi="Times New Roman" w:cs="Times New Roman"/>
          <w:sz w:val="28"/>
          <w:szCs w:val="28"/>
          <w:lang w:eastAsia="ru-RU"/>
        </w:rPr>
        <w:t xml:space="preserve">заявлений работников и </w:t>
      </w:r>
      <w:r w:rsidRPr="00BF038C">
        <w:rPr>
          <w:rFonts w:ascii="Times New Roman" w:eastAsia="Calibri" w:hAnsi="Times New Roman" w:cs="Times New Roman"/>
          <w:sz w:val="28"/>
          <w:szCs w:val="28"/>
          <w:lang w:eastAsia="ru-RU"/>
        </w:rPr>
        <w:t>приказ</w:t>
      </w:r>
      <w:r w:rsidR="00BB16D8">
        <w:rPr>
          <w:rFonts w:ascii="Times New Roman" w:eastAsia="Calibri" w:hAnsi="Times New Roman" w:cs="Times New Roman"/>
          <w:sz w:val="28"/>
          <w:szCs w:val="28"/>
          <w:lang w:eastAsia="ru-RU"/>
        </w:rPr>
        <w:t>ов</w:t>
      </w:r>
      <w:r w:rsidRPr="00BF038C">
        <w:rPr>
          <w:rFonts w:ascii="Times New Roman" w:eastAsia="Calibri" w:hAnsi="Times New Roman" w:cs="Times New Roman"/>
          <w:sz w:val="28"/>
          <w:szCs w:val="28"/>
          <w:lang w:eastAsia="ru-RU"/>
        </w:rPr>
        <w:t xml:space="preserve"> о предоставлении отпуска работнику. При выборочной проверке </w:t>
      </w:r>
      <w:r w:rsidRPr="00BF038C">
        <w:rPr>
          <w:rFonts w:ascii="Times New Roman" w:eastAsia="Calibri" w:hAnsi="Times New Roman" w:cs="Times New Roman"/>
          <w:sz w:val="28"/>
          <w:szCs w:val="28"/>
          <w:lang w:eastAsia="ru-RU"/>
        </w:rPr>
        <w:lastRenderedPageBreak/>
        <w:t>приказов и графиков отпусков за проверяемый период отмечено частичное отсутствие заявлений на перенос отпуска вне графика отпусков.</w:t>
      </w:r>
      <w:r w:rsidRPr="00BF038C">
        <w:rPr>
          <w:rFonts w:ascii="Courier New" w:eastAsia="Times New Roman" w:hAnsi="Courier New" w:cs="Courier New"/>
          <w:sz w:val="28"/>
          <w:szCs w:val="28"/>
          <w:lang w:eastAsia="ru-RU"/>
        </w:rPr>
        <w:t xml:space="preserve"> </w:t>
      </w:r>
      <w:r w:rsidRPr="00BF038C">
        <w:rPr>
          <w:rFonts w:ascii="Times New Roman" w:eastAsia="Times New Roman" w:hAnsi="Times New Roman" w:cs="Times New Roman"/>
          <w:sz w:val="28"/>
          <w:szCs w:val="28"/>
          <w:lang w:eastAsia="ru-RU"/>
        </w:rPr>
        <w:t xml:space="preserve"> </w:t>
      </w:r>
    </w:p>
    <w:p w:rsidR="00422B38" w:rsidRPr="00422B38" w:rsidRDefault="00422B38" w:rsidP="00422B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проверке </w:t>
      </w:r>
      <w:r w:rsidRPr="00422B38">
        <w:rPr>
          <w:rFonts w:ascii="Times New Roman" w:eastAsia="Times New Roman" w:hAnsi="Times New Roman" w:cs="Times New Roman"/>
          <w:sz w:val="28"/>
          <w:szCs w:val="28"/>
          <w:lang w:eastAsia="ru-RU"/>
        </w:rPr>
        <w:t>приказов по основной деятельности</w:t>
      </w:r>
      <w:r>
        <w:rPr>
          <w:rFonts w:ascii="Times New Roman" w:eastAsia="Times New Roman" w:hAnsi="Times New Roman" w:cs="Times New Roman"/>
          <w:sz w:val="28"/>
          <w:szCs w:val="28"/>
          <w:lang w:eastAsia="ru-RU"/>
        </w:rPr>
        <w:t xml:space="preserve"> отмечено отсутствие подписей и дат ознакомления с приказами. </w:t>
      </w:r>
    </w:p>
    <w:p w:rsidR="00CA4AE5" w:rsidRPr="00BF038C"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CA4AE5" w:rsidRPr="00BF038C"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BF038C">
        <w:rPr>
          <w:rFonts w:ascii="Times New Roman" w:eastAsia="Calibri" w:hAnsi="Times New Roman" w:cs="Times New Roman"/>
          <w:i/>
          <w:sz w:val="28"/>
          <w:szCs w:val="28"/>
          <w:lang w:eastAsia="ru-RU"/>
        </w:rPr>
        <w:t>Журналы регистрации приказов</w:t>
      </w:r>
    </w:p>
    <w:p w:rsidR="00CA4AE5" w:rsidRPr="00BF038C" w:rsidRDefault="00CA4AE5" w:rsidP="00CA4AE5">
      <w:pPr>
        <w:widowControl w:val="0"/>
        <w:spacing w:after="0" w:line="240" w:lineRule="auto"/>
        <w:ind w:right="708"/>
        <w:jc w:val="both"/>
        <w:rPr>
          <w:rFonts w:ascii="Times New Roman" w:eastAsia="Calibri" w:hAnsi="Times New Roman" w:cs="Times New Roman"/>
          <w:i/>
          <w:sz w:val="24"/>
          <w:szCs w:val="28"/>
          <w:lang w:eastAsia="ru-RU"/>
        </w:rPr>
      </w:pPr>
    </w:p>
    <w:p w:rsidR="00CA4AE5" w:rsidRPr="00D71B49" w:rsidRDefault="00CA4AE5" w:rsidP="001722D1">
      <w:pPr>
        <w:widowControl w:val="0"/>
        <w:tabs>
          <w:tab w:val="left" w:pos="1134"/>
          <w:tab w:val="left" w:pos="9496"/>
        </w:tabs>
        <w:spacing w:after="0" w:line="240" w:lineRule="auto"/>
        <w:ind w:right="-2" w:firstLine="709"/>
        <w:jc w:val="both"/>
        <w:rPr>
          <w:rFonts w:ascii="Times New Roman" w:eastAsia="Calibri" w:hAnsi="Times New Roman" w:cs="Times New Roman"/>
          <w:sz w:val="28"/>
          <w:szCs w:val="28"/>
          <w:lang w:eastAsia="ru-RU"/>
        </w:rPr>
      </w:pPr>
      <w:r w:rsidRPr="00B141F3">
        <w:rPr>
          <w:rFonts w:ascii="Times New Roman" w:eastAsia="Calibri" w:hAnsi="Times New Roman" w:cs="Times New Roman"/>
          <w:sz w:val="28"/>
          <w:szCs w:val="28"/>
          <w:lang w:eastAsia="ru-RU"/>
        </w:rPr>
        <w:t xml:space="preserve">В процессе проверки рассмотрено несколько журналов регистрации </w:t>
      </w:r>
      <w:r w:rsidRPr="00D71B49">
        <w:rPr>
          <w:rFonts w:ascii="Times New Roman" w:eastAsia="Calibri" w:hAnsi="Times New Roman" w:cs="Times New Roman"/>
          <w:sz w:val="28"/>
          <w:szCs w:val="28"/>
          <w:lang w:eastAsia="ru-RU"/>
        </w:rPr>
        <w:t>приказов:</w:t>
      </w:r>
    </w:p>
    <w:p w:rsidR="00CA4AE5" w:rsidRPr="00D71B49" w:rsidRDefault="00CA4AE5" w:rsidP="001722D1">
      <w:pPr>
        <w:widowControl w:val="0"/>
        <w:numPr>
          <w:ilvl w:val="0"/>
          <w:numId w:val="31"/>
        </w:numPr>
        <w:tabs>
          <w:tab w:val="left" w:pos="1134"/>
          <w:tab w:val="left" w:pos="1276"/>
        </w:tabs>
        <w:spacing w:after="0" w:line="240" w:lineRule="auto"/>
        <w:ind w:left="0" w:right="-1" w:firstLine="709"/>
        <w:jc w:val="both"/>
        <w:rPr>
          <w:rFonts w:ascii="Times New Roman" w:eastAsia="Calibri" w:hAnsi="Times New Roman" w:cs="Times New Roman"/>
          <w:sz w:val="28"/>
          <w:szCs w:val="28"/>
          <w:lang w:eastAsia="ru-RU"/>
        </w:rPr>
      </w:pPr>
      <w:r w:rsidRPr="00D71B49">
        <w:rPr>
          <w:rFonts w:ascii="Times New Roman" w:eastAsia="Calibri" w:hAnsi="Times New Roman" w:cs="Times New Roman"/>
          <w:sz w:val="28"/>
          <w:szCs w:val="28"/>
          <w:lang w:eastAsia="ru-RU"/>
        </w:rPr>
        <w:t>журналы регистрации приказов по основной деятельности</w:t>
      </w:r>
      <w:r w:rsidR="00D71B49" w:rsidRPr="00D71B49">
        <w:rPr>
          <w:rFonts w:ascii="Times New Roman" w:eastAsia="Calibri" w:hAnsi="Times New Roman" w:cs="Times New Roman"/>
          <w:sz w:val="28"/>
          <w:szCs w:val="28"/>
          <w:lang w:eastAsia="ru-RU"/>
        </w:rPr>
        <w:t xml:space="preserve"> за 2023-2025 годы</w:t>
      </w:r>
      <w:r w:rsidRPr="00D71B49">
        <w:rPr>
          <w:rFonts w:ascii="Times New Roman" w:eastAsia="Calibri" w:hAnsi="Times New Roman" w:cs="Times New Roman"/>
          <w:sz w:val="28"/>
          <w:szCs w:val="28"/>
          <w:lang w:eastAsia="ru-RU"/>
        </w:rPr>
        <w:t>;</w:t>
      </w:r>
    </w:p>
    <w:p w:rsidR="00CA4AE5" w:rsidRPr="00B141F3" w:rsidRDefault="00CA4AE5" w:rsidP="00D0625D">
      <w:pPr>
        <w:widowControl w:val="0"/>
        <w:numPr>
          <w:ilvl w:val="0"/>
          <w:numId w:val="31"/>
        </w:numPr>
        <w:tabs>
          <w:tab w:val="left" w:pos="1134"/>
          <w:tab w:val="left" w:pos="1276"/>
        </w:tabs>
        <w:spacing w:after="0" w:line="240" w:lineRule="auto"/>
        <w:ind w:left="0" w:right="-1" w:firstLine="709"/>
        <w:jc w:val="both"/>
        <w:rPr>
          <w:rFonts w:ascii="Times New Roman" w:eastAsia="Calibri" w:hAnsi="Times New Roman" w:cs="Times New Roman"/>
          <w:sz w:val="28"/>
          <w:szCs w:val="28"/>
          <w:lang w:eastAsia="ru-RU"/>
        </w:rPr>
      </w:pPr>
      <w:r w:rsidRPr="00B141F3">
        <w:rPr>
          <w:rFonts w:ascii="Times New Roman" w:eastAsia="Calibri" w:hAnsi="Times New Roman" w:cs="Times New Roman"/>
          <w:sz w:val="28"/>
          <w:szCs w:val="28"/>
          <w:lang w:eastAsia="ru-RU"/>
        </w:rPr>
        <w:t>журнал</w:t>
      </w:r>
      <w:r w:rsidR="001722D1" w:rsidRPr="00B141F3">
        <w:rPr>
          <w:rFonts w:ascii="Times New Roman" w:eastAsia="Calibri" w:hAnsi="Times New Roman" w:cs="Times New Roman"/>
          <w:sz w:val="28"/>
          <w:szCs w:val="28"/>
          <w:lang w:eastAsia="ru-RU"/>
        </w:rPr>
        <w:t>ы</w:t>
      </w:r>
      <w:r w:rsidRPr="00B141F3">
        <w:rPr>
          <w:rFonts w:ascii="Times New Roman" w:eastAsia="Calibri" w:hAnsi="Times New Roman" w:cs="Times New Roman"/>
          <w:sz w:val="28"/>
          <w:szCs w:val="28"/>
          <w:lang w:eastAsia="ru-RU"/>
        </w:rPr>
        <w:t xml:space="preserve"> регистра</w:t>
      </w:r>
      <w:r w:rsidR="001722D1" w:rsidRPr="00B141F3">
        <w:rPr>
          <w:rFonts w:ascii="Times New Roman" w:eastAsia="Calibri" w:hAnsi="Times New Roman" w:cs="Times New Roman"/>
          <w:sz w:val="28"/>
          <w:szCs w:val="28"/>
          <w:lang w:eastAsia="ru-RU"/>
        </w:rPr>
        <w:t>ции приказов по личному составу 2023</w:t>
      </w:r>
      <w:r w:rsidR="00D0625D">
        <w:rPr>
          <w:rFonts w:ascii="Times New Roman" w:eastAsia="Calibri" w:hAnsi="Times New Roman" w:cs="Times New Roman"/>
          <w:sz w:val="28"/>
          <w:szCs w:val="28"/>
          <w:lang w:eastAsia="ru-RU"/>
        </w:rPr>
        <w:t>-</w:t>
      </w:r>
      <w:r w:rsidR="001722D1" w:rsidRPr="00B141F3">
        <w:rPr>
          <w:rFonts w:ascii="Times New Roman" w:eastAsia="Calibri" w:hAnsi="Times New Roman" w:cs="Times New Roman"/>
          <w:sz w:val="28"/>
          <w:szCs w:val="28"/>
          <w:lang w:eastAsia="ru-RU"/>
        </w:rPr>
        <w:t xml:space="preserve"> 2025 годы.</w:t>
      </w:r>
    </w:p>
    <w:p w:rsidR="00CA4AE5" w:rsidRPr="00B141F3" w:rsidRDefault="00CA4AE5" w:rsidP="001722D1">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B141F3">
        <w:rPr>
          <w:rFonts w:ascii="Times New Roman" w:eastAsia="Calibri" w:hAnsi="Times New Roman" w:cs="Times New Roman"/>
          <w:sz w:val="28"/>
          <w:szCs w:val="28"/>
          <w:lang w:eastAsia="ru-RU"/>
        </w:rPr>
        <w:t xml:space="preserve">Все журналы прошиты и пронумерованы, заполнены ручкой, аккуратным разборчивым почерком в хронологическом порядке. В журналах имеются заверительные подписи </w:t>
      </w:r>
      <w:r w:rsidR="001722D1" w:rsidRPr="00B141F3">
        <w:rPr>
          <w:rFonts w:ascii="Times New Roman" w:eastAsia="Calibri" w:hAnsi="Times New Roman" w:cs="Times New Roman"/>
          <w:sz w:val="28"/>
          <w:szCs w:val="28"/>
          <w:lang w:eastAsia="ru-RU"/>
        </w:rPr>
        <w:t>ответственных за ведение журнала специалистов</w:t>
      </w:r>
      <w:r w:rsidR="004F090A">
        <w:rPr>
          <w:rFonts w:ascii="Times New Roman" w:eastAsia="Calibri" w:hAnsi="Times New Roman" w:cs="Times New Roman"/>
          <w:sz w:val="28"/>
          <w:szCs w:val="28"/>
          <w:lang w:eastAsia="ru-RU"/>
        </w:rPr>
        <w:t xml:space="preserve"> (частично отсутствует дата)</w:t>
      </w:r>
      <w:r w:rsidR="001722D1" w:rsidRPr="00B141F3">
        <w:rPr>
          <w:rFonts w:ascii="Times New Roman" w:eastAsia="Calibri" w:hAnsi="Times New Roman" w:cs="Times New Roman"/>
          <w:sz w:val="28"/>
          <w:szCs w:val="28"/>
          <w:lang w:eastAsia="ru-RU"/>
        </w:rPr>
        <w:t xml:space="preserve"> </w:t>
      </w:r>
      <w:r w:rsidRPr="00B141F3">
        <w:rPr>
          <w:rFonts w:ascii="Times New Roman" w:eastAsia="Calibri" w:hAnsi="Times New Roman" w:cs="Times New Roman"/>
          <w:sz w:val="28"/>
          <w:szCs w:val="28"/>
          <w:lang w:eastAsia="ru-RU"/>
        </w:rPr>
        <w:t>и печат</w:t>
      </w:r>
      <w:r w:rsidR="001722D1" w:rsidRPr="00B141F3">
        <w:rPr>
          <w:rFonts w:ascii="Times New Roman" w:eastAsia="Calibri" w:hAnsi="Times New Roman" w:cs="Times New Roman"/>
          <w:sz w:val="28"/>
          <w:szCs w:val="28"/>
          <w:lang w:eastAsia="ru-RU"/>
        </w:rPr>
        <w:t>ь учреждения</w:t>
      </w:r>
      <w:r w:rsidRPr="00B141F3">
        <w:rPr>
          <w:rFonts w:ascii="Times New Roman" w:eastAsia="Calibri" w:hAnsi="Times New Roman" w:cs="Times New Roman"/>
          <w:sz w:val="28"/>
          <w:szCs w:val="28"/>
          <w:lang w:eastAsia="ru-RU"/>
        </w:rPr>
        <w:t xml:space="preserve">, которые </w:t>
      </w:r>
      <w:r w:rsidR="004F090A">
        <w:rPr>
          <w:rFonts w:ascii="Times New Roman" w:eastAsia="Calibri" w:hAnsi="Times New Roman" w:cs="Times New Roman"/>
          <w:sz w:val="28"/>
          <w:szCs w:val="28"/>
          <w:lang w:eastAsia="ru-RU"/>
        </w:rPr>
        <w:t>заверяют</w:t>
      </w:r>
      <w:r w:rsidR="00B141F3" w:rsidRPr="00B141F3">
        <w:rPr>
          <w:rFonts w:ascii="Times New Roman" w:eastAsia="Calibri" w:hAnsi="Times New Roman" w:cs="Times New Roman"/>
          <w:sz w:val="28"/>
          <w:szCs w:val="28"/>
          <w:lang w:eastAsia="ru-RU"/>
        </w:rPr>
        <w:t xml:space="preserve"> проши</w:t>
      </w:r>
      <w:r w:rsidR="004F090A">
        <w:rPr>
          <w:rFonts w:ascii="Times New Roman" w:eastAsia="Calibri" w:hAnsi="Times New Roman" w:cs="Times New Roman"/>
          <w:sz w:val="28"/>
          <w:szCs w:val="28"/>
          <w:lang w:eastAsia="ru-RU"/>
        </w:rPr>
        <w:t>тый</w:t>
      </w:r>
      <w:r w:rsidR="00B141F3" w:rsidRPr="00B141F3">
        <w:rPr>
          <w:rFonts w:ascii="Times New Roman" w:eastAsia="Calibri" w:hAnsi="Times New Roman" w:cs="Times New Roman"/>
          <w:sz w:val="28"/>
          <w:szCs w:val="28"/>
          <w:lang w:eastAsia="ru-RU"/>
        </w:rPr>
        <w:t xml:space="preserve"> журнал </w:t>
      </w:r>
      <w:r w:rsidRPr="00B141F3">
        <w:rPr>
          <w:rFonts w:ascii="Times New Roman" w:eastAsia="Calibri" w:hAnsi="Times New Roman" w:cs="Times New Roman"/>
          <w:sz w:val="28"/>
          <w:szCs w:val="28"/>
          <w:lang w:eastAsia="ru-RU"/>
        </w:rPr>
        <w:t xml:space="preserve">каждого года. </w:t>
      </w:r>
    </w:p>
    <w:p w:rsidR="00B141F3" w:rsidRDefault="00B141F3" w:rsidP="001722D1">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B141F3">
        <w:rPr>
          <w:rFonts w:ascii="Times New Roman" w:eastAsia="Calibri" w:hAnsi="Times New Roman" w:cs="Times New Roman"/>
          <w:sz w:val="28"/>
          <w:szCs w:val="28"/>
          <w:lang w:eastAsia="ru-RU"/>
        </w:rPr>
        <w:t>Трудовое законодательство не устанавливает строгих требований к форме и порядку заверения журналов регистрации приказов. Однако, согласно общим принципам делопроизводства, работодатель вправе самостоятельно определить порядок ведения таких журналов в локальном нормативном акте (например, в положении о делопроизводстве или приказе). Если таким актом или доверенностью специалисту по кадрам (или иному ответственному лицу) предоставлено право заверять копии документов, то его подпись будет правомерной. В случае отсутствия такого уполномоченного лица, заверение может производиться руководителем или сотрудником, имеющим право первой подписи.</w:t>
      </w:r>
      <w:r w:rsidR="004F090A">
        <w:rPr>
          <w:rFonts w:ascii="Times New Roman" w:eastAsia="Calibri" w:hAnsi="Times New Roman" w:cs="Times New Roman"/>
          <w:sz w:val="28"/>
          <w:szCs w:val="28"/>
          <w:lang w:eastAsia="ru-RU"/>
        </w:rPr>
        <w:t xml:space="preserve"> </w:t>
      </w:r>
    </w:p>
    <w:p w:rsidR="004F090A" w:rsidRDefault="004F090A" w:rsidP="001722D1">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соответствии с</w:t>
      </w:r>
      <w:r w:rsidR="00F921E5">
        <w:rPr>
          <w:rFonts w:ascii="Times New Roman" w:eastAsia="Calibri" w:hAnsi="Times New Roman" w:cs="Times New Roman"/>
          <w:sz w:val="28"/>
          <w:szCs w:val="28"/>
          <w:lang w:eastAsia="ru-RU"/>
        </w:rPr>
        <w:t>о ст. 113 ТК РФ,</w:t>
      </w:r>
      <w:r>
        <w:rPr>
          <w:rFonts w:ascii="Times New Roman" w:eastAsia="Calibri" w:hAnsi="Times New Roman" w:cs="Times New Roman"/>
          <w:sz w:val="28"/>
          <w:szCs w:val="28"/>
          <w:lang w:eastAsia="ru-RU"/>
        </w:rPr>
        <w:t xml:space="preserve"> п. 3.6 Коллективного договора</w:t>
      </w:r>
      <w:r w:rsidR="00F921E5">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привлечение работников в выходные, праздничные и нерабочие дни допускается с письменного согласия работника с учетом мнения выборного органа профсоюзного</w:t>
      </w:r>
      <w:r w:rsidR="00F921E5">
        <w:rPr>
          <w:rFonts w:ascii="Times New Roman" w:eastAsia="Calibri" w:hAnsi="Times New Roman" w:cs="Times New Roman"/>
          <w:sz w:val="28"/>
          <w:szCs w:val="28"/>
          <w:lang w:eastAsia="ru-RU"/>
        </w:rPr>
        <w:t xml:space="preserve"> органа учреждения.</w:t>
      </w:r>
    </w:p>
    <w:p w:rsidR="00F921E5" w:rsidRDefault="00F921E5" w:rsidP="00F921E5">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Приказы директора учреждения не содержат согласия работника, мнение представителя трудового коллектива </w:t>
      </w:r>
      <w:r w:rsidRPr="00B008F9">
        <w:rPr>
          <w:rFonts w:ascii="Times New Roman" w:eastAsia="Calibri" w:hAnsi="Times New Roman" w:cs="Times New Roman"/>
          <w:sz w:val="28"/>
          <w:szCs w:val="28"/>
          <w:lang w:eastAsia="ru-RU"/>
        </w:rPr>
        <w:t>учреждения не учитывается (от 21 января 2025 г. № 015-П).</w:t>
      </w:r>
    </w:p>
    <w:p w:rsidR="004015E8" w:rsidRPr="00B008F9" w:rsidRDefault="004015E8" w:rsidP="00F921E5">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Журналы регистрации приказов по охране труда </w:t>
      </w:r>
      <w:r w:rsidR="00A66868">
        <w:rPr>
          <w:rFonts w:ascii="Times New Roman" w:eastAsia="Calibri" w:hAnsi="Times New Roman" w:cs="Times New Roman"/>
          <w:sz w:val="28"/>
          <w:szCs w:val="28"/>
          <w:lang w:eastAsia="ru-RU"/>
        </w:rPr>
        <w:t>ведутся в электронном виде</w:t>
      </w:r>
      <w:r>
        <w:rPr>
          <w:rFonts w:ascii="Times New Roman" w:eastAsia="Calibri" w:hAnsi="Times New Roman" w:cs="Times New Roman"/>
          <w:sz w:val="28"/>
          <w:szCs w:val="28"/>
          <w:lang w:eastAsia="ru-RU"/>
        </w:rPr>
        <w:t>.</w:t>
      </w:r>
      <w:r w:rsidR="00A66868">
        <w:rPr>
          <w:rFonts w:ascii="Times New Roman" w:eastAsia="Calibri" w:hAnsi="Times New Roman" w:cs="Times New Roman"/>
          <w:sz w:val="28"/>
          <w:szCs w:val="28"/>
          <w:lang w:eastAsia="ru-RU"/>
        </w:rPr>
        <w:t xml:space="preserve"> Не прошиваются и не нумеруются страницы.</w:t>
      </w:r>
    </w:p>
    <w:p w:rsidR="00CA4AE5" w:rsidRDefault="00CA4AE5" w:rsidP="00CA4AE5">
      <w:pPr>
        <w:widowControl w:val="0"/>
        <w:tabs>
          <w:tab w:val="left" w:pos="1276"/>
        </w:tabs>
        <w:spacing w:after="0" w:line="240" w:lineRule="auto"/>
        <w:ind w:right="-2" w:firstLine="709"/>
        <w:jc w:val="both"/>
        <w:rPr>
          <w:rFonts w:ascii="Times New Roman" w:eastAsia="Calibri" w:hAnsi="Times New Roman" w:cs="Times New Roman"/>
          <w:sz w:val="28"/>
          <w:szCs w:val="28"/>
          <w:lang w:eastAsia="ru-RU"/>
        </w:rPr>
      </w:pPr>
    </w:p>
    <w:p w:rsidR="00381007" w:rsidRPr="00B008F9" w:rsidRDefault="00381007" w:rsidP="00CA4AE5">
      <w:pPr>
        <w:widowControl w:val="0"/>
        <w:tabs>
          <w:tab w:val="left" w:pos="1276"/>
        </w:tabs>
        <w:spacing w:after="0" w:line="240" w:lineRule="auto"/>
        <w:ind w:right="-2" w:firstLine="709"/>
        <w:jc w:val="both"/>
        <w:rPr>
          <w:rFonts w:ascii="Times New Roman" w:eastAsia="Calibri" w:hAnsi="Times New Roman" w:cs="Times New Roman"/>
          <w:sz w:val="28"/>
          <w:szCs w:val="28"/>
          <w:lang w:eastAsia="ru-RU"/>
        </w:rPr>
      </w:pPr>
    </w:p>
    <w:p w:rsidR="00CA4AE5" w:rsidRPr="00B008F9" w:rsidRDefault="00CA4AE5" w:rsidP="00CA4AE5">
      <w:pPr>
        <w:widowControl w:val="0"/>
        <w:numPr>
          <w:ilvl w:val="0"/>
          <w:numId w:val="1"/>
        </w:numPr>
        <w:spacing w:after="0" w:line="240" w:lineRule="auto"/>
        <w:ind w:left="1134" w:right="1133"/>
        <w:jc w:val="center"/>
        <w:rPr>
          <w:rFonts w:ascii="Times New Roman" w:eastAsia="Calibri" w:hAnsi="Times New Roman" w:cs="Times New Roman"/>
          <w:i/>
          <w:sz w:val="28"/>
          <w:szCs w:val="28"/>
          <w:lang w:eastAsia="ru-RU"/>
        </w:rPr>
      </w:pPr>
      <w:r w:rsidRPr="00B008F9">
        <w:rPr>
          <w:rFonts w:ascii="Times New Roman" w:eastAsia="Calibri" w:hAnsi="Times New Roman" w:cs="Times New Roman"/>
          <w:i/>
          <w:sz w:val="28"/>
          <w:szCs w:val="28"/>
          <w:lang w:eastAsia="ru-RU"/>
        </w:rPr>
        <w:t>Табель учета рабочего времени</w:t>
      </w:r>
    </w:p>
    <w:p w:rsidR="00CA4AE5" w:rsidRPr="00B008F9" w:rsidRDefault="00CA4AE5" w:rsidP="00CA4AE5">
      <w:pPr>
        <w:widowControl w:val="0"/>
        <w:spacing w:after="0" w:line="240" w:lineRule="auto"/>
        <w:ind w:left="1134" w:right="708"/>
        <w:jc w:val="both"/>
        <w:rPr>
          <w:rFonts w:ascii="Times New Roman" w:eastAsia="Calibri" w:hAnsi="Times New Roman" w:cs="Times New Roman"/>
          <w:i/>
          <w:sz w:val="24"/>
          <w:szCs w:val="28"/>
          <w:lang w:eastAsia="ru-RU"/>
        </w:rPr>
      </w:pPr>
    </w:p>
    <w:p w:rsidR="00CA4AE5" w:rsidRPr="00CA4AE5" w:rsidRDefault="00CA4AE5" w:rsidP="00CA4AE5">
      <w:pPr>
        <w:widowControl w:val="0"/>
        <w:tabs>
          <w:tab w:val="left" w:pos="0"/>
        </w:tabs>
        <w:spacing w:after="0" w:line="240" w:lineRule="auto"/>
        <w:ind w:firstLine="709"/>
        <w:jc w:val="both"/>
        <w:rPr>
          <w:rFonts w:ascii="Times New Roman" w:eastAsia="Calibri" w:hAnsi="Times New Roman" w:cs="Times New Roman"/>
          <w:sz w:val="28"/>
          <w:szCs w:val="28"/>
          <w:lang w:eastAsia="ru-RU"/>
        </w:rPr>
      </w:pPr>
      <w:r w:rsidRPr="00B008F9">
        <w:rPr>
          <w:rFonts w:ascii="Times New Roman" w:eastAsia="Calibri" w:hAnsi="Times New Roman" w:cs="Times New Roman"/>
          <w:sz w:val="28"/>
          <w:szCs w:val="28"/>
          <w:lang w:eastAsia="ru-RU"/>
        </w:rPr>
        <w:t>Табель учета использования рабочего</w:t>
      </w:r>
      <w:r w:rsidRPr="00CA4AE5">
        <w:rPr>
          <w:rFonts w:ascii="Times New Roman" w:eastAsia="Calibri" w:hAnsi="Times New Roman" w:cs="Times New Roman"/>
          <w:sz w:val="28"/>
          <w:szCs w:val="28"/>
          <w:lang w:eastAsia="ru-RU"/>
        </w:rPr>
        <w:t xml:space="preserve"> времени (далее – табель) (форма по ОКУД 0504421) в учреждении оформляется в соответствии с приказом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sidRPr="00CA4AE5">
        <w:rPr>
          <w:rFonts w:ascii="Times New Roman" w:eastAsia="Calibri" w:hAnsi="Times New Roman" w:cs="Times New Roman"/>
          <w:sz w:val="28"/>
          <w:szCs w:val="28"/>
          <w:lang w:eastAsia="ru-RU"/>
        </w:rPr>
        <w:lastRenderedPageBreak/>
        <w:t>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от 30 марта 2015 г. № 52 н).</w:t>
      </w:r>
    </w:p>
    <w:p w:rsidR="00CA4AE5" w:rsidRPr="00CA4AE5" w:rsidRDefault="00CA4AE5" w:rsidP="00CA4AE5">
      <w:pPr>
        <w:widowControl w:val="0"/>
        <w:tabs>
          <w:tab w:val="left" w:pos="0"/>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Табель учета рабочего времени является обязательным документом для работодателя. Срок его хранения законодательством прямо не установлен, однако общие сроки хранения кадровых документов, включая табели, составляют 75 лет (при наличии лицевых счетов) или 5 лет (при отсутствии лицевых счетов).</w:t>
      </w:r>
    </w:p>
    <w:p w:rsidR="00CA4AE5" w:rsidRPr="00CA4AE5" w:rsidRDefault="00CA4AE5" w:rsidP="00CA4AE5">
      <w:pPr>
        <w:widowControl w:val="0"/>
        <w:tabs>
          <w:tab w:val="left" w:pos="0"/>
        </w:tabs>
        <w:spacing w:after="0" w:line="240" w:lineRule="auto"/>
        <w:ind w:firstLine="709"/>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Формы № Т-54 «Лицевой счет», при автоматизированной обработке данных по заработной плате № Т-54а Лицевой счет (свт), утвержденные Постановлением Госкомстата РФ от 05 января 2004 г. № 1, учреждением не ведутся. Учреждением срок хранения табелей учета рабочего времени установлен 5 лет.</w:t>
      </w:r>
    </w:p>
    <w:p w:rsidR="00CA4AE5" w:rsidRPr="00B008F9" w:rsidRDefault="00CA4AE5" w:rsidP="00CA4AE5">
      <w:pPr>
        <w:widowControl w:val="0"/>
        <w:shd w:val="clear" w:color="auto" w:fill="FFFFFF"/>
        <w:tabs>
          <w:tab w:val="left" w:pos="0"/>
        </w:tabs>
        <w:spacing w:after="0" w:line="240" w:lineRule="atLeast"/>
        <w:ind w:firstLine="709"/>
        <w:jc w:val="both"/>
        <w:rPr>
          <w:rFonts w:ascii="Times New Roman" w:eastAsia="Calibri" w:hAnsi="Times New Roman" w:cs="Times New Roman"/>
          <w:sz w:val="28"/>
          <w:szCs w:val="28"/>
          <w:lang w:eastAsia="ru-RU"/>
        </w:rPr>
      </w:pPr>
      <w:r w:rsidRPr="00C16047">
        <w:rPr>
          <w:rFonts w:ascii="Times New Roman" w:eastAsia="Calibri" w:hAnsi="Times New Roman" w:cs="Times New Roman"/>
          <w:sz w:val="28"/>
          <w:szCs w:val="28"/>
          <w:lang w:eastAsia="ru-RU"/>
        </w:rPr>
        <w:t xml:space="preserve">За все месяцы проверяемого периода распечатаны и подписаны директором и бухгалтером Табели, по два в каждом месяце (за первую половину месяца и за месяц в целом нарастающим итогом). По каждому сотруднику, занимающему основную должность или должность по совместительству учет рабочего времени ведется путем отражения фактического времени работы и отсутствия </w:t>
      </w:r>
      <w:r w:rsidRPr="00B008F9">
        <w:rPr>
          <w:rFonts w:ascii="Times New Roman" w:eastAsia="Calibri" w:hAnsi="Times New Roman" w:cs="Times New Roman"/>
          <w:sz w:val="28"/>
          <w:szCs w:val="28"/>
          <w:lang w:eastAsia="ru-RU"/>
        </w:rPr>
        <w:t>сотрудника в две строки: специального кода в буквенном выражении и проставлением точного количества отработанных часов за день.</w:t>
      </w:r>
    </w:p>
    <w:p w:rsidR="00CA4AE5" w:rsidRPr="00B008F9" w:rsidRDefault="00CA4AE5" w:rsidP="00CA4AE5">
      <w:pPr>
        <w:widowControl w:val="0"/>
        <w:shd w:val="clear" w:color="auto" w:fill="FFFFFF"/>
        <w:tabs>
          <w:tab w:val="left" w:pos="0"/>
        </w:tabs>
        <w:spacing w:after="0" w:line="240" w:lineRule="atLeast"/>
        <w:ind w:firstLine="709"/>
        <w:jc w:val="both"/>
        <w:rPr>
          <w:rFonts w:ascii="Times New Roman" w:eastAsia="Calibri" w:hAnsi="Times New Roman" w:cs="Times New Roman"/>
          <w:sz w:val="28"/>
          <w:szCs w:val="28"/>
          <w:lang w:eastAsia="ru-RU"/>
        </w:rPr>
      </w:pPr>
      <w:r w:rsidRPr="00B008F9">
        <w:rPr>
          <w:rFonts w:ascii="Times New Roman" w:eastAsia="Calibri" w:hAnsi="Times New Roman" w:cs="Times New Roman"/>
          <w:sz w:val="28"/>
          <w:szCs w:val="28"/>
          <w:lang w:eastAsia="ru-RU"/>
        </w:rPr>
        <w:t>Проверка правильности заполнения Табелей и соблюдения режима рабочего времени проведена выборочным способом.</w:t>
      </w:r>
    </w:p>
    <w:p w:rsidR="00CA4AE5" w:rsidRPr="00B008F9"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B008F9">
        <w:rPr>
          <w:rFonts w:ascii="Times New Roman" w:eastAsia="Calibri" w:hAnsi="Times New Roman" w:cs="Times New Roman"/>
          <w:sz w:val="28"/>
          <w:szCs w:val="28"/>
          <w:lang w:eastAsia="ru-RU"/>
        </w:rPr>
        <w:t>Для проверки правильности заполнения табелей, выборочно взяты следующие: июль 202</w:t>
      </w:r>
      <w:r w:rsidR="00030586" w:rsidRPr="00B008F9">
        <w:rPr>
          <w:rFonts w:ascii="Times New Roman" w:eastAsia="Calibri" w:hAnsi="Times New Roman" w:cs="Times New Roman"/>
          <w:sz w:val="28"/>
          <w:szCs w:val="28"/>
          <w:lang w:eastAsia="ru-RU"/>
        </w:rPr>
        <w:t>3</w:t>
      </w:r>
      <w:r w:rsidRPr="00B008F9">
        <w:rPr>
          <w:rFonts w:ascii="Times New Roman" w:eastAsia="Calibri" w:hAnsi="Times New Roman" w:cs="Times New Roman"/>
          <w:sz w:val="28"/>
          <w:szCs w:val="28"/>
          <w:lang w:eastAsia="ru-RU"/>
        </w:rPr>
        <w:t xml:space="preserve"> г., </w:t>
      </w:r>
      <w:r w:rsidR="00B511DE" w:rsidRPr="00B008F9">
        <w:rPr>
          <w:rFonts w:ascii="Times New Roman" w:eastAsia="Calibri" w:hAnsi="Times New Roman" w:cs="Times New Roman"/>
          <w:sz w:val="28"/>
          <w:szCs w:val="28"/>
          <w:lang w:eastAsia="ru-RU"/>
        </w:rPr>
        <w:t xml:space="preserve">декабрь 2023 г., </w:t>
      </w:r>
      <w:r w:rsidRPr="00B008F9">
        <w:rPr>
          <w:rFonts w:ascii="Times New Roman" w:eastAsia="Calibri" w:hAnsi="Times New Roman" w:cs="Times New Roman"/>
          <w:sz w:val="28"/>
          <w:szCs w:val="28"/>
          <w:lang w:eastAsia="ru-RU"/>
        </w:rPr>
        <w:t>сентябрь 202</w:t>
      </w:r>
      <w:r w:rsidR="00030586" w:rsidRPr="00B008F9">
        <w:rPr>
          <w:rFonts w:ascii="Times New Roman" w:eastAsia="Calibri" w:hAnsi="Times New Roman" w:cs="Times New Roman"/>
          <w:sz w:val="28"/>
          <w:szCs w:val="28"/>
          <w:lang w:eastAsia="ru-RU"/>
        </w:rPr>
        <w:t>4</w:t>
      </w:r>
      <w:r w:rsidRPr="00B008F9">
        <w:rPr>
          <w:rFonts w:ascii="Times New Roman" w:eastAsia="Calibri" w:hAnsi="Times New Roman" w:cs="Times New Roman"/>
          <w:sz w:val="28"/>
          <w:szCs w:val="28"/>
          <w:lang w:eastAsia="ru-RU"/>
        </w:rPr>
        <w:t xml:space="preserve"> г., </w:t>
      </w:r>
      <w:r w:rsidR="00F571DA" w:rsidRPr="00B008F9">
        <w:rPr>
          <w:rFonts w:ascii="Times New Roman" w:eastAsia="Calibri" w:hAnsi="Times New Roman" w:cs="Times New Roman"/>
          <w:sz w:val="28"/>
          <w:szCs w:val="28"/>
          <w:lang w:eastAsia="ru-RU"/>
        </w:rPr>
        <w:t>декабрь</w:t>
      </w:r>
      <w:r w:rsidRPr="00B008F9">
        <w:rPr>
          <w:rFonts w:ascii="Times New Roman" w:eastAsia="Calibri" w:hAnsi="Times New Roman" w:cs="Times New Roman"/>
          <w:sz w:val="28"/>
          <w:szCs w:val="28"/>
          <w:lang w:eastAsia="ru-RU"/>
        </w:rPr>
        <w:t xml:space="preserve"> 202</w:t>
      </w:r>
      <w:r w:rsidR="00F571DA" w:rsidRPr="00B008F9">
        <w:rPr>
          <w:rFonts w:ascii="Times New Roman" w:eastAsia="Calibri" w:hAnsi="Times New Roman" w:cs="Times New Roman"/>
          <w:sz w:val="28"/>
          <w:szCs w:val="28"/>
          <w:lang w:eastAsia="ru-RU"/>
        </w:rPr>
        <w:t>5</w:t>
      </w:r>
      <w:r w:rsidRPr="00B008F9">
        <w:rPr>
          <w:rFonts w:ascii="Times New Roman" w:eastAsia="Calibri" w:hAnsi="Times New Roman" w:cs="Times New Roman"/>
          <w:sz w:val="28"/>
          <w:szCs w:val="28"/>
          <w:lang w:eastAsia="ru-RU"/>
        </w:rPr>
        <w:t xml:space="preserve"> г.,</w:t>
      </w:r>
      <w:r w:rsidR="00F921E5" w:rsidRPr="00B008F9">
        <w:rPr>
          <w:rFonts w:ascii="Times New Roman" w:eastAsia="Calibri" w:hAnsi="Times New Roman" w:cs="Times New Roman"/>
          <w:sz w:val="28"/>
          <w:szCs w:val="28"/>
          <w:lang w:eastAsia="ru-RU"/>
        </w:rPr>
        <w:t xml:space="preserve"> февраль 2025 г.: </w:t>
      </w:r>
      <w:r w:rsidRPr="00B008F9">
        <w:rPr>
          <w:rFonts w:ascii="Times New Roman" w:eastAsia="Calibri" w:hAnsi="Times New Roman" w:cs="Times New Roman"/>
          <w:sz w:val="28"/>
          <w:szCs w:val="28"/>
          <w:lang w:eastAsia="ru-RU"/>
        </w:rPr>
        <w:t>март 202</w:t>
      </w:r>
      <w:r w:rsidR="00C16047" w:rsidRPr="00B008F9">
        <w:rPr>
          <w:rFonts w:ascii="Times New Roman" w:eastAsia="Calibri" w:hAnsi="Times New Roman" w:cs="Times New Roman"/>
          <w:sz w:val="28"/>
          <w:szCs w:val="28"/>
          <w:lang w:eastAsia="ru-RU"/>
        </w:rPr>
        <w:t>5</w:t>
      </w:r>
      <w:r w:rsidRPr="00B008F9">
        <w:rPr>
          <w:rFonts w:ascii="Times New Roman" w:eastAsia="Calibri" w:hAnsi="Times New Roman" w:cs="Times New Roman"/>
          <w:sz w:val="28"/>
          <w:szCs w:val="28"/>
          <w:lang w:eastAsia="ru-RU"/>
        </w:rPr>
        <w:t xml:space="preserve"> г.</w:t>
      </w:r>
      <w:r w:rsidR="00F571DA" w:rsidRPr="00B008F9">
        <w:rPr>
          <w:rFonts w:ascii="Times New Roman" w:eastAsia="Calibri" w:hAnsi="Times New Roman" w:cs="Times New Roman"/>
          <w:sz w:val="28"/>
          <w:szCs w:val="28"/>
          <w:lang w:eastAsia="ru-RU"/>
        </w:rPr>
        <w:t xml:space="preserve"> В замечание отмечено отсутствие в отметках бухгалтерии даты принятия табеля.</w:t>
      </w:r>
    </w:p>
    <w:p w:rsidR="00CA4AE5" w:rsidRPr="00C2176F"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B008F9">
        <w:rPr>
          <w:rFonts w:ascii="Times New Roman" w:eastAsia="Calibri" w:hAnsi="Times New Roman" w:cs="Times New Roman"/>
          <w:sz w:val="28"/>
          <w:szCs w:val="28"/>
          <w:lang w:eastAsia="ru-RU"/>
        </w:rPr>
        <w:t>В соответствии со</w:t>
      </w:r>
      <w:r w:rsidRPr="00C2176F">
        <w:rPr>
          <w:rFonts w:ascii="Times New Roman" w:eastAsia="Calibri" w:hAnsi="Times New Roman" w:cs="Times New Roman"/>
          <w:sz w:val="28"/>
          <w:szCs w:val="28"/>
          <w:lang w:eastAsia="ru-RU"/>
        </w:rPr>
        <w:t xml:space="preserve"> ст.136 ТК РФ работодатель обязан выдавать сотруднику заработную плату не реже, чем каждые полмесяца. А так как сведения об отработанном времени, которые содержатся в табеле, потребуются бухгалтерии для расчета размера заработной платы, то и табель необходимо оформлять каждые полмесяца. Учреждение оформляет табели дважды в месяц.</w:t>
      </w:r>
    </w:p>
    <w:p w:rsidR="00C2176F" w:rsidRPr="00C2176F"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C2176F">
        <w:rPr>
          <w:rFonts w:ascii="Times New Roman" w:eastAsia="Calibri" w:hAnsi="Times New Roman" w:cs="Times New Roman"/>
          <w:sz w:val="28"/>
          <w:szCs w:val="28"/>
          <w:lang w:eastAsia="ru-RU"/>
        </w:rPr>
        <w:t xml:space="preserve">Табели заполнены аккуратно, подписанными работниками учреждения, приказами на отпуск, выходными и праздничными днями. Работникам, которые привлекались к работе в выходной или праздничный день по приказу директора учреждения, в табеле указан буквенный код «Ф», в строке ниже написано, сколько часов работник фактически трудился в этот день. </w:t>
      </w:r>
    </w:p>
    <w:p w:rsidR="00F921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F921E5">
        <w:rPr>
          <w:rFonts w:ascii="Times New Roman" w:eastAsia="Calibri" w:hAnsi="Times New Roman" w:cs="Times New Roman"/>
          <w:sz w:val="28"/>
          <w:szCs w:val="28"/>
          <w:lang w:eastAsia="ru-RU"/>
        </w:rPr>
        <w:t xml:space="preserve">Приказы о привлечении работников к работе в выходные дни имеются, письменные согласия работников </w:t>
      </w:r>
      <w:r w:rsidR="00F921E5" w:rsidRPr="00F921E5">
        <w:rPr>
          <w:rFonts w:ascii="Times New Roman" w:eastAsia="Calibri" w:hAnsi="Times New Roman" w:cs="Times New Roman"/>
          <w:sz w:val="28"/>
          <w:szCs w:val="28"/>
          <w:lang w:eastAsia="ru-RU"/>
        </w:rPr>
        <w:t>отсутствуют</w:t>
      </w:r>
      <w:r w:rsidRPr="00F921E5">
        <w:rPr>
          <w:rFonts w:ascii="Times New Roman" w:eastAsia="Calibri" w:hAnsi="Times New Roman" w:cs="Times New Roman"/>
          <w:sz w:val="28"/>
          <w:szCs w:val="28"/>
          <w:lang w:eastAsia="ru-RU"/>
        </w:rPr>
        <w:t xml:space="preserve">. </w:t>
      </w:r>
    </w:p>
    <w:p w:rsidR="00CA4AE5" w:rsidRPr="00B3044A"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B3044A">
        <w:rPr>
          <w:rFonts w:ascii="Times New Roman" w:eastAsia="Calibri" w:hAnsi="Times New Roman" w:cs="Times New Roman"/>
          <w:sz w:val="28"/>
          <w:szCs w:val="28"/>
          <w:lang w:eastAsia="ru-RU"/>
        </w:rPr>
        <w:t>В проверяемом периоде нарушений по соблюдению продолжительности ежедневной работы (смены), работы накануне праздничных и выходных дней, в ночное время не установлено.</w:t>
      </w:r>
    </w:p>
    <w:p w:rsid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p>
    <w:p w:rsidR="00C94201" w:rsidRPr="00B3044A" w:rsidRDefault="00C94201" w:rsidP="00CA4AE5">
      <w:pPr>
        <w:widowControl w:val="0"/>
        <w:spacing w:after="0" w:line="240" w:lineRule="auto"/>
        <w:ind w:firstLine="709"/>
        <w:jc w:val="both"/>
        <w:rPr>
          <w:rFonts w:ascii="Times New Roman" w:eastAsia="Calibri" w:hAnsi="Times New Roman" w:cs="Times New Roman"/>
          <w:sz w:val="28"/>
          <w:szCs w:val="28"/>
          <w:lang w:eastAsia="ru-RU"/>
        </w:rPr>
      </w:pPr>
    </w:p>
    <w:p w:rsidR="00CA4AE5" w:rsidRPr="00B3044A" w:rsidRDefault="00CA4AE5" w:rsidP="00CE7228">
      <w:pPr>
        <w:widowControl w:val="0"/>
        <w:numPr>
          <w:ilvl w:val="0"/>
          <w:numId w:val="1"/>
        </w:numPr>
        <w:spacing w:after="0" w:line="240" w:lineRule="auto"/>
        <w:ind w:left="2268" w:right="2834" w:firstLine="851"/>
        <w:jc w:val="center"/>
        <w:rPr>
          <w:rFonts w:ascii="Times New Roman" w:eastAsia="Calibri" w:hAnsi="Times New Roman" w:cs="Times New Roman"/>
          <w:i/>
          <w:sz w:val="28"/>
          <w:szCs w:val="28"/>
          <w:lang w:eastAsia="ru-RU"/>
        </w:rPr>
      </w:pPr>
      <w:r w:rsidRPr="00B3044A">
        <w:rPr>
          <w:rFonts w:ascii="Times New Roman" w:eastAsia="Calibri" w:hAnsi="Times New Roman" w:cs="Times New Roman"/>
          <w:i/>
          <w:sz w:val="28"/>
          <w:szCs w:val="28"/>
          <w:lang w:eastAsia="ru-RU"/>
        </w:rPr>
        <w:lastRenderedPageBreak/>
        <w:t>Медицинские справки.</w:t>
      </w:r>
    </w:p>
    <w:p w:rsidR="00CA4AE5" w:rsidRPr="00CA4AE5" w:rsidRDefault="00CA4AE5" w:rsidP="00CA4AE5">
      <w:pPr>
        <w:widowControl w:val="0"/>
        <w:spacing w:after="0" w:line="240" w:lineRule="auto"/>
        <w:jc w:val="both"/>
        <w:rPr>
          <w:rFonts w:ascii="Times New Roman" w:eastAsia="Times New Roman" w:hAnsi="Times New Roman" w:cs="Times New Roman"/>
          <w:sz w:val="28"/>
          <w:szCs w:val="28"/>
          <w:highlight w:val="yellow"/>
          <w:lang w:eastAsia="ru-RU"/>
        </w:rPr>
      </w:pPr>
      <w:r w:rsidRPr="00CA4AE5">
        <w:rPr>
          <w:rFonts w:ascii="Times New Roman" w:eastAsia="Times New Roman" w:hAnsi="Times New Roman" w:cs="Times New Roman"/>
          <w:sz w:val="28"/>
          <w:szCs w:val="28"/>
          <w:highlight w:val="yellow"/>
          <w:lang w:eastAsia="ru-RU"/>
        </w:rPr>
        <w:t xml:space="preserve"> </w:t>
      </w:r>
    </w:p>
    <w:p w:rsidR="00B008F9" w:rsidRPr="00B008F9" w:rsidRDefault="00B008F9" w:rsidP="00B008F9">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B008F9">
        <w:rPr>
          <w:rFonts w:ascii="Times New Roman" w:eastAsia="Times New Roman" w:hAnsi="Times New Roman" w:cs="Times New Roman"/>
          <w:sz w:val="28"/>
          <w:szCs w:val="28"/>
          <w:shd w:val="clear" w:color="auto" w:fill="FFFFFF"/>
          <w:lang w:eastAsia="ru-RU"/>
        </w:rPr>
        <w:t>В соответствии с действующим законодательством, обязательные предварительные и периодические медицинские осмотры работников проводятся в случаях, установленных статьей 220 ТК РФ, а также Приказом Минтруда России и Минздрава России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B008F9" w:rsidRPr="00D8594D" w:rsidRDefault="00B008F9" w:rsidP="001B5CE1">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503A0">
        <w:rPr>
          <w:rFonts w:ascii="Times New Roman" w:eastAsia="Times New Roman" w:hAnsi="Times New Roman" w:cs="Times New Roman"/>
          <w:sz w:val="28"/>
          <w:szCs w:val="28"/>
          <w:shd w:val="clear" w:color="auto" w:fill="FFFFFF"/>
          <w:lang w:eastAsia="ru-RU"/>
        </w:rPr>
        <w:t xml:space="preserve">По </w:t>
      </w:r>
      <w:r w:rsidRPr="00D8594D">
        <w:rPr>
          <w:rFonts w:ascii="Times New Roman" w:eastAsia="Times New Roman" w:hAnsi="Times New Roman" w:cs="Times New Roman"/>
          <w:sz w:val="28"/>
          <w:szCs w:val="28"/>
          <w:shd w:val="clear" w:color="auto" w:fill="FFFFFF"/>
          <w:lang w:eastAsia="ru-RU"/>
        </w:rPr>
        <w:t xml:space="preserve">результатам специальной оценки условий труда </w:t>
      </w:r>
      <w:r w:rsidR="00FD5907" w:rsidRPr="00D8594D">
        <w:rPr>
          <w:rFonts w:ascii="Times New Roman" w:eastAsia="Times New Roman" w:hAnsi="Times New Roman" w:cs="Times New Roman"/>
          <w:sz w:val="28"/>
          <w:szCs w:val="28"/>
          <w:shd w:val="clear" w:color="auto" w:fill="FFFFFF"/>
          <w:lang w:eastAsia="ru-RU"/>
        </w:rPr>
        <w:t xml:space="preserve">от 28 ноября 2024 г. </w:t>
      </w:r>
      <w:r w:rsidRPr="00D8594D">
        <w:rPr>
          <w:rFonts w:ascii="Times New Roman" w:eastAsia="Times New Roman" w:hAnsi="Times New Roman" w:cs="Times New Roman"/>
          <w:sz w:val="28"/>
          <w:szCs w:val="28"/>
          <w:shd w:val="clear" w:color="auto" w:fill="FFFFFF"/>
          <w:lang w:eastAsia="ru-RU"/>
        </w:rPr>
        <w:t>класс условий труда 2 (допустимый), который сам по себе не является основанием для проведения обязательных медицинских осмотров</w:t>
      </w:r>
      <w:r w:rsidR="00C846CA" w:rsidRPr="00D8594D">
        <w:rPr>
          <w:rFonts w:ascii="Times New Roman" w:eastAsia="Times New Roman" w:hAnsi="Times New Roman" w:cs="Times New Roman"/>
          <w:sz w:val="28"/>
          <w:szCs w:val="28"/>
          <w:shd w:val="clear" w:color="auto" w:fill="FFFFFF"/>
          <w:lang w:eastAsia="ru-RU"/>
        </w:rPr>
        <w:t>, однако т</w:t>
      </w:r>
      <w:r w:rsidRPr="00D8594D">
        <w:rPr>
          <w:rFonts w:ascii="Times New Roman" w:eastAsia="Times New Roman" w:hAnsi="Times New Roman" w:cs="Times New Roman"/>
          <w:sz w:val="28"/>
          <w:szCs w:val="28"/>
          <w:shd w:val="clear" w:color="auto" w:fill="FFFFFF"/>
          <w:lang w:eastAsia="ru-RU"/>
        </w:rPr>
        <w:t xml:space="preserve">ак как деятельность учреждения связана с </w:t>
      </w:r>
      <w:r w:rsidR="00C846CA" w:rsidRPr="00D8594D">
        <w:rPr>
          <w:rFonts w:ascii="Times New Roman" w:eastAsia="Times New Roman" w:hAnsi="Times New Roman" w:cs="Times New Roman"/>
          <w:sz w:val="28"/>
          <w:szCs w:val="28"/>
          <w:shd w:val="clear" w:color="auto" w:fill="FFFFFF"/>
          <w:lang w:eastAsia="ru-RU"/>
        </w:rPr>
        <w:t>трудоустройством несовершеннолетних граждан</w:t>
      </w:r>
      <w:r w:rsidRPr="00D8594D">
        <w:rPr>
          <w:rFonts w:ascii="Times New Roman" w:eastAsia="Times New Roman" w:hAnsi="Times New Roman" w:cs="Times New Roman"/>
          <w:sz w:val="28"/>
          <w:szCs w:val="28"/>
          <w:shd w:val="clear" w:color="auto" w:fill="FFFFFF"/>
          <w:lang w:eastAsia="ru-RU"/>
        </w:rPr>
        <w:t xml:space="preserve">, </w:t>
      </w:r>
      <w:r w:rsidR="00DC0212" w:rsidRPr="00D8594D">
        <w:rPr>
          <w:rFonts w:ascii="Times New Roman" w:eastAsia="Times New Roman" w:hAnsi="Times New Roman" w:cs="Times New Roman"/>
          <w:sz w:val="28"/>
          <w:szCs w:val="28"/>
          <w:shd w:val="clear" w:color="auto" w:fill="FFFFFF"/>
          <w:lang w:eastAsia="ru-RU"/>
        </w:rPr>
        <w:t>а</w:t>
      </w:r>
      <w:r w:rsidRPr="00D8594D">
        <w:rPr>
          <w:rFonts w:ascii="Times New Roman" w:eastAsia="Times New Roman" w:hAnsi="Times New Roman" w:cs="Times New Roman"/>
          <w:sz w:val="28"/>
          <w:szCs w:val="28"/>
          <w:shd w:val="clear" w:color="auto" w:fill="FFFFFF"/>
          <w:lang w:eastAsia="ru-RU"/>
        </w:rPr>
        <w:t xml:space="preserve"> на рабочих местах сотрудников не выявлены вредные и/или опасные производственные факторы, указанные в Приказе Минтруда России и Минздрава России от 31 декабря 2020 г. № 988н/1420н, проводить обязательные медицинские осмотры для таких сотрудников  требуется</w:t>
      </w:r>
      <w:r w:rsidR="00DC0212" w:rsidRPr="00D8594D">
        <w:t xml:space="preserve"> </w:t>
      </w:r>
      <w:r w:rsidR="00DC0212" w:rsidRPr="00D8594D">
        <w:rPr>
          <w:rFonts w:ascii="Times New Roman" w:eastAsia="Times New Roman" w:hAnsi="Times New Roman" w:cs="Times New Roman"/>
          <w:sz w:val="28"/>
          <w:szCs w:val="28"/>
          <w:shd w:val="clear" w:color="auto" w:fill="FFFFFF"/>
          <w:lang w:eastAsia="ru-RU"/>
        </w:rPr>
        <w:t>в соответствии с п. 25 Приложения 1 приказа Министерства здравоохранения РФ от 28 января 2021 г. N 29н</w:t>
      </w:r>
      <w:r w:rsidR="001B5CE1" w:rsidRPr="00D8594D">
        <w:rPr>
          <w:rFonts w:ascii="Times New Roman" w:eastAsia="Times New Roman" w:hAnsi="Times New Roman" w:cs="Times New Roman"/>
          <w:sz w:val="28"/>
          <w:szCs w:val="28"/>
          <w:shd w:val="clear" w:color="auto" w:fill="FFFFFF"/>
          <w:lang w:eastAsia="ru-RU"/>
        </w:rPr>
        <w:t xml:space="preserve"> </w:t>
      </w:r>
      <w:r w:rsidRPr="00D8594D">
        <w:rPr>
          <w:rFonts w:ascii="Times New Roman" w:eastAsia="Times New Roman" w:hAnsi="Times New Roman" w:cs="Times New Roman"/>
          <w:sz w:val="28"/>
          <w:szCs w:val="28"/>
          <w:shd w:val="clear" w:color="auto" w:fill="FFFFFF"/>
          <w:lang w:eastAsia="ru-RU"/>
        </w:rPr>
        <w:t xml:space="preserve">(далее – Порядок №29н). </w:t>
      </w:r>
    </w:p>
    <w:p w:rsidR="00B008F9" w:rsidRPr="00D8594D" w:rsidRDefault="00B008F9" w:rsidP="00B008F9">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8594D">
        <w:rPr>
          <w:rFonts w:ascii="Times New Roman" w:eastAsia="Times New Roman" w:hAnsi="Times New Roman" w:cs="Times New Roman"/>
          <w:sz w:val="28"/>
          <w:szCs w:val="28"/>
          <w:shd w:val="clear" w:color="auto" w:fill="FFFFFF"/>
          <w:lang w:eastAsia="ru-RU"/>
        </w:rPr>
        <w:t>В соответствии с Федеральным законом от 28 декабря 2013 г. № 437-ФЗ «О внесении изменений в Федеральный закон «О безопасности дорожного движения» и Кодекс Российской Федерации об административных правонарушениях по вопросам медицинского обеспечения безопасности дорожного движения»</w:t>
      </w:r>
      <w:r w:rsidR="00D8594D" w:rsidRPr="00D8594D">
        <w:rPr>
          <w:rFonts w:ascii="Times New Roman" w:eastAsia="Times New Roman" w:hAnsi="Times New Roman" w:cs="Times New Roman"/>
          <w:sz w:val="28"/>
          <w:szCs w:val="28"/>
          <w:shd w:val="clear" w:color="auto" w:fill="FFFFFF"/>
          <w:lang w:eastAsia="ru-RU"/>
        </w:rPr>
        <w:t>, п. 18.2, п. 25 Приложения №1 к Порядку №29</w:t>
      </w:r>
      <w:r w:rsidR="00174010" w:rsidRPr="00D8594D">
        <w:rPr>
          <w:rFonts w:ascii="Times New Roman" w:eastAsia="Times New Roman" w:hAnsi="Times New Roman" w:cs="Times New Roman"/>
          <w:sz w:val="28"/>
          <w:szCs w:val="28"/>
          <w:shd w:val="clear" w:color="auto" w:fill="FFFFFF"/>
          <w:lang w:eastAsia="ru-RU"/>
        </w:rPr>
        <w:t>н обязательные</w:t>
      </w:r>
      <w:r w:rsidRPr="00D8594D">
        <w:rPr>
          <w:rFonts w:ascii="Times New Roman" w:eastAsia="Times New Roman" w:hAnsi="Times New Roman" w:cs="Times New Roman"/>
          <w:sz w:val="28"/>
          <w:szCs w:val="28"/>
          <w:shd w:val="clear" w:color="auto" w:fill="FFFFFF"/>
          <w:lang w:eastAsia="ru-RU"/>
        </w:rPr>
        <w:t xml:space="preserve"> предварительные медицинские осмотры проводятся в отношении лиц, принимаемых на работу в качестве водителей транспортных средств. В личном деле водителя отсутствуют сведения о прохождении им медицинского осмотра при приеме на работу.</w:t>
      </w:r>
    </w:p>
    <w:p w:rsidR="00B008F9" w:rsidRPr="00E12DD7" w:rsidRDefault="00B008F9" w:rsidP="00B008F9">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B34971">
        <w:rPr>
          <w:rFonts w:ascii="Times New Roman" w:eastAsia="Times New Roman" w:hAnsi="Times New Roman" w:cs="Times New Roman"/>
          <w:sz w:val="28"/>
          <w:szCs w:val="28"/>
          <w:shd w:val="clear" w:color="auto" w:fill="FFFFFF"/>
          <w:lang w:eastAsia="ru-RU"/>
        </w:rPr>
        <w:t xml:space="preserve">Данные о прохождении обязательных периодических медицинских </w:t>
      </w:r>
      <w:r w:rsidRPr="004D69D0">
        <w:rPr>
          <w:rFonts w:ascii="Times New Roman" w:eastAsia="Times New Roman" w:hAnsi="Times New Roman" w:cs="Times New Roman"/>
          <w:sz w:val="28"/>
          <w:szCs w:val="28"/>
          <w:shd w:val="clear" w:color="auto" w:fill="FFFFFF"/>
          <w:lang w:eastAsia="ru-RU"/>
        </w:rPr>
        <w:t xml:space="preserve">осмотров в течение всего </w:t>
      </w:r>
      <w:r w:rsidRPr="00E12DD7">
        <w:rPr>
          <w:rFonts w:ascii="Times New Roman" w:eastAsia="Times New Roman" w:hAnsi="Times New Roman" w:cs="Times New Roman"/>
          <w:sz w:val="28"/>
          <w:szCs w:val="28"/>
          <w:shd w:val="clear" w:color="auto" w:fill="FFFFFF"/>
          <w:lang w:eastAsia="ru-RU"/>
        </w:rPr>
        <w:t xml:space="preserve">времени работы </w:t>
      </w:r>
      <w:r w:rsidR="00D8594D" w:rsidRPr="00E12DD7">
        <w:rPr>
          <w:rFonts w:ascii="Times New Roman" w:eastAsia="Times New Roman" w:hAnsi="Times New Roman" w:cs="Times New Roman"/>
          <w:sz w:val="28"/>
          <w:szCs w:val="28"/>
          <w:shd w:val="clear" w:color="auto" w:fill="FFFFFF"/>
          <w:lang w:eastAsia="ru-RU"/>
        </w:rPr>
        <w:t xml:space="preserve">работников </w:t>
      </w:r>
      <w:r w:rsidR="00174010" w:rsidRPr="00E12DD7">
        <w:rPr>
          <w:rFonts w:ascii="Times New Roman" w:eastAsia="Times New Roman" w:hAnsi="Times New Roman" w:cs="Times New Roman"/>
          <w:sz w:val="28"/>
          <w:szCs w:val="28"/>
          <w:shd w:val="clear" w:color="auto" w:fill="FFFFFF"/>
          <w:lang w:eastAsia="ru-RU"/>
        </w:rPr>
        <w:t>учреждения отсутствуют</w:t>
      </w:r>
      <w:r w:rsidRPr="00E12DD7">
        <w:rPr>
          <w:rFonts w:ascii="Times New Roman" w:eastAsia="Times New Roman" w:hAnsi="Times New Roman" w:cs="Times New Roman"/>
          <w:sz w:val="28"/>
          <w:szCs w:val="28"/>
          <w:shd w:val="clear" w:color="auto" w:fill="FFFFFF"/>
          <w:lang w:eastAsia="ru-RU"/>
        </w:rPr>
        <w:t>.</w:t>
      </w:r>
    </w:p>
    <w:p w:rsidR="00B008F9" w:rsidRDefault="00B008F9" w:rsidP="00B008F9">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12DD7">
        <w:rPr>
          <w:rFonts w:ascii="Times New Roman" w:eastAsia="Times New Roman" w:hAnsi="Times New Roman" w:cs="Times New Roman"/>
          <w:sz w:val="28"/>
          <w:szCs w:val="28"/>
          <w:shd w:val="clear" w:color="auto" w:fill="FFFFFF"/>
          <w:lang w:eastAsia="ru-RU"/>
        </w:rPr>
        <w:t xml:space="preserve">Обязательные предрейсовые и (или) послерейсовые медицинские осмотры проводятся в течение </w:t>
      </w:r>
      <w:r w:rsidR="00B01E6B" w:rsidRPr="00E12DD7">
        <w:rPr>
          <w:rFonts w:ascii="Times New Roman" w:eastAsia="Times New Roman" w:hAnsi="Times New Roman" w:cs="Times New Roman"/>
          <w:sz w:val="28"/>
          <w:szCs w:val="28"/>
          <w:shd w:val="clear" w:color="auto" w:fill="FFFFFF"/>
          <w:lang w:eastAsia="ru-RU"/>
        </w:rPr>
        <w:t xml:space="preserve">не </w:t>
      </w:r>
      <w:r w:rsidRPr="00E12DD7">
        <w:rPr>
          <w:rFonts w:ascii="Times New Roman" w:eastAsia="Times New Roman" w:hAnsi="Times New Roman" w:cs="Times New Roman"/>
          <w:sz w:val="28"/>
          <w:szCs w:val="28"/>
          <w:shd w:val="clear" w:color="auto" w:fill="FFFFFF"/>
          <w:lang w:eastAsia="ru-RU"/>
        </w:rPr>
        <w:t>всего времени работы лица в качестве водителя транспортного средства</w:t>
      </w:r>
      <w:r w:rsidR="00ED709D" w:rsidRPr="00E12DD7">
        <w:rPr>
          <w:rFonts w:ascii="Times New Roman" w:eastAsia="Times New Roman" w:hAnsi="Times New Roman" w:cs="Times New Roman"/>
          <w:sz w:val="28"/>
          <w:szCs w:val="28"/>
          <w:shd w:val="clear" w:color="auto" w:fill="FFFFFF"/>
          <w:lang w:eastAsia="ru-RU"/>
        </w:rPr>
        <w:t xml:space="preserve"> (муниципальный</w:t>
      </w:r>
      <w:r w:rsidR="00ED709D" w:rsidRPr="004D69D0">
        <w:rPr>
          <w:rFonts w:ascii="Times New Roman" w:eastAsia="Times New Roman" w:hAnsi="Times New Roman" w:cs="Times New Roman"/>
          <w:sz w:val="28"/>
          <w:szCs w:val="28"/>
          <w:shd w:val="clear" w:color="auto" w:fill="FFFFFF"/>
          <w:lang w:eastAsia="ru-RU"/>
        </w:rPr>
        <w:t xml:space="preserve"> контракты (договоры): от 09 января 2023 № 003;</w:t>
      </w:r>
      <w:r w:rsidR="004D69D0">
        <w:rPr>
          <w:rFonts w:ascii="Times New Roman" w:eastAsia="Times New Roman" w:hAnsi="Times New Roman" w:cs="Times New Roman"/>
          <w:sz w:val="28"/>
          <w:szCs w:val="28"/>
          <w:shd w:val="clear" w:color="auto" w:fill="FFFFFF"/>
          <w:lang w:eastAsia="ru-RU"/>
        </w:rPr>
        <w:t xml:space="preserve"> </w:t>
      </w:r>
      <w:r w:rsidR="00ED709D" w:rsidRPr="004D69D0">
        <w:rPr>
          <w:rFonts w:ascii="Times New Roman" w:eastAsia="Times New Roman" w:hAnsi="Times New Roman" w:cs="Times New Roman"/>
          <w:sz w:val="28"/>
          <w:szCs w:val="28"/>
          <w:shd w:val="clear" w:color="auto" w:fill="FFFFFF"/>
          <w:lang w:eastAsia="ru-RU"/>
        </w:rPr>
        <w:t>от 19 апреля 2024 г. № 006</w:t>
      </w:r>
      <w:r w:rsidR="00B01E6B">
        <w:rPr>
          <w:rFonts w:ascii="Times New Roman" w:eastAsia="Times New Roman" w:hAnsi="Times New Roman" w:cs="Times New Roman"/>
          <w:sz w:val="28"/>
          <w:szCs w:val="28"/>
          <w:shd w:val="clear" w:color="auto" w:fill="FFFFFF"/>
          <w:lang w:eastAsia="ru-RU"/>
        </w:rPr>
        <w:t>;</w:t>
      </w:r>
      <w:r w:rsidR="00B01E6B" w:rsidRPr="00B01E6B">
        <w:rPr>
          <w:rFonts w:ascii="Times New Roman" w:eastAsia="Times New Roman" w:hAnsi="Times New Roman" w:cs="Times New Roman"/>
          <w:sz w:val="28"/>
          <w:szCs w:val="28"/>
          <w:shd w:val="clear" w:color="auto" w:fill="FFFFFF"/>
          <w:lang w:eastAsia="ru-RU"/>
        </w:rPr>
        <w:t xml:space="preserve"> </w:t>
      </w:r>
      <w:r w:rsidR="00B01E6B" w:rsidRPr="004D69D0">
        <w:rPr>
          <w:rFonts w:ascii="Times New Roman" w:eastAsia="Times New Roman" w:hAnsi="Times New Roman" w:cs="Times New Roman"/>
          <w:sz w:val="28"/>
          <w:szCs w:val="28"/>
          <w:shd w:val="clear" w:color="auto" w:fill="FFFFFF"/>
          <w:lang w:eastAsia="ru-RU"/>
        </w:rPr>
        <w:t>от 09 января 202</w:t>
      </w:r>
      <w:r w:rsidR="00B01E6B">
        <w:rPr>
          <w:rFonts w:ascii="Times New Roman" w:eastAsia="Times New Roman" w:hAnsi="Times New Roman" w:cs="Times New Roman"/>
          <w:sz w:val="28"/>
          <w:szCs w:val="28"/>
          <w:shd w:val="clear" w:color="auto" w:fill="FFFFFF"/>
          <w:lang w:eastAsia="ru-RU"/>
        </w:rPr>
        <w:t>5</w:t>
      </w:r>
      <w:r w:rsidR="00B01E6B" w:rsidRPr="004D69D0">
        <w:rPr>
          <w:rFonts w:ascii="Times New Roman" w:eastAsia="Times New Roman" w:hAnsi="Times New Roman" w:cs="Times New Roman"/>
          <w:sz w:val="28"/>
          <w:szCs w:val="28"/>
          <w:shd w:val="clear" w:color="auto" w:fill="FFFFFF"/>
          <w:lang w:eastAsia="ru-RU"/>
        </w:rPr>
        <w:t xml:space="preserve"> № </w:t>
      </w:r>
      <w:r w:rsidR="00B01E6B">
        <w:rPr>
          <w:rFonts w:ascii="Times New Roman" w:eastAsia="Times New Roman" w:hAnsi="Times New Roman" w:cs="Times New Roman"/>
          <w:sz w:val="28"/>
          <w:szCs w:val="28"/>
          <w:shd w:val="clear" w:color="auto" w:fill="FFFFFF"/>
          <w:lang w:eastAsia="ru-RU"/>
        </w:rPr>
        <w:t>002)</w:t>
      </w:r>
      <w:r w:rsidRPr="004D69D0">
        <w:rPr>
          <w:rFonts w:ascii="Times New Roman" w:eastAsia="Times New Roman" w:hAnsi="Times New Roman" w:cs="Times New Roman"/>
          <w:sz w:val="28"/>
          <w:szCs w:val="28"/>
          <w:shd w:val="clear" w:color="auto" w:fill="FFFFFF"/>
          <w:lang w:eastAsia="ru-RU"/>
        </w:rPr>
        <w:t>.</w:t>
      </w:r>
      <w:r w:rsidR="009F0FCD">
        <w:rPr>
          <w:rFonts w:ascii="Times New Roman" w:eastAsia="Times New Roman" w:hAnsi="Times New Roman" w:cs="Times New Roman"/>
          <w:sz w:val="28"/>
          <w:szCs w:val="28"/>
          <w:shd w:val="clear" w:color="auto" w:fill="FFFFFF"/>
          <w:lang w:eastAsia="ru-RU"/>
        </w:rPr>
        <w:t xml:space="preserve"> С 01 января-18 </w:t>
      </w:r>
      <w:r w:rsidR="009F0FCD" w:rsidRPr="00FE11A5">
        <w:rPr>
          <w:rFonts w:ascii="Times New Roman" w:eastAsia="Times New Roman" w:hAnsi="Times New Roman" w:cs="Times New Roman"/>
          <w:sz w:val="28"/>
          <w:szCs w:val="28"/>
          <w:shd w:val="clear" w:color="auto" w:fill="FFFFFF"/>
          <w:lang w:eastAsia="ru-RU"/>
        </w:rPr>
        <w:t>апреля 2024 года муниципальный контракт не заключался учреждением.</w:t>
      </w:r>
    </w:p>
    <w:p w:rsidR="004D70E6" w:rsidRDefault="004D70E6" w:rsidP="00B008F9">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 соответствии со ст. 266 ТК РФ л</w:t>
      </w:r>
      <w:r w:rsidRPr="004D70E6">
        <w:rPr>
          <w:rFonts w:ascii="Times New Roman" w:eastAsia="Times New Roman" w:hAnsi="Times New Roman" w:cs="Times New Roman"/>
          <w:sz w:val="28"/>
          <w:szCs w:val="28"/>
          <w:shd w:val="clear" w:color="auto" w:fill="FFFFFF"/>
          <w:lang w:eastAsia="ru-RU"/>
        </w:rPr>
        <w:t>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D728FC" w:rsidRPr="00FE11A5" w:rsidRDefault="00D728FC" w:rsidP="00B008F9">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В личных делах временных работников учреждения в возрасте до 18 лет имеются медицинские справки по форме № 086/у. </w:t>
      </w:r>
    </w:p>
    <w:p w:rsidR="00CA4AE5" w:rsidRDefault="00CA4AE5" w:rsidP="00B008F9">
      <w:pPr>
        <w:widowControl w:val="0"/>
        <w:spacing w:after="0" w:line="240" w:lineRule="auto"/>
        <w:ind w:firstLine="709"/>
        <w:jc w:val="both"/>
        <w:rPr>
          <w:rFonts w:ascii="Times New Roman" w:eastAsia="Times New Roman" w:hAnsi="Times New Roman" w:cs="Times New Roman"/>
          <w:sz w:val="28"/>
          <w:szCs w:val="28"/>
          <w:lang w:eastAsia="ru-RU"/>
        </w:rPr>
      </w:pPr>
      <w:r w:rsidRPr="00FE11A5">
        <w:rPr>
          <w:rFonts w:ascii="Times New Roman" w:eastAsia="Times New Roman" w:hAnsi="Times New Roman" w:cs="Times New Roman"/>
          <w:sz w:val="28"/>
          <w:szCs w:val="28"/>
          <w:lang w:eastAsia="ru-RU"/>
        </w:rPr>
        <w:t>Журнал учета выдачи направлений на медицинский осмотр</w:t>
      </w:r>
      <w:r w:rsidR="002C0B81" w:rsidRPr="00FE11A5">
        <w:rPr>
          <w:rFonts w:ascii="Times New Roman" w:eastAsia="Times New Roman" w:hAnsi="Times New Roman" w:cs="Times New Roman"/>
          <w:sz w:val="28"/>
          <w:szCs w:val="28"/>
          <w:lang w:eastAsia="ru-RU"/>
        </w:rPr>
        <w:t xml:space="preserve"> к проверке не представ</w:t>
      </w:r>
      <w:r w:rsidRPr="00FE11A5">
        <w:rPr>
          <w:rFonts w:ascii="Times New Roman" w:eastAsia="Times New Roman" w:hAnsi="Times New Roman" w:cs="Times New Roman"/>
          <w:sz w:val="28"/>
          <w:szCs w:val="28"/>
          <w:lang w:eastAsia="ru-RU"/>
        </w:rPr>
        <w:t xml:space="preserve">. </w:t>
      </w:r>
      <w:r w:rsidR="002C0B81" w:rsidRPr="00FE11A5">
        <w:rPr>
          <w:rFonts w:ascii="Times New Roman" w:eastAsia="Times New Roman" w:hAnsi="Times New Roman" w:cs="Times New Roman"/>
          <w:sz w:val="28"/>
          <w:szCs w:val="28"/>
          <w:lang w:eastAsia="ru-RU"/>
        </w:rPr>
        <w:t>Отсутствует информация о проведении п</w:t>
      </w:r>
      <w:r w:rsidRPr="00FE11A5">
        <w:rPr>
          <w:rFonts w:ascii="Times New Roman" w:eastAsia="Times New Roman" w:hAnsi="Times New Roman" w:cs="Times New Roman"/>
          <w:sz w:val="28"/>
          <w:szCs w:val="28"/>
          <w:lang w:eastAsia="ru-RU"/>
        </w:rPr>
        <w:t>редварительн</w:t>
      </w:r>
      <w:r w:rsidR="002C0B81" w:rsidRPr="00FE11A5">
        <w:rPr>
          <w:rFonts w:ascii="Times New Roman" w:eastAsia="Times New Roman" w:hAnsi="Times New Roman" w:cs="Times New Roman"/>
          <w:sz w:val="28"/>
          <w:szCs w:val="28"/>
          <w:lang w:eastAsia="ru-RU"/>
        </w:rPr>
        <w:t xml:space="preserve">ых </w:t>
      </w:r>
      <w:r w:rsidRPr="00FE11A5">
        <w:rPr>
          <w:rFonts w:ascii="Times New Roman" w:eastAsia="Times New Roman" w:hAnsi="Times New Roman" w:cs="Times New Roman"/>
          <w:sz w:val="28"/>
          <w:szCs w:val="28"/>
          <w:lang w:eastAsia="ru-RU"/>
        </w:rPr>
        <w:t xml:space="preserve">и </w:t>
      </w:r>
      <w:r w:rsidRPr="00FE11A5">
        <w:rPr>
          <w:rFonts w:ascii="Times New Roman" w:eastAsia="Times New Roman" w:hAnsi="Times New Roman" w:cs="Times New Roman"/>
          <w:sz w:val="28"/>
          <w:szCs w:val="28"/>
          <w:lang w:eastAsia="ru-RU"/>
        </w:rPr>
        <w:lastRenderedPageBreak/>
        <w:t>периодическ</w:t>
      </w:r>
      <w:r w:rsidR="002C0B81" w:rsidRPr="00FE11A5">
        <w:rPr>
          <w:rFonts w:ascii="Times New Roman" w:eastAsia="Times New Roman" w:hAnsi="Times New Roman" w:cs="Times New Roman"/>
          <w:sz w:val="28"/>
          <w:szCs w:val="28"/>
          <w:lang w:eastAsia="ru-RU"/>
        </w:rPr>
        <w:t>их</w:t>
      </w:r>
      <w:r w:rsidRPr="00FE11A5">
        <w:rPr>
          <w:rFonts w:ascii="Times New Roman" w:eastAsia="Times New Roman" w:hAnsi="Times New Roman" w:cs="Times New Roman"/>
          <w:sz w:val="28"/>
          <w:szCs w:val="28"/>
          <w:lang w:eastAsia="ru-RU"/>
        </w:rPr>
        <w:t xml:space="preserve"> медицински</w:t>
      </w:r>
      <w:r w:rsidR="002C0B81" w:rsidRPr="00FE11A5">
        <w:rPr>
          <w:rFonts w:ascii="Times New Roman" w:eastAsia="Times New Roman" w:hAnsi="Times New Roman" w:cs="Times New Roman"/>
          <w:sz w:val="28"/>
          <w:szCs w:val="28"/>
          <w:lang w:eastAsia="ru-RU"/>
        </w:rPr>
        <w:t>х</w:t>
      </w:r>
      <w:r w:rsidRPr="00FE11A5">
        <w:rPr>
          <w:rFonts w:ascii="Times New Roman" w:eastAsia="Times New Roman" w:hAnsi="Times New Roman" w:cs="Times New Roman"/>
          <w:sz w:val="28"/>
          <w:szCs w:val="28"/>
          <w:lang w:eastAsia="ru-RU"/>
        </w:rPr>
        <w:t xml:space="preserve"> осмотр</w:t>
      </w:r>
      <w:r w:rsidR="002C0B81" w:rsidRPr="00FE11A5">
        <w:rPr>
          <w:rFonts w:ascii="Times New Roman" w:eastAsia="Times New Roman" w:hAnsi="Times New Roman" w:cs="Times New Roman"/>
          <w:sz w:val="28"/>
          <w:szCs w:val="28"/>
          <w:lang w:eastAsia="ru-RU"/>
        </w:rPr>
        <w:t>ов. Заключенные муниципальные контракты на оказание данных услуг учреждению в 2023-2025 годах отсутствуют</w:t>
      </w:r>
      <w:r w:rsidR="00FE11A5" w:rsidRPr="00FE11A5">
        <w:rPr>
          <w:rFonts w:ascii="Times New Roman" w:eastAsia="Times New Roman" w:hAnsi="Times New Roman" w:cs="Times New Roman"/>
          <w:sz w:val="28"/>
          <w:szCs w:val="28"/>
          <w:lang w:eastAsia="ru-RU"/>
        </w:rPr>
        <w:t>.</w:t>
      </w:r>
      <w:r w:rsidR="002C0B81" w:rsidRPr="00FE11A5">
        <w:rPr>
          <w:rFonts w:ascii="Times New Roman" w:eastAsia="Times New Roman" w:hAnsi="Times New Roman" w:cs="Times New Roman"/>
          <w:sz w:val="28"/>
          <w:szCs w:val="28"/>
          <w:lang w:eastAsia="ru-RU"/>
        </w:rPr>
        <w:t xml:space="preserve"> </w:t>
      </w:r>
      <w:r w:rsidR="00FE11A5" w:rsidRPr="00FE11A5">
        <w:rPr>
          <w:rFonts w:ascii="Times New Roman" w:eastAsia="Times New Roman" w:hAnsi="Times New Roman" w:cs="Times New Roman"/>
          <w:sz w:val="28"/>
          <w:szCs w:val="28"/>
          <w:lang w:eastAsia="ru-RU"/>
        </w:rPr>
        <w:t>П</w:t>
      </w:r>
      <w:r w:rsidR="002C0B81" w:rsidRPr="00FE11A5">
        <w:rPr>
          <w:rFonts w:ascii="Times New Roman" w:eastAsia="Times New Roman" w:hAnsi="Times New Roman" w:cs="Times New Roman"/>
          <w:sz w:val="28"/>
          <w:szCs w:val="28"/>
          <w:lang w:eastAsia="ru-RU"/>
        </w:rPr>
        <w:t xml:space="preserve">остановлением администрации Тимашевского городского поселения Тимашевского района «Об утверждении нормативных затрат на обеспечение функций администрации Тимашевского городского поселения Тимашевского района, включая подведомственные ей муниципальные казенные учреждения» на 2023-2025 годы </w:t>
      </w:r>
      <w:r w:rsidR="00FE11A5" w:rsidRPr="00FE11A5">
        <w:rPr>
          <w:rFonts w:ascii="Times New Roman" w:eastAsia="Times New Roman" w:hAnsi="Times New Roman" w:cs="Times New Roman"/>
          <w:sz w:val="28"/>
          <w:szCs w:val="28"/>
          <w:lang w:eastAsia="ru-RU"/>
        </w:rPr>
        <w:t xml:space="preserve">проведение медицинских осмотров </w:t>
      </w:r>
      <w:r w:rsidR="002C0B81" w:rsidRPr="00FE11A5">
        <w:rPr>
          <w:rFonts w:ascii="Times New Roman" w:eastAsia="Times New Roman" w:hAnsi="Times New Roman" w:cs="Times New Roman"/>
          <w:sz w:val="28"/>
          <w:szCs w:val="28"/>
          <w:lang w:eastAsia="ru-RU"/>
        </w:rPr>
        <w:t>не предусмотрен</w:t>
      </w:r>
      <w:r w:rsidR="00FE11A5" w:rsidRPr="00FE11A5">
        <w:rPr>
          <w:rFonts w:ascii="Times New Roman" w:eastAsia="Times New Roman" w:hAnsi="Times New Roman" w:cs="Times New Roman"/>
          <w:sz w:val="28"/>
          <w:szCs w:val="28"/>
          <w:lang w:eastAsia="ru-RU"/>
        </w:rPr>
        <w:t>о</w:t>
      </w:r>
      <w:r w:rsidRPr="00FE11A5">
        <w:rPr>
          <w:rFonts w:ascii="Times New Roman" w:eastAsia="Times New Roman" w:hAnsi="Times New Roman" w:cs="Times New Roman"/>
          <w:sz w:val="28"/>
          <w:szCs w:val="28"/>
          <w:lang w:eastAsia="ru-RU"/>
        </w:rPr>
        <w:t>.</w:t>
      </w:r>
    </w:p>
    <w:p w:rsidR="00CA4AE5" w:rsidRPr="00FE11A5" w:rsidRDefault="00CA4AE5" w:rsidP="00CA4AE5">
      <w:pPr>
        <w:widowControl w:val="0"/>
        <w:tabs>
          <w:tab w:val="left" w:pos="9496"/>
        </w:tabs>
        <w:spacing w:after="0" w:line="240" w:lineRule="auto"/>
        <w:ind w:right="-2" w:firstLine="709"/>
        <w:jc w:val="both"/>
        <w:rPr>
          <w:rFonts w:ascii="Times New Roman" w:eastAsia="Calibri" w:hAnsi="Times New Roman" w:cs="Times New Roman"/>
          <w:sz w:val="24"/>
          <w:szCs w:val="28"/>
          <w:lang w:eastAsia="ru-RU"/>
        </w:rPr>
      </w:pPr>
    </w:p>
    <w:p w:rsidR="00CA4AE5" w:rsidRPr="00FE11A5" w:rsidRDefault="00CA4AE5" w:rsidP="00CE7228">
      <w:pPr>
        <w:widowControl w:val="0"/>
        <w:numPr>
          <w:ilvl w:val="0"/>
          <w:numId w:val="1"/>
        </w:numPr>
        <w:spacing w:after="0" w:line="240" w:lineRule="auto"/>
        <w:ind w:left="1134" w:right="2267" w:firstLine="1134"/>
        <w:jc w:val="center"/>
        <w:rPr>
          <w:rFonts w:ascii="Times New Roman" w:eastAsia="Calibri" w:hAnsi="Times New Roman" w:cs="Times New Roman"/>
          <w:i/>
          <w:sz w:val="28"/>
          <w:szCs w:val="28"/>
          <w:lang w:eastAsia="ru-RU"/>
        </w:rPr>
      </w:pPr>
      <w:r w:rsidRPr="00FE11A5">
        <w:rPr>
          <w:rFonts w:ascii="Times New Roman" w:eastAsia="Calibri" w:hAnsi="Times New Roman" w:cs="Times New Roman"/>
          <w:i/>
          <w:sz w:val="28"/>
          <w:szCs w:val="28"/>
          <w:lang w:eastAsia="ru-RU"/>
        </w:rPr>
        <w:t>Форма расчетного листа</w:t>
      </w:r>
    </w:p>
    <w:p w:rsidR="00CA4AE5" w:rsidRPr="005B0489" w:rsidRDefault="00CA4AE5" w:rsidP="00CA4AE5">
      <w:pPr>
        <w:autoSpaceDE w:val="0"/>
        <w:autoSpaceDN w:val="0"/>
        <w:adjustRightInd w:val="0"/>
        <w:spacing w:after="0" w:line="240" w:lineRule="auto"/>
        <w:ind w:firstLine="709"/>
        <w:jc w:val="both"/>
        <w:rPr>
          <w:rFonts w:ascii="Times New Roman" w:eastAsia="Calibri" w:hAnsi="Times New Roman" w:cs="Times New Roman"/>
          <w:i/>
          <w:sz w:val="28"/>
          <w:szCs w:val="28"/>
        </w:rPr>
      </w:pPr>
    </w:p>
    <w:p w:rsidR="00A4407F" w:rsidRPr="005B0489" w:rsidRDefault="00A4407F" w:rsidP="00A44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0489">
        <w:rPr>
          <w:rFonts w:ascii="Times New Roman" w:eastAsia="Calibri" w:hAnsi="Times New Roman" w:cs="Times New Roman"/>
          <w:sz w:val="28"/>
          <w:szCs w:val="28"/>
        </w:rPr>
        <w:t>В соответствии со статьей 136 ТК РФ при выплате заработной платы работодатель обязан извещать в письменной форме каждого работника. Форма расчетного листка утверждается работодателем с учетом мнения представительного органа работников.</w:t>
      </w:r>
    </w:p>
    <w:p w:rsidR="00A4407F" w:rsidRPr="005B0489" w:rsidRDefault="00A4407F" w:rsidP="00A44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0489">
        <w:rPr>
          <w:rFonts w:ascii="Times New Roman" w:eastAsia="Calibri" w:hAnsi="Times New Roman" w:cs="Times New Roman"/>
          <w:sz w:val="28"/>
          <w:szCs w:val="28"/>
        </w:rPr>
        <w:t>Приказом от 25 декабря 2020 г. № 097-П «Об утверждении формы расчетного листа» требование ст. 136 ТК РФ учреждением выполнено.</w:t>
      </w:r>
    </w:p>
    <w:p w:rsidR="00793935" w:rsidRPr="005B0489" w:rsidRDefault="00793935" w:rsidP="007939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0489">
        <w:rPr>
          <w:rFonts w:ascii="Times New Roman" w:eastAsia="Calibri" w:hAnsi="Times New Roman" w:cs="Times New Roman"/>
          <w:sz w:val="28"/>
          <w:szCs w:val="28"/>
        </w:rPr>
        <w:t>Ежемесячно выдаются расчетные листы основным работникам, имеется журнал выдачи расчётных листков, который ведется отдельно на каждый финансовый год. Временно трудоустроенным несовершеннолетним гражданам в возрасте от 14 до 18 лет расчетные листки не выдаются. Журнал выдачи к проверке не представлен.</w:t>
      </w:r>
    </w:p>
    <w:p w:rsidR="00793935" w:rsidRPr="005B0489" w:rsidRDefault="00793935" w:rsidP="007939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0489">
        <w:rPr>
          <w:rFonts w:ascii="Times New Roman" w:eastAsia="Calibri" w:hAnsi="Times New Roman" w:cs="Times New Roman"/>
          <w:sz w:val="28"/>
          <w:szCs w:val="28"/>
        </w:rPr>
        <w:t xml:space="preserve">На момент проверки задолженности по заработной плате в учреждении нет. </w:t>
      </w:r>
    </w:p>
    <w:p w:rsidR="00793935" w:rsidRPr="00793935" w:rsidRDefault="00793935" w:rsidP="007939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5B0489">
        <w:rPr>
          <w:rFonts w:ascii="Times New Roman" w:eastAsia="Calibri" w:hAnsi="Times New Roman" w:cs="Times New Roman"/>
          <w:sz w:val="28"/>
          <w:szCs w:val="28"/>
        </w:rPr>
        <w:t>Изменениями к коллективному договору от 20 сентября</w:t>
      </w:r>
      <w:r w:rsidRPr="00793935">
        <w:rPr>
          <w:rFonts w:ascii="Times New Roman" w:eastAsia="Calibri" w:hAnsi="Times New Roman" w:cs="Times New Roman"/>
          <w:sz w:val="28"/>
          <w:szCs w:val="28"/>
        </w:rPr>
        <w:t xml:space="preserve"> 2021 г. внесены изменения в пункт 5.7, формулировка которого гласит что в день выплаты заработной платы работодатель выдает работникам расчетные листки с указанием в них заработной платы и необходимых удержаний. При проверке журнала учета выдачи расчетных листков в замечание отмечено следующее: выдача расчетных листков 31 января 2025 г., 28 февраля 2025 г.; отсутствие подписи ответственного за выдачу расчетных листков; отсутствие заверительной подписи и печати; к проверке не представлены журналы выдачи расчетных листков за 2023-2024 годы</w:t>
      </w:r>
      <w:r w:rsidR="005B0489">
        <w:rPr>
          <w:rFonts w:ascii="Times New Roman" w:eastAsia="Calibri" w:hAnsi="Times New Roman" w:cs="Times New Roman"/>
          <w:sz w:val="28"/>
          <w:szCs w:val="28"/>
        </w:rPr>
        <w:t>; отсутствуют сведения о выдаче расчетных листков работникам при увольнении.</w:t>
      </w:r>
    </w:p>
    <w:p w:rsidR="00793935" w:rsidRPr="00CA4AE5" w:rsidRDefault="00793935" w:rsidP="00793935">
      <w:pPr>
        <w:autoSpaceDE w:val="0"/>
        <w:autoSpaceDN w:val="0"/>
        <w:adjustRightInd w:val="0"/>
        <w:spacing w:after="0" w:line="240" w:lineRule="auto"/>
        <w:ind w:firstLine="709"/>
        <w:jc w:val="both"/>
        <w:rPr>
          <w:rFonts w:ascii="Times New Roman" w:eastAsia="Calibri" w:hAnsi="Times New Roman" w:cs="Times New Roman"/>
          <w:sz w:val="28"/>
          <w:szCs w:val="28"/>
          <w:highlight w:val="yellow"/>
        </w:rPr>
      </w:pPr>
      <w:r w:rsidRPr="00793935">
        <w:rPr>
          <w:rFonts w:ascii="Times New Roman" w:eastAsia="Calibri" w:hAnsi="Times New Roman" w:cs="Times New Roman"/>
          <w:sz w:val="28"/>
          <w:szCs w:val="28"/>
        </w:rPr>
        <w:t>Журнал выдачи расчетных листков не требует обязательного прошивания, заверения подписью и печатью в соответствии с действующим законодательством, однако если работодатель осуществляет ведение учета выдачи расчетных листков в бумажном виде, рекомендуется обеспечить сохранность и целостность записей. Это может быть достигнуто путем подшивания листов в папку или иными способами, обеспечивающими порядок и предотвращающими утрату или подмену информации.</w:t>
      </w:r>
    </w:p>
    <w:p w:rsidR="00CA4AE5" w:rsidRDefault="00CA4AE5" w:rsidP="00CA4AE5">
      <w:pPr>
        <w:autoSpaceDE w:val="0"/>
        <w:autoSpaceDN w:val="0"/>
        <w:adjustRightInd w:val="0"/>
        <w:spacing w:after="0" w:line="240" w:lineRule="auto"/>
        <w:ind w:firstLine="709"/>
        <w:jc w:val="both"/>
        <w:rPr>
          <w:rFonts w:ascii="Times New Roman" w:eastAsia="Calibri" w:hAnsi="Times New Roman" w:cs="Times New Roman"/>
          <w:sz w:val="24"/>
          <w:szCs w:val="28"/>
          <w:highlight w:val="yellow"/>
          <w:lang w:eastAsia="ru-RU"/>
        </w:rPr>
      </w:pPr>
    </w:p>
    <w:p w:rsidR="00BF3DF8" w:rsidRDefault="00BF3DF8" w:rsidP="00CA4AE5">
      <w:pPr>
        <w:autoSpaceDE w:val="0"/>
        <w:autoSpaceDN w:val="0"/>
        <w:adjustRightInd w:val="0"/>
        <w:spacing w:after="0" w:line="240" w:lineRule="auto"/>
        <w:ind w:firstLine="709"/>
        <w:jc w:val="both"/>
        <w:rPr>
          <w:rFonts w:ascii="Times New Roman" w:eastAsia="Calibri" w:hAnsi="Times New Roman" w:cs="Times New Roman"/>
          <w:sz w:val="24"/>
          <w:szCs w:val="28"/>
          <w:highlight w:val="yellow"/>
          <w:lang w:eastAsia="ru-RU"/>
        </w:rPr>
      </w:pPr>
    </w:p>
    <w:p w:rsidR="00BF3DF8" w:rsidRDefault="00BF3DF8" w:rsidP="00CA4AE5">
      <w:pPr>
        <w:autoSpaceDE w:val="0"/>
        <w:autoSpaceDN w:val="0"/>
        <w:adjustRightInd w:val="0"/>
        <w:spacing w:after="0" w:line="240" w:lineRule="auto"/>
        <w:ind w:firstLine="709"/>
        <w:jc w:val="both"/>
        <w:rPr>
          <w:rFonts w:ascii="Times New Roman" w:eastAsia="Calibri" w:hAnsi="Times New Roman" w:cs="Times New Roman"/>
          <w:sz w:val="24"/>
          <w:szCs w:val="28"/>
          <w:highlight w:val="yellow"/>
          <w:lang w:eastAsia="ru-RU"/>
        </w:rPr>
      </w:pPr>
    </w:p>
    <w:p w:rsidR="00C94201" w:rsidRPr="00CA4AE5" w:rsidRDefault="00C94201" w:rsidP="00CA4AE5">
      <w:pPr>
        <w:autoSpaceDE w:val="0"/>
        <w:autoSpaceDN w:val="0"/>
        <w:adjustRightInd w:val="0"/>
        <w:spacing w:after="0" w:line="240" w:lineRule="auto"/>
        <w:ind w:firstLine="709"/>
        <w:jc w:val="both"/>
        <w:rPr>
          <w:rFonts w:ascii="Times New Roman" w:eastAsia="Calibri" w:hAnsi="Times New Roman" w:cs="Times New Roman"/>
          <w:sz w:val="24"/>
          <w:szCs w:val="28"/>
          <w:highlight w:val="yellow"/>
          <w:lang w:eastAsia="ru-RU"/>
        </w:rPr>
      </w:pPr>
    </w:p>
    <w:p w:rsidR="00CA4AE5" w:rsidRPr="00E12DD7" w:rsidRDefault="00CA4AE5" w:rsidP="00CE7228">
      <w:pPr>
        <w:widowControl w:val="0"/>
        <w:numPr>
          <w:ilvl w:val="0"/>
          <w:numId w:val="1"/>
        </w:numPr>
        <w:spacing w:after="0" w:line="240" w:lineRule="auto"/>
        <w:ind w:left="2268" w:right="2267" w:firstLine="0"/>
        <w:jc w:val="center"/>
        <w:rPr>
          <w:rFonts w:ascii="Times New Roman" w:eastAsia="Calibri" w:hAnsi="Times New Roman" w:cs="Times New Roman"/>
          <w:i/>
          <w:sz w:val="28"/>
          <w:szCs w:val="28"/>
          <w:lang w:eastAsia="ru-RU"/>
        </w:rPr>
      </w:pPr>
      <w:r w:rsidRPr="00E12DD7">
        <w:rPr>
          <w:rFonts w:ascii="Times New Roman" w:eastAsia="Calibri" w:hAnsi="Times New Roman" w:cs="Times New Roman"/>
          <w:i/>
          <w:sz w:val="28"/>
          <w:szCs w:val="28"/>
          <w:lang w:eastAsia="ru-RU"/>
        </w:rPr>
        <w:lastRenderedPageBreak/>
        <w:t xml:space="preserve">Приказы о поощрении, наложении </w:t>
      </w:r>
    </w:p>
    <w:p w:rsidR="00CA4AE5" w:rsidRPr="00E12DD7" w:rsidRDefault="00CA4AE5" w:rsidP="00CA4AE5">
      <w:pPr>
        <w:widowControl w:val="0"/>
        <w:spacing w:after="0" w:line="240" w:lineRule="auto"/>
        <w:ind w:right="708"/>
        <w:jc w:val="center"/>
        <w:rPr>
          <w:rFonts w:ascii="Times New Roman" w:eastAsia="Calibri" w:hAnsi="Times New Roman" w:cs="Times New Roman"/>
          <w:i/>
          <w:sz w:val="28"/>
          <w:szCs w:val="28"/>
          <w:lang w:eastAsia="ru-RU"/>
        </w:rPr>
      </w:pPr>
      <w:r w:rsidRPr="00E12DD7">
        <w:rPr>
          <w:rFonts w:ascii="Times New Roman" w:eastAsia="Calibri" w:hAnsi="Times New Roman" w:cs="Times New Roman"/>
          <w:i/>
          <w:sz w:val="28"/>
          <w:szCs w:val="28"/>
          <w:lang w:eastAsia="ru-RU"/>
        </w:rPr>
        <w:t>дисциплинарного взыскания</w:t>
      </w:r>
    </w:p>
    <w:p w:rsidR="00CA4AE5" w:rsidRPr="00E12DD7" w:rsidRDefault="00CA4AE5" w:rsidP="00CA4AE5">
      <w:pPr>
        <w:widowControl w:val="0"/>
        <w:spacing w:after="0" w:line="240" w:lineRule="auto"/>
        <w:jc w:val="both"/>
        <w:rPr>
          <w:rFonts w:ascii="Times New Roman" w:eastAsia="Calibri" w:hAnsi="Times New Roman" w:cs="Times New Roman"/>
          <w:i/>
          <w:sz w:val="24"/>
          <w:szCs w:val="28"/>
          <w:lang w:eastAsia="ru-RU"/>
        </w:rPr>
      </w:pPr>
    </w:p>
    <w:p w:rsidR="0000286D" w:rsidRPr="009A6ABE" w:rsidRDefault="0000286D"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9A6ABE">
        <w:rPr>
          <w:rFonts w:ascii="Times New Roman" w:eastAsia="Calibri" w:hAnsi="Times New Roman" w:cs="Times New Roman"/>
          <w:sz w:val="28"/>
          <w:szCs w:val="28"/>
          <w:lang w:eastAsia="ru-RU"/>
        </w:rPr>
        <w:t>Дисциплинарные взыскания налагаются прямыми руководителями в пределах их полномочий. Важно, чтобы взыскание соответствовало тяжести совершенного проступка и обстоятельствам его совершения.</w:t>
      </w:r>
    </w:p>
    <w:p w:rsidR="0000286D" w:rsidRPr="009A6ABE" w:rsidRDefault="0000286D"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9A6ABE">
        <w:rPr>
          <w:rFonts w:ascii="Times New Roman" w:eastAsia="Calibri" w:hAnsi="Times New Roman" w:cs="Times New Roman"/>
          <w:sz w:val="28"/>
          <w:szCs w:val="28"/>
          <w:lang w:eastAsia="ru-RU"/>
        </w:rPr>
        <w:t>Дисциплинарное взыскание должно быть наложено не позднее двух недель со дня обнаружения проступка, а в случае служебной проверки или уголовного дела – не позднее одного месяца. Общий срок для наложения взыскания – шесть месяцев со дня совершения проступка (два года по результатам ревизий/проверок).</w:t>
      </w:r>
    </w:p>
    <w:p w:rsidR="0000286D" w:rsidRPr="009A6ABE" w:rsidRDefault="0000286D"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9A6ABE">
        <w:rPr>
          <w:rFonts w:ascii="Times New Roman" w:eastAsia="Calibri" w:hAnsi="Times New Roman" w:cs="Times New Roman"/>
          <w:sz w:val="28"/>
          <w:szCs w:val="28"/>
          <w:lang w:eastAsia="ru-RU"/>
        </w:rPr>
        <w:t>О наложении дисциплинарного взыскания издается приказ руководителя. В приказе должны быть указаны суть проступка и обстоятельства его совершения.</w:t>
      </w:r>
    </w:p>
    <w:p w:rsidR="0000286D" w:rsidRPr="00382A64" w:rsidRDefault="0000286D"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9A6ABE">
        <w:rPr>
          <w:rFonts w:ascii="Times New Roman" w:eastAsia="Calibri" w:hAnsi="Times New Roman" w:cs="Times New Roman"/>
          <w:sz w:val="28"/>
          <w:szCs w:val="28"/>
          <w:lang w:eastAsia="ru-RU"/>
        </w:rPr>
        <w:t xml:space="preserve">Работник должен быть ознакомлен с приказом под роспись в течение трех рабочих дней (не считая времени отсутствия на работе). Об отказе от </w:t>
      </w:r>
      <w:r w:rsidRPr="00382A64">
        <w:rPr>
          <w:rFonts w:ascii="Times New Roman" w:eastAsia="Calibri" w:hAnsi="Times New Roman" w:cs="Times New Roman"/>
          <w:sz w:val="28"/>
          <w:szCs w:val="28"/>
          <w:lang w:eastAsia="ru-RU"/>
        </w:rPr>
        <w:t>ознакомления составляется акт.</w:t>
      </w:r>
    </w:p>
    <w:p w:rsidR="00FD50AC" w:rsidRPr="00382A64" w:rsidRDefault="00FD50AC"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382A64">
        <w:rPr>
          <w:rFonts w:ascii="Times New Roman" w:eastAsia="Calibri" w:hAnsi="Times New Roman" w:cs="Times New Roman"/>
          <w:sz w:val="28"/>
          <w:szCs w:val="28"/>
          <w:lang w:eastAsia="ru-RU"/>
        </w:rPr>
        <w:t>Применение дисциплинарного взыскания за неисполнение обязанностей, не предусмотренных трудовым договором, является необоснованным, в связи с чем оспариваемые приказы являются незаконными.</w:t>
      </w:r>
    </w:p>
    <w:p w:rsidR="00CA4AE5" w:rsidRPr="00E12DD7" w:rsidRDefault="00CA4AE5"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382A64">
        <w:rPr>
          <w:rFonts w:ascii="Times New Roman" w:eastAsia="Calibri" w:hAnsi="Times New Roman" w:cs="Times New Roman"/>
          <w:sz w:val="28"/>
          <w:szCs w:val="28"/>
          <w:lang w:eastAsia="ru-RU"/>
        </w:rPr>
        <w:t>При рассмотрении приказов по основной (профильной) деятельности, выявлено, что к некоторым работникам применялись дисциплинарные взыскания в виде замечания</w:t>
      </w:r>
      <w:r w:rsidRPr="00E12DD7">
        <w:rPr>
          <w:rFonts w:ascii="Times New Roman" w:eastAsia="Calibri" w:hAnsi="Times New Roman" w:cs="Times New Roman"/>
          <w:sz w:val="28"/>
          <w:szCs w:val="28"/>
          <w:lang w:eastAsia="ru-RU"/>
        </w:rPr>
        <w:t>.</w:t>
      </w:r>
    </w:p>
    <w:p w:rsidR="00DD3CD5" w:rsidRDefault="00CA4AE5"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0D3A70">
        <w:rPr>
          <w:rFonts w:ascii="Times New Roman" w:eastAsia="Calibri" w:hAnsi="Times New Roman" w:cs="Times New Roman"/>
          <w:sz w:val="28"/>
          <w:szCs w:val="28"/>
          <w:lang w:eastAsia="ru-RU"/>
        </w:rPr>
        <w:t xml:space="preserve">Например, имеется приказ о наложении дисциплинарного взыскания на </w:t>
      </w:r>
      <w:r w:rsidR="00FD2D53">
        <w:rPr>
          <w:rFonts w:ascii="Times New Roman" w:eastAsia="Calibri" w:hAnsi="Times New Roman" w:cs="Times New Roman"/>
          <w:sz w:val="28"/>
          <w:szCs w:val="28"/>
          <w:lang w:eastAsia="ru-RU"/>
        </w:rPr>
        <w:t xml:space="preserve">ФИО </w:t>
      </w:r>
      <w:r w:rsidRPr="000D3A70">
        <w:rPr>
          <w:rFonts w:ascii="Times New Roman" w:eastAsia="Calibri" w:hAnsi="Times New Roman" w:cs="Times New Roman"/>
          <w:sz w:val="28"/>
          <w:szCs w:val="28"/>
          <w:lang w:eastAsia="ru-RU"/>
        </w:rPr>
        <w:t xml:space="preserve">от </w:t>
      </w:r>
      <w:r w:rsidR="009A6ABE" w:rsidRPr="000D3A70">
        <w:rPr>
          <w:rFonts w:ascii="Times New Roman" w:eastAsia="Calibri" w:hAnsi="Times New Roman" w:cs="Times New Roman"/>
          <w:sz w:val="28"/>
          <w:szCs w:val="28"/>
          <w:lang w:eastAsia="ru-RU"/>
        </w:rPr>
        <w:t>27 мая</w:t>
      </w:r>
      <w:r w:rsidRPr="000D3A70">
        <w:rPr>
          <w:rFonts w:ascii="Times New Roman" w:eastAsia="Calibri" w:hAnsi="Times New Roman" w:cs="Times New Roman"/>
          <w:sz w:val="28"/>
          <w:szCs w:val="28"/>
          <w:lang w:eastAsia="ru-RU"/>
        </w:rPr>
        <w:t xml:space="preserve"> 202</w:t>
      </w:r>
      <w:r w:rsidR="009A6ABE" w:rsidRPr="000D3A70">
        <w:rPr>
          <w:rFonts w:ascii="Times New Roman" w:eastAsia="Calibri" w:hAnsi="Times New Roman" w:cs="Times New Roman"/>
          <w:sz w:val="28"/>
          <w:szCs w:val="28"/>
          <w:lang w:eastAsia="ru-RU"/>
        </w:rPr>
        <w:t>5</w:t>
      </w:r>
      <w:r w:rsidRPr="000D3A70">
        <w:rPr>
          <w:rFonts w:ascii="Times New Roman" w:eastAsia="Calibri" w:hAnsi="Times New Roman" w:cs="Times New Roman"/>
          <w:sz w:val="28"/>
          <w:szCs w:val="28"/>
          <w:lang w:eastAsia="ru-RU"/>
        </w:rPr>
        <w:t xml:space="preserve"> г. № </w:t>
      </w:r>
      <w:r w:rsidR="009A6ABE" w:rsidRPr="000D3A70">
        <w:rPr>
          <w:rFonts w:ascii="Times New Roman" w:eastAsia="Calibri" w:hAnsi="Times New Roman" w:cs="Times New Roman"/>
          <w:sz w:val="28"/>
          <w:szCs w:val="28"/>
          <w:lang w:eastAsia="ru-RU"/>
        </w:rPr>
        <w:t>1</w:t>
      </w:r>
      <w:r w:rsidRPr="000D3A70">
        <w:rPr>
          <w:rFonts w:ascii="Times New Roman" w:eastAsia="Calibri" w:hAnsi="Times New Roman" w:cs="Times New Roman"/>
          <w:sz w:val="28"/>
          <w:szCs w:val="28"/>
          <w:lang w:eastAsia="ru-RU"/>
        </w:rPr>
        <w:t>4</w:t>
      </w:r>
      <w:r w:rsidR="009A6ABE" w:rsidRPr="000D3A70">
        <w:rPr>
          <w:rFonts w:ascii="Times New Roman" w:eastAsia="Calibri" w:hAnsi="Times New Roman" w:cs="Times New Roman"/>
          <w:sz w:val="28"/>
          <w:szCs w:val="28"/>
          <w:lang w:eastAsia="ru-RU"/>
        </w:rPr>
        <w:t>2</w:t>
      </w:r>
      <w:r w:rsidRPr="000D3A70">
        <w:rPr>
          <w:rFonts w:ascii="Times New Roman" w:eastAsia="Calibri" w:hAnsi="Times New Roman" w:cs="Times New Roman"/>
          <w:sz w:val="28"/>
          <w:szCs w:val="28"/>
          <w:lang w:eastAsia="ru-RU"/>
        </w:rPr>
        <w:t xml:space="preserve">-П, приказ от </w:t>
      </w:r>
      <w:r w:rsidR="009A6ABE" w:rsidRPr="000D3A70">
        <w:rPr>
          <w:rFonts w:ascii="Times New Roman" w:eastAsia="Calibri" w:hAnsi="Times New Roman" w:cs="Times New Roman"/>
          <w:sz w:val="28"/>
          <w:szCs w:val="28"/>
          <w:lang w:eastAsia="ru-RU"/>
        </w:rPr>
        <w:t>30 мая</w:t>
      </w:r>
      <w:r w:rsidRPr="000D3A70">
        <w:rPr>
          <w:rFonts w:ascii="Times New Roman" w:eastAsia="Calibri" w:hAnsi="Times New Roman" w:cs="Times New Roman"/>
          <w:sz w:val="28"/>
          <w:szCs w:val="28"/>
          <w:lang w:eastAsia="ru-RU"/>
        </w:rPr>
        <w:t xml:space="preserve"> 202</w:t>
      </w:r>
      <w:r w:rsidR="009A6ABE" w:rsidRPr="000D3A70">
        <w:rPr>
          <w:rFonts w:ascii="Times New Roman" w:eastAsia="Calibri" w:hAnsi="Times New Roman" w:cs="Times New Roman"/>
          <w:sz w:val="28"/>
          <w:szCs w:val="28"/>
          <w:lang w:eastAsia="ru-RU"/>
        </w:rPr>
        <w:t>5</w:t>
      </w:r>
      <w:r w:rsidRPr="000D3A70">
        <w:rPr>
          <w:rFonts w:ascii="Times New Roman" w:eastAsia="Calibri" w:hAnsi="Times New Roman" w:cs="Times New Roman"/>
          <w:sz w:val="28"/>
          <w:szCs w:val="28"/>
          <w:lang w:eastAsia="ru-RU"/>
        </w:rPr>
        <w:t xml:space="preserve"> г. </w:t>
      </w:r>
      <w:r w:rsidR="009A6ABE" w:rsidRPr="000D3A70">
        <w:rPr>
          <w:rFonts w:ascii="Times New Roman" w:eastAsia="Calibri" w:hAnsi="Times New Roman" w:cs="Times New Roman"/>
          <w:sz w:val="28"/>
          <w:szCs w:val="28"/>
          <w:lang w:eastAsia="ru-RU"/>
        </w:rPr>
        <w:t>№ 144-П</w:t>
      </w:r>
      <w:r w:rsidR="000D3A70" w:rsidRPr="000D3A70">
        <w:rPr>
          <w:rFonts w:ascii="Times New Roman" w:eastAsia="Calibri" w:hAnsi="Times New Roman" w:cs="Times New Roman"/>
          <w:sz w:val="28"/>
          <w:szCs w:val="28"/>
          <w:lang w:eastAsia="ru-RU"/>
        </w:rPr>
        <w:t xml:space="preserve"> о применении </w:t>
      </w:r>
      <w:r w:rsidR="000D3A70" w:rsidRPr="00DD3CD5">
        <w:rPr>
          <w:rFonts w:ascii="Times New Roman" w:eastAsia="Calibri" w:hAnsi="Times New Roman" w:cs="Times New Roman"/>
          <w:sz w:val="28"/>
          <w:szCs w:val="28"/>
          <w:lang w:eastAsia="ru-RU"/>
        </w:rPr>
        <w:t xml:space="preserve">дисциплинарного взыскания к </w:t>
      </w:r>
      <w:r w:rsidR="00FD2D53">
        <w:rPr>
          <w:rFonts w:ascii="Times New Roman" w:eastAsia="Calibri" w:hAnsi="Times New Roman" w:cs="Times New Roman"/>
          <w:sz w:val="28"/>
          <w:szCs w:val="28"/>
          <w:lang w:eastAsia="ru-RU"/>
        </w:rPr>
        <w:t xml:space="preserve">ФИО </w:t>
      </w:r>
      <w:r w:rsidR="000D3A70" w:rsidRPr="00DD3CD5">
        <w:rPr>
          <w:rFonts w:ascii="Times New Roman" w:eastAsia="Calibri" w:hAnsi="Times New Roman" w:cs="Times New Roman"/>
          <w:sz w:val="28"/>
          <w:szCs w:val="28"/>
          <w:lang w:eastAsia="ru-RU"/>
        </w:rPr>
        <w:t>(далее – приказы № 142-П; №144-П)</w:t>
      </w:r>
      <w:r w:rsidRPr="00DD3CD5">
        <w:rPr>
          <w:rFonts w:ascii="Times New Roman" w:eastAsia="Calibri" w:hAnsi="Times New Roman" w:cs="Times New Roman"/>
          <w:sz w:val="28"/>
          <w:szCs w:val="28"/>
          <w:lang w:eastAsia="ru-RU"/>
        </w:rPr>
        <w:t xml:space="preserve">, письменные объяснения работников </w:t>
      </w:r>
      <w:r w:rsidR="009A6ABE" w:rsidRPr="00DD3CD5">
        <w:rPr>
          <w:rFonts w:ascii="Times New Roman" w:eastAsia="Calibri" w:hAnsi="Times New Roman" w:cs="Times New Roman"/>
          <w:sz w:val="28"/>
          <w:szCs w:val="28"/>
          <w:lang w:eastAsia="ru-RU"/>
        </w:rPr>
        <w:t>прилага</w:t>
      </w:r>
      <w:r w:rsidRPr="00DD3CD5">
        <w:rPr>
          <w:rFonts w:ascii="Times New Roman" w:eastAsia="Calibri" w:hAnsi="Times New Roman" w:cs="Times New Roman"/>
          <w:sz w:val="28"/>
          <w:szCs w:val="28"/>
          <w:lang w:eastAsia="ru-RU"/>
        </w:rPr>
        <w:t>ют</w:t>
      </w:r>
      <w:r w:rsidR="009A6ABE" w:rsidRPr="00DD3CD5">
        <w:rPr>
          <w:rFonts w:ascii="Times New Roman" w:eastAsia="Calibri" w:hAnsi="Times New Roman" w:cs="Times New Roman"/>
          <w:sz w:val="28"/>
          <w:szCs w:val="28"/>
          <w:lang w:eastAsia="ru-RU"/>
        </w:rPr>
        <w:t>ся</w:t>
      </w:r>
      <w:r w:rsidRPr="00DD3CD5">
        <w:rPr>
          <w:rFonts w:ascii="Times New Roman" w:eastAsia="Calibri" w:hAnsi="Times New Roman" w:cs="Times New Roman"/>
          <w:sz w:val="28"/>
          <w:szCs w:val="28"/>
          <w:lang w:eastAsia="ru-RU"/>
        </w:rPr>
        <w:t xml:space="preserve">. </w:t>
      </w:r>
      <w:r w:rsidR="000D3A70" w:rsidRPr="00DD3CD5">
        <w:rPr>
          <w:rFonts w:ascii="Times New Roman" w:eastAsia="Calibri" w:hAnsi="Times New Roman" w:cs="Times New Roman"/>
          <w:sz w:val="28"/>
          <w:szCs w:val="28"/>
          <w:lang w:eastAsia="ru-RU"/>
        </w:rPr>
        <w:t>В выше перечисленных документах отсутствуют даты ознакомления и составления</w:t>
      </w:r>
      <w:r w:rsidR="00DD3CD5">
        <w:rPr>
          <w:rFonts w:ascii="Times New Roman" w:eastAsia="Calibri" w:hAnsi="Times New Roman" w:cs="Times New Roman"/>
          <w:sz w:val="28"/>
          <w:szCs w:val="28"/>
          <w:lang w:eastAsia="ru-RU"/>
        </w:rPr>
        <w:t>.</w:t>
      </w:r>
    </w:p>
    <w:p w:rsidR="00FD50AC" w:rsidRDefault="00FD50AC"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Из объяснительной записки </w:t>
      </w:r>
      <w:r w:rsidR="00FD2D53">
        <w:rPr>
          <w:rFonts w:ascii="Times New Roman" w:eastAsia="Calibri" w:hAnsi="Times New Roman" w:cs="Times New Roman"/>
          <w:sz w:val="28"/>
          <w:szCs w:val="28"/>
          <w:lang w:eastAsia="ru-RU"/>
        </w:rPr>
        <w:t xml:space="preserve">ФИО </w:t>
      </w:r>
      <w:r>
        <w:rPr>
          <w:rFonts w:ascii="Times New Roman" w:eastAsia="Calibri" w:hAnsi="Times New Roman" w:cs="Times New Roman"/>
          <w:sz w:val="28"/>
          <w:szCs w:val="28"/>
          <w:lang w:eastAsia="ru-RU"/>
        </w:rPr>
        <w:t>от 30 мая 2025 г. следует, что наказание возникло в следствии нарушения санитарно-эпидемиологического законодательства на детских спортивных площадках. Данные</w:t>
      </w:r>
      <w:r w:rsidRPr="00FD50AC">
        <w:rPr>
          <w:rFonts w:ascii="Times New Roman" w:eastAsia="Calibri" w:hAnsi="Times New Roman" w:cs="Times New Roman"/>
          <w:sz w:val="28"/>
          <w:szCs w:val="28"/>
          <w:lang w:eastAsia="ru-RU"/>
        </w:rPr>
        <w:t xml:space="preserve"> обязанност</w:t>
      </w:r>
      <w:r>
        <w:rPr>
          <w:rFonts w:ascii="Times New Roman" w:eastAsia="Calibri" w:hAnsi="Times New Roman" w:cs="Times New Roman"/>
          <w:sz w:val="28"/>
          <w:szCs w:val="28"/>
          <w:lang w:eastAsia="ru-RU"/>
        </w:rPr>
        <w:t>и, не предусмотрены</w:t>
      </w:r>
      <w:r w:rsidRPr="00FD50AC">
        <w:rPr>
          <w:rFonts w:ascii="Times New Roman" w:eastAsia="Calibri" w:hAnsi="Times New Roman" w:cs="Times New Roman"/>
          <w:sz w:val="28"/>
          <w:szCs w:val="28"/>
          <w:lang w:eastAsia="ru-RU"/>
        </w:rPr>
        <w:t xml:space="preserve"> трудовым договором</w:t>
      </w:r>
      <w:r>
        <w:rPr>
          <w:rFonts w:ascii="Times New Roman" w:eastAsia="Calibri" w:hAnsi="Times New Roman" w:cs="Times New Roman"/>
          <w:sz w:val="28"/>
          <w:szCs w:val="28"/>
          <w:lang w:eastAsia="ru-RU"/>
        </w:rPr>
        <w:t xml:space="preserve"> от 15 января 2019 г., с которым ознакомлен работник при приеме на работу в учреждение, соответственного соблюдать их не обязан и работодатель не имел права вынести дисциплинарное взыскание.</w:t>
      </w:r>
    </w:p>
    <w:p w:rsidR="00DD3CD5" w:rsidRDefault="00DD3CD5"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DD3CD5">
        <w:rPr>
          <w:rFonts w:ascii="Times New Roman" w:eastAsia="Calibri" w:hAnsi="Times New Roman" w:cs="Times New Roman"/>
          <w:sz w:val="28"/>
          <w:szCs w:val="28"/>
          <w:lang w:eastAsia="ru-RU"/>
        </w:rPr>
        <w:t xml:space="preserve">Отсутствие даты ознакомления работника с приказом о наложении дисциплинарного взыскания может привести к оспариванию законности такого взыскания, поскольку нарушается установленная законом процедура. Судебная практика подтверждает, что нарушение срока ознакомления работника с приказом о наложении дисциплинарного взыскания не является достаточным основанием для признания такого приказа незаконным и отмены взыскания, однако срок на обжалование дисциплинарного взыскания в судебном порядке подлежит исчислению только с момента, когда работник узнал или мог узнать об издании приказа. </w:t>
      </w:r>
      <w:r>
        <w:rPr>
          <w:rFonts w:ascii="Times New Roman" w:eastAsia="Calibri" w:hAnsi="Times New Roman" w:cs="Times New Roman"/>
          <w:sz w:val="28"/>
          <w:szCs w:val="28"/>
          <w:lang w:eastAsia="ru-RU"/>
        </w:rPr>
        <w:t>О</w:t>
      </w:r>
      <w:r w:rsidRPr="00DD3CD5">
        <w:rPr>
          <w:rFonts w:ascii="Times New Roman" w:eastAsia="Calibri" w:hAnsi="Times New Roman" w:cs="Times New Roman"/>
          <w:sz w:val="28"/>
          <w:szCs w:val="28"/>
          <w:lang w:eastAsia="ru-RU"/>
        </w:rPr>
        <w:t>тсутствие даты ознакомления затрудняет проверку соблюдения работодателем установленных сроков.</w:t>
      </w:r>
    </w:p>
    <w:p w:rsidR="00CA4AE5" w:rsidRPr="00DD3CD5" w:rsidRDefault="00CA4AE5" w:rsidP="00CA4AE5">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DD3CD5">
        <w:rPr>
          <w:rFonts w:ascii="Times New Roman" w:eastAsia="Calibri" w:hAnsi="Times New Roman" w:cs="Times New Roman"/>
          <w:sz w:val="28"/>
          <w:szCs w:val="28"/>
          <w:lang w:eastAsia="ru-RU"/>
        </w:rPr>
        <w:t xml:space="preserve">Приказом от </w:t>
      </w:r>
      <w:r w:rsidR="00DD3CD5" w:rsidRPr="00DD3CD5">
        <w:rPr>
          <w:rFonts w:ascii="Times New Roman" w:eastAsia="Calibri" w:hAnsi="Times New Roman" w:cs="Times New Roman"/>
          <w:sz w:val="28"/>
          <w:szCs w:val="28"/>
          <w:lang w:eastAsia="ru-RU"/>
        </w:rPr>
        <w:t>04 июля</w:t>
      </w:r>
      <w:r w:rsidRPr="00DD3CD5">
        <w:rPr>
          <w:rFonts w:ascii="Times New Roman" w:eastAsia="Calibri" w:hAnsi="Times New Roman" w:cs="Times New Roman"/>
          <w:sz w:val="28"/>
          <w:szCs w:val="28"/>
          <w:lang w:eastAsia="ru-RU"/>
        </w:rPr>
        <w:t xml:space="preserve"> 202</w:t>
      </w:r>
      <w:r w:rsidR="00DD3CD5" w:rsidRPr="00DD3CD5">
        <w:rPr>
          <w:rFonts w:ascii="Times New Roman" w:eastAsia="Calibri" w:hAnsi="Times New Roman" w:cs="Times New Roman"/>
          <w:sz w:val="28"/>
          <w:szCs w:val="28"/>
          <w:lang w:eastAsia="ru-RU"/>
        </w:rPr>
        <w:t>5</w:t>
      </w:r>
      <w:r w:rsidRPr="00DD3CD5">
        <w:rPr>
          <w:rFonts w:ascii="Times New Roman" w:eastAsia="Calibri" w:hAnsi="Times New Roman" w:cs="Times New Roman"/>
          <w:sz w:val="28"/>
          <w:szCs w:val="28"/>
          <w:lang w:eastAsia="ru-RU"/>
        </w:rPr>
        <w:t xml:space="preserve"> г. № </w:t>
      </w:r>
      <w:r w:rsidR="00DD3CD5" w:rsidRPr="00DD3CD5">
        <w:rPr>
          <w:rFonts w:ascii="Times New Roman" w:eastAsia="Calibri" w:hAnsi="Times New Roman" w:cs="Times New Roman"/>
          <w:sz w:val="28"/>
          <w:szCs w:val="28"/>
          <w:lang w:eastAsia="ru-RU"/>
        </w:rPr>
        <w:t>20</w:t>
      </w:r>
      <w:r w:rsidRPr="00DD3CD5">
        <w:rPr>
          <w:rFonts w:ascii="Times New Roman" w:eastAsia="Calibri" w:hAnsi="Times New Roman" w:cs="Times New Roman"/>
          <w:sz w:val="28"/>
          <w:szCs w:val="28"/>
          <w:lang w:eastAsia="ru-RU"/>
        </w:rPr>
        <w:t>7-П дисциплинарные взыскания сняты.</w:t>
      </w:r>
      <w:r w:rsidR="00DD3CD5">
        <w:rPr>
          <w:rFonts w:ascii="Times New Roman" w:eastAsia="Calibri" w:hAnsi="Times New Roman" w:cs="Times New Roman"/>
          <w:sz w:val="28"/>
          <w:szCs w:val="28"/>
          <w:lang w:eastAsia="ru-RU"/>
        </w:rPr>
        <w:t xml:space="preserve"> </w:t>
      </w:r>
      <w:r w:rsidR="00DD3CD5">
        <w:rPr>
          <w:rFonts w:ascii="Times New Roman" w:eastAsia="Calibri" w:hAnsi="Times New Roman" w:cs="Times New Roman"/>
          <w:sz w:val="28"/>
          <w:szCs w:val="28"/>
          <w:lang w:eastAsia="ru-RU"/>
        </w:rPr>
        <w:lastRenderedPageBreak/>
        <w:t>С приказом работники ознакомлены без указания даты.</w:t>
      </w:r>
    </w:p>
    <w:p w:rsidR="009A6ABE" w:rsidRDefault="009A6ABE" w:rsidP="00CA4AE5">
      <w:pPr>
        <w:widowControl w:val="0"/>
        <w:spacing w:after="0" w:line="240" w:lineRule="auto"/>
        <w:ind w:firstLine="709"/>
        <w:jc w:val="both"/>
        <w:rPr>
          <w:rFonts w:ascii="Times New Roman" w:eastAsia="Calibri" w:hAnsi="Times New Roman" w:cs="Times New Roman"/>
          <w:sz w:val="28"/>
          <w:szCs w:val="28"/>
          <w:lang w:eastAsia="ru-RU"/>
        </w:rPr>
      </w:pPr>
      <w:r w:rsidRPr="00DD3CD5">
        <w:rPr>
          <w:rFonts w:ascii="Times New Roman" w:eastAsia="Calibri" w:hAnsi="Times New Roman" w:cs="Times New Roman"/>
          <w:sz w:val="28"/>
          <w:szCs w:val="28"/>
          <w:lang w:eastAsia="ru-RU"/>
        </w:rPr>
        <w:t>РФ не устанавливает минимального срока, который необходимо выждать перед досрочным снятием дисциплинарного</w:t>
      </w:r>
      <w:r w:rsidRPr="009A6ABE">
        <w:rPr>
          <w:rFonts w:ascii="Times New Roman" w:eastAsia="Calibri" w:hAnsi="Times New Roman" w:cs="Times New Roman"/>
          <w:sz w:val="28"/>
          <w:szCs w:val="28"/>
          <w:lang w:eastAsia="ru-RU"/>
        </w:rPr>
        <w:t xml:space="preserve"> взыскания. Теоретически, снятие возможно даже на следующий день после наложения. Однако на практике такое досрочное снятие должно быть обосновано, например, примерным поведением работника, добросовестным отношением к труду и отсутствием новых нарушений. </w:t>
      </w:r>
      <w:r w:rsidR="00FD50AC">
        <w:rPr>
          <w:rFonts w:ascii="Times New Roman" w:eastAsia="Calibri" w:hAnsi="Times New Roman" w:cs="Times New Roman"/>
          <w:sz w:val="28"/>
          <w:szCs w:val="28"/>
          <w:lang w:eastAsia="ru-RU"/>
        </w:rPr>
        <w:t>Замечания отсутствуют.</w:t>
      </w:r>
    </w:p>
    <w:p w:rsidR="00FD50AC" w:rsidRPr="00C711C9" w:rsidRDefault="00FD50AC" w:rsidP="00CA4AE5">
      <w:pPr>
        <w:widowControl w:val="0"/>
        <w:spacing w:after="0" w:line="240" w:lineRule="auto"/>
        <w:ind w:firstLine="709"/>
        <w:jc w:val="both"/>
        <w:rPr>
          <w:rFonts w:ascii="Times New Roman" w:eastAsia="Calibri" w:hAnsi="Times New Roman" w:cs="Times New Roman"/>
          <w:sz w:val="28"/>
          <w:szCs w:val="28"/>
          <w:lang w:eastAsia="ru-RU"/>
        </w:rPr>
      </w:pPr>
      <w:r w:rsidRPr="00FD50AC">
        <w:rPr>
          <w:rFonts w:ascii="Times New Roman" w:eastAsia="Calibri" w:hAnsi="Times New Roman" w:cs="Times New Roman"/>
          <w:sz w:val="28"/>
          <w:szCs w:val="28"/>
          <w:lang w:eastAsia="ru-RU"/>
        </w:rPr>
        <w:t>Поощрения работников применяются в соответствии с положением об оплате труда на основании приказов</w:t>
      </w:r>
      <w:r w:rsidR="00BF3DF8">
        <w:rPr>
          <w:rFonts w:ascii="Times New Roman" w:eastAsia="Calibri" w:hAnsi="Times New Roman" w:cs="Times New Roman"/>
          <w:sz w:val="28"/>
          <w:szCs w:val="28"/>
          <w:lang w:eastAsia="ru-RU"/>
        </w:rPr>
        <w:t>. Замечаний указаны в разделе 1.</w:t>
      </w:r>
      <w:r w:rsidRPr="00FD50AC">
        <w:rPr>
          <w:rFonts w:ascii="Times New Roman" w:eastAsia="Calibri" w:hAnsi="Times New Roman" w:cs="Times New Roman"/>
          <w:sz w:val="28"/>
          <w:szCs w:val="28"/>
          <w:lang w:eastAsia="ru-RU"/>
        </w:rPr>
        <w:t>3 данного акта.</w:t>
      </w:r>
    </w:p>
    <w:p w:rsidR="00812CE8" w:rsidRPr="00C711C9" w:rsidRDefault="00812CE8" w:rsidP="00CA4AE5">
      <w:pPr>
        <w:widowControl w:val="0"/>
        <w:spacing w:after="0" w:line="240" w:lineRule="auto"/>
        <w:ind w:right="-2" w:firstLine="709"/>
        <w:jc w:val="both"/>
        <w:rPr>
          <w:rFonts w:ascii="Times New Roman" w:eastAsia="Calibri" w:hAnsi="Times New Roman" w:cs="Times New Roman"/>
          <w:sz w:val="24"/>
          <w:szCs w:val="28"/>
          <w:lang w:eastAsia="ru-RU"/>
        </w:rPr>
      </w:pPr>
    </w:p>
    <w:p w:rsidR="00CA4AE5" w:rsidRPr="00C711C9" w:rsidRDefault="00CA4AE5" w:rsidP="00CA4AE5">
      <w:pPr>
        <w:widowControl w:val="0"/>
        <w:numPr>
          <w:ilvl w:val="0"/>
          <w:numId w:val="1"/>
        </w:numPr>
        <w:tabs>
          <w:tab w:val="left" w:pos="1985"/>
          <w:tab w:val="left" w:pos="2127"/>
        </w:tabs>
        <w:spacing w:after="0" w:line="240" w:lineRule="auto"/>
        <w:ind w:left="1134" w:right="1133"/>
        <w:jc w:val="center"/>
        <w:rPr>
          <w:rFonts w:ascii="Times New Roman" w:eastAsia="Calibri" w:hAnsi="Times New Roman" w:cs="Times New Roman"/>
          <w:i/>
          <w:sz w:val="28"/>
          <w:szCs w:val="28"/>
          <w:lang w:eastAsia="ru-RU"/>
        </w:rPr>
      </w:pPr>
      <w:r w:rsidRPr="00C711C9">
        <w:rPr>
          <w:rFonts w:ascii="Times New Roman" w:eastAsia="Calibri" w:hAnsi="Times New Roman" w:cs="Times New Roman"/>
          <w:i/>
          <w:sz w:val="28"/>
          <w:szCs w:val="28"/>
          <w:lang w:eastAsia="ru-RU"/>
        </w:rPr>
        <w:t>Положение об аттестации, приказ о создании аттестационной комиссии, отзывы,</w:t>
      </w:r>
    </w:p>
    <w:p w:rsidR="00CA4AE5" w:rsidRPr="00C711C9" w:rsidRDefault="00CA4AE5" w:rsidP="00CA4AE5">
      <w:pPr>
        <w:widowControl w:val="0"/>
        <w:spacing w:after="0" w:line="240" w:lineRule="auto"/>
        <w:ind w:left="1134" w:right="1133"/>
        <w:jc w:val="center"/>
        <w:rPr>
          <w:rFonts w:ascii="Times New Roman" w:eastAsia="Calibri" w:hAnsi="Times New Roman" w:cs="Times New Roman"/>
          <w:i/>
          <w:sz w:val="28"/>
          <w:szCs w:val="28"/>
          <w:lang w:eastAsia="ru-RU"/>
        </w:rPr>
      </w:pPr>
      <w:r w:rsidRPr="00C711C9">
        <w:rPr>
          <w:rFonts w:ascii="Times New Roman" w:eastAsia="Calibri" w:hAnsi="Times New Roman" w:cs="Times New Roman"/>
          <w:i/>
          <w:sz w:val="28"/>
          <w:szCs w:val="28"/>
          <w:lang w:eastAsia="ru-RU"/>
        </w:rPr>
        <w:t>аттестационные листы</w:t>
      </w:r>
    </w:p>
    <w:p w:rsidR="00CA4AE5" w:rsidRPr="00C711C9" w:rsidRDefault="00CA4AE5" w:rsidP="00CA4AE5">
      <w:pPr>
        <w:widowControl w:val="0"/>
        <w:spacing w:after="0" w:line="240" w:lineRule="auto"/>
        <w:ind w:left="1134" w:right="1133"/>
        <w:jc w:val="center"/>
        <w:rPr>
          <w:rFonts w:ascii="Times New Roman" w:eastAsia="Calibri" w:hAnsi="Times New Roman" w:cs="Times New Roman"/>
          <w:i/>
          <w:sz w:val="24"/>
          <w:szCs w:val="28"/>
          <w:lang w:eastAsia="ru-RU"/>
        </w:rPr>
      </w:pPr>
    </w:p>
    <w:p w:rsidR="00FE5D12" w:rsidRPr="00FE5D12" w:rsidRDefault="00FE5D12" w:rsidP="00FE5D12">
      <w:pPr>
        <w:widowControl w:val="0"/>
        <w:spacing w:after="0" w:line="240" w:lineRule="auto"/>
        <w:ind w:right="-2" w:firstLine="709"/>
        <w:jc w:val="both"/>
        <w:rPr>
          <w:rFonts w:ascii="Times New Roman" w:eastAsia="Times New Roman" w:hAnsi="Times New Roman" w:cs="Times New Roman"/>
          <w:sz w:val="28"/>
          <w:szCs w:val="28"/>
          <w:lang w:eastAsia="ru-RU"/>
        </w:rPr>
      </w:pPr>
      <w:r w:rsidRPr="00C711C9">
        <w:rPr>
          <w:rFonts w:ascii="Times New Roman" w:eastAsia="Times New Roman" w:hAnsi="Times New Roman" w:cs="Times New Roman"/>
          <w:sz w:val="28"/>
          <w:szCs w:val="28"/>
          <w:lang w:eastAsia="ru-RU"/>
        </w:rPr>
        <w:t>Аттестация работников</w:t>
      </w:r>
      <w:r w:rsidRPr="00FE5D12">
        <w:rPr>
          <w:rFonts w:ascii="Times New Roman" w:eastAsia="Times New Roman" w:hAnsi="Times New Roman" w:cs="Times New Roman"/>
          <w:sz w:val="28"/>
          <w:szCs w:val="28"/>
          <w:lang w:eastAsia="ru-RU"/>
        </w:rPr>
        <w:t xml:space="preserve"> является обязательной только для определенных категорий работников, перечень которых утвержден законодательными актами. В отношении категорий работников, для которых обязательная аттестация нормативными правовыми актами не предусмотрена, данная процедура проводится по желанию работодателя. </w:t>
      </w:r>
    </w:p>
    <w:p w:rsidR="00CA4AE5" w:rsidRDefault="0084300D" w:rsidP="00FE5D12">
      <w:pPr>
        <w:widowControl w:val="0"/>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Работники у</w:t>
      </w:r>
      <w:r w:rsidR="00FE5D12" w:rsidRPr="00FE5D12">
        <w:rPr>
          <w:rFonts w:ascii="Times New Roman" w:eastAsia="Times New Roman" w:hAnsi="Times New Roman" w:cs="Times New Roman"/>
          <w:sz w:val="28"/>
          <w:szCs w:val="28"/>
          <w:lang w:eastAsia="ru-RU"/>
        </w:rPr>
        <w:t>чреждени</w:t>
      </w:r>
      <w:r>
        <w:rPr>
          <w:rFonts w:ascii="Times New Roman" w:eastAsia="Times New Roman" w:hAnsi="Times New Roman" w:cs="Times New Roman"/>
          <w:sz w:val="28"/>
          <w:szCs w:val="28"/>
          <w:lang w:eastAsia="ru-RU"/>
        </w:rPr>
        <w:t xml:space="preserve">я не </w:t>
      </w:r>
      <w:r w:rsidRPr="0084300D">
        <w:rPr>
          <w:rFonts w:ascii="Times New Roman" w:eastAsia="Times New Roman" w:hAnsi="Times New Roman" w:cs="Times New Roman"/>
          <w:sz w:val="28"/>
          <w:szCs w:val="28"/>
          <w:lang w:eastAsia="ru-RU"/>
        </w:rPr>
        <w:t xml:space="preserve">обязаны проходить аттестацию, </w:t>
      </w:r>
      <w:r>
        <w:rPr>
          <w:rFonts w:ascii="Times New Roman" w:eastAsia="Times New Roman" w:hAnsi="Times New Roman" w:cs="Times New Roman"/>
          <w:sz w:val="28"/>
          <w:szCs w:val="28"/>
          <w:lang w:eastAsia="ru-RU"/>
        </w:rPr>
        <w:t>так как</w:t>
      </w:r>
      <w:r w:rsidRPr="008430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она </w:t>
      </w:r>
      <w:r w:rsidRPr="0084300D">
        <w:rPr>
          <w:rFonts w:ascii="Times New Roman" w:eastAsia="Times New Roman" w:hAnsi="Times New Roman" w:cs="Times New Roman"/>
          <w:sz w:val="28"/>
          <w:szCs w:val="28"/>
          <w:lang w:eastAsia="ru-RU"/>
        </w:rPr>
        <w:t xml:space="preserve">не предусмотрена законодательством </w:t>
      </w:r>
      <w:r>
        <w:rPr>
          <w:rFonts w:ascii="Times New Roman" w:eastAsia="Times New Roman" w:hAnsi="Times New Roman" w:cs="Times New Roman"/>
          <w:sz w:val="28"/>
          <w:szCs w:val="28"/>
          <w:lang w:eastAsia="ru-RU"/>
        </w:rPr>
        <w:t xml:space="preserve">и </w:t>
      </w:r>
      <w:r w:rsidRPr="0084300D">
        <w:rPr>
          <w:rFonts w:ascii="Times New Roman" w:eastAsia="Times New Roman" w:hAnsi="Times New Roman" w:cs="Times New Roman"/>
          <w:sz w:val="28"/>
          <w:szCs w:val="28"/>
          <w:lang w:eastAsia="ru-RU"/>
        </w:rPr>
        <w:t>локальными нормативными актами учреждения для их конкретн</w:t>
      </w:r>
      <w:r>
        <w:rPr>
          <w:rFonts w:ascii="Times New Roman" w:eastAsia="Times New Roman" w:hAnsi="Times New Roman" w:cs="Times New Roman"/>
          <w:sz w:val="28"/>
          <w:szCs w:val="28"/>
          <w:lang w:eastAsia="ru-RU"/>
        </w:rPr>
        <w:t>ых должностей</w:t>
      </w:r>
      <w:r w:rsidR="00C711C9">
        <w:rPr>
          <w:rFonts w:ascii="Times New Roman" w:eastAsia="Times New Roman" w:hAnsi="Times New Roman" w:cs="Times New Roman"/>
          <w:sz w:val="28"/>
          <w:szCs w:val="28"/>
          <w:lang w:eastAsia="ru-RU"/>
        </w:rPr>
        <w:t>. П</w:t>
      </w:r>
      <w:r w:rsidR="00C711C9" w:rsidRPr="00C711C9">
        <w:rPr>
          <w:rFonts w:ascii="Times New Roman" w:eastAsia="Times New Roman" w:hAnsi="Times New Roman" w:cs="Times New Roman"/>
          <w:sz w:val="28"/>
          <w:szCs w:val="28"/>
          <w:lang w:eastAsia="ru-RU"/>
        </w:rPr>
        <w:t>роведение аттестации является правом работодателя, а не обязанностью</w:t>
      </w:r>
      <w:r w:rsidR="00C711C9">
        <w:rPr>
          <w:rFonts w:ascii="Times New Roman" w:eastAsia="Times New Roman" w:hAnsi="Times New Roman" w:cs="Times New Roman"/>
          <w:sz w:val="28"/>
          <w:szCs w:val="28"/>
          <w:lang w:eastAsia="ru-RU"/>
        </w:rPr>
        <w:t>.</w:t>
      </w:r>
      <w:r w:rsidR="00FE5D12" w:rsidRPr="00FE5D12">
        <w:rPr>
          <w:rFonts w:ascii="Times New Roman" w:eastAsia="Times New Roman" w:hAnsi="Times New Roman" w:cs="Times New Roman"/>
          <w:sz w:val="28"/>
          <w:szCs w:val="28"/>
          <w:lang w:eastAsia="ru-RU"/>
        </w:rPr>
        <w:t xml:space="preserve"> Положение об аттестации отсутствует.</w:t>
      </w:r>
    </w:p>
    <w:p w:rsidR="00C711C9" w:rsidRPr="00FE5D12" w:rsidRDefault="00C711C9" w:rsidP="00FE5D12">
      <w:pPr>
        <w:widowControl w:val="0"/>
        <w:spacing w:after="0" w:line="240" w:lineRule="auto"/>
        <w:ind w:right="-2" w:firstLine="709"/>
        <w:jc w:val="both"/>
        <w:rPr>
          <w:rFonts w:ascii="Times New Roman" w:eastAsia="Calibri" w:hAnsi="Times New Roman" w:cs="Times New Roman"/>
          <w:sz w:val="24"/>
          <w:szCs w:val="28"/>
          <w:lang w:eastAsia="ru-RU"/>
        </w:rPr>
      </w:pPr>
    </w:p>
    <w:p w:rsidR="00CA4AE5" w:rsidRPr="00FE5D12" w:rsidRDefault="00CA4AE5" w:rsidP="00CE7228">
      <w:pPr>
        <w:widowControl w:val="0"/>
        <w:numPr>
          <w:ilvl w:val="0"/>
          <w:numId w:val="1"/>
        </w:numPr>
        <w:spacing w:after="0" w:line="240" w:lineRule="auto"/>
        <w:ind w:left="2835" w:right="2834" w:firstLine="0"/>
        <w:jc w:val="center"/>
        <w:rPr>
          <w:rFonts w:ascii="Times New Roman" w:eastAsia="Calibri" w:hAnsi="Times New Roman" w:cs="Times New Roman"/>
          <w:i/>
          <w:sz w:val="28"/>
          <w:szCs w:val="28"/>
          <w:lang w:eastAsia="ru-RU"/>
        </w:rPr>
      </w:pPr>
      <w:r w:rsidRPr="00FE5D12">
        <w:rPr>
          <w:rFonts w:ascii="Times New Roman" w:eastAsia="Calibri" w:hAnsi="Times New Roman" w:cs="Times New Roman"/>
          <w:i/>
          <w:sz w:val="28"/>
          <w:szCs w:val="28"/>
          <w:lang w:eastAsia="ru-RU"/>
        </w:rPr>
        <w:t>Охрана труда</w:t>
      </w:r>
    </w:p>
    <w:p w:rsidR="00CA4AE5" w:rsidRPr="00FE5D12" w:rsidRDefault="00CA4AE5" w:rsidP="00CA4AE5">
      <w:pPr>
        <w:autoSpaceDE w:val="0"/>
        <w:autoSpaceDN w:val="0"/>
        <w:adjustRightInd w:val="0"/>
        <w:spacing w:after="0" w:line="240" w:lineRule="auto"/>
        <w:ind w:firstLine="720"/>
        <w:jc w:val="both"/>
        <w:rPr>
          <w:rFonts w:ascii="Times New Roman" w:eastAsia="Calibri" w:hAnsi="Times New Roman" w:cs="Times New Roman"/>
          <w:sz w:val="24"/>
          <w:szCs w:val="28"/>
          <w:lang w:eastAsia="ru-RU"/>
        </w:rPr>
      </w:pPr>
      <w:r w:rsidRPr="00FE5D12">
        <w:rPr>
          <w:rFonts w:ascii="Times New Roman" w:eastAsia="Calibri" w:hAnsi="Times New Roman" w:cs="Times New Roman"/>
          <w:i/>
          <w:sz w:val="28"/>
          <w:szCs w:val="28"/>
          <w:lang w:eastAsia="ru-RU"/>
        </w:rPr>
        <w:t xml:space="preserve">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соответствии со ст. 214 ТК РФ работодатель обязан обеспечить, в том числе:</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систематическое выявление опасностей и профессиональных рисков, их регулярный анализ и оценку;</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оценку уровня профессиональных рисков перед вводом в эксплуатацию производственных объектов, вновь организованных рабочих мест;</w:t>
      </w:r>
    </w:p>
    <w:p w:rsid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информирование работников о существующих профессиональных рисках и их уровнях.</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При обеспечении функционирования системы управления охраной труда (далее - СУОТ)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 (часть 1 ст. 218 ТК РФ).</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 (часть 13 ст. 209 ТК РФ).</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Профессиональные риски в зависимости от источника их возникновения </w:t>
      </w:r>
      <w:r w:rsidRPr="00C12B0B">
        <w:rPr>
          <w:rFonts w:ascii="Times New Roman" w:eastAsia="Calibri" w:hAnsi="Times New Roman" w:cs="Times New Roman"/>
          <w:sz w:val="28"/>
          <w:szCs w:val="28"/>
          <w:lang w:eastAsia="ru-RU"/>
        </w:rPr>
        <w:lastRenderedPageBreak/>
        <w:t>подразделяются:</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риски травмирования работника;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риски получения им профессионального заболевания (часть 2 ст. 218 ТК РФ).</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Примерное положение о СУОТ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Минтрудом России разработано Примерное положение (далее - Примерное положение) о системе управления охраной труда (приказ от 29 октября 2021 г. № 776н). В соответствии с п. 5 данного Примерного положения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Оценка профессиональных рисков (далее - ОПР), наряду со специальной оценкой условий труда (далее - СОУТ), является базовым процессом СУОТ организации. По результатам СОУТ и ОПР формируется и корректируется реализация других процессов СУОТ (п. 48 Примерного положения).</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Порядок проведения ОПР регламентирован в Положении о системе управления профессиональными рисками в муниципальном казенном учреждении «Молодежный комплексный центр» Тимашевского городского поселения Тимашевского района, являющемся частью отчета об оценке профессиональных рисков (далее – отчет), утвержденного директором МКУ «МКЦ» 28 ноября 2024 г.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Учреждением представлен перечень (реестр) опасностей и опасных событий, а также карты опасностей, опасных событий и оценки рисков рабочих мест (далее – карты) по следующим должностям (профессиям): директор, заместитель директора, главный специалист, ведущий специалист, спортинструктор, психолог, водитель, руководитель клуба, звукооператор, уборщик служебных помещений, подсобный рабочий. Состав комиссии по ОПР утвержден приказом директора МКУ «МКЦ» от 28 октября 2024 г. № 103-П. </w:t>
      </w:r>
    </w:p>
    <w:p w:rsidR="00FD2D53"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В соответствии с отчетом о проведении СОУТ от 28 ноября 2024 г. согласно штатному расписанию МКУ «МКЦ», утвержденному приказом                                        от 28 февраля 2024 г. № 018-П, СОУТ проведена на всех рабочих местах. С отчетом о проведении СОУТ при приеме на работу не ознакомлен </w:t>
      </w:r>
      <w:r w:rsidR="00FD2D53">
        <w:rPr>
          <w:rFonts w:ascii="Times New Roman" w:eastAsia="Calibri" w:hAnsi="Times New Roman" w:cs="Times New Roman"/>
          <w:sz w:val="28"/>
          <w:szCs w:val="28"/>
          <w:lang w:eastAsia="ru-RU"/>
        </w:rPr>
        <w:t>ФИО.</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Услуги по проведению специальной оценки условий труда (далее соответственно – услуги, СОУТ) оказывало общество с ограниченной ответственностью «ТРУДЛАБ» (Исполнитель) по муниципальному контракту (договору) на оказание услуг для муниципальных нужд от 28 октября 2024 г.                       № 154.24-СОУТ (далее – контракт).</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Пункт 4.4 контракта устанавливает, что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w:t>
      </w:r>
      <w:r w:rsidRPr="00C12B0B">
        <w:rPr>
          <w:rFonts w:ascii="Times New Roman" w:eastAsia="Calibri" w:hAnsi="Times New Roman" w:cs="Times New Roman"/>
          <w:sz w:val="28"/>
          <w:szCs w:val="28"/>
          <w:lang w:eastAsia="ru-RU"/>
        </w:rPr>
        <w:lastRenderedPageBreak/>
        <w:t>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частью 2 статьи 18</w:t>
      </w:r>
      <w:r w:rsidRPr="00C12B0B">
        <w:rPr>
          <w:rFonts w:ascii="Courier New" w:eastAsia="Times New Roman" w:hAnsi="Courier New" w:cs="Courier New"/>
          <w:color w:val="000000"/>
          <w:sz w:val="24"/>
          <w:szCs w:val="24"/>
          <w:lang w:eastAsia="ru-RU"/>
        </w:rPr>
        <w:t xml:space="preserve"> </w:t>
      </w:r>
      <w:r w:rsidRPr="00C12B0B">
        <w:rPr>
          <w:rFonts w:ascii="Times New Roman" w:eastAsia="Calibri" w:hAnsi="Times New Roman" w:cs="Times New Roman"/>
          <w:sz w:val="28"/>
          <w:szCs w:val="28"/>
          <w:lang w:eastAsia="ru-RU"/>
        </w:rPr>
        <w:t>Федерального закона от 28 декабря 2013 г. № 426-ФЗ «О специальной оценке условий труда» (далее – Федеральный закон № 426-ФЗ).</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Дата утверждения отчета о проведении СОУТ – 28 ноября 2024 г., следовательно, результаты проведения СОУТ Исполнитель обязан передать в ФГИС СОУТ не позднее 12 декабря 2024 г. Согласно выписке о подаче результатов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от 12 февраля 2025 г. дата передачи сведений в ФГИС СОУТ – 6 февраля 2025 г.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Часть 3 статьи 18 Федерального закона № 426-ФЗ устанавливает обязанность организации, проводящей СОУТ, в течение десяти рабочих дней со дня утверждения отчета передать сведения о результатах проведения СОУТ в ФГИС СОУТ. Также эта организация обязана в течение трех рабочих дней со дня внесения сведений уведомить работодателя. Невыполнение этих требований подпадает под действие статьи 14.54 Кодекса Российской Федерации об административных правонарушениях (далее - КоАП РФ), которая предусматривает административные штрафы за нарушение установленного порядка проведения специальной оценки условий труда.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случае невыполнения организацией, проводящей СОУТ, обязанности по передаче сведений в ФГИС СОУТ и уведомлению работодателя, часть 4 статьи 18 Федерального закона № 426-ФЗ дает работодателю право самостоятельно передать имеющиеся у него сведения в территориальный орган Федеральной службы по труду и занятости (Роструд).</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соответствии со ст. 217 ТК РФ СУОТ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Работодатель обязан обеспечить создание и функционирование СУОТ.</w:t>
      </w:r>
    </w:p>
    <w:p w:rsidR="00C12B0B" w:rsidRPr="00A543ED"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Согласно пункту 1 Примерного положения Работодатель устанавливает структуру и порядок функционирования СУОТ в локальном нормативном акте, </w:t>
      </w:r>
      <w:r w:rsidRPr="00A543ED">
        <w:rPr>
          <w:rFonts w:ascii="Times New Roman" w:eastAsia="Calibri" w:hAnsi="Times New Roman" w:cs="Times New Roman"/>
          <w:sz w:val="28"/>
          <w:szCs w:val="28"/>
          <w:lang w:eastAsia="ru-RU"/>
        </w:rPr>
        <w:t>принимаемом с учетом Примерного положения.</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A543ED">
        <w:rPr>
          <w:rFonts w:ascii="Times New Roman" w:eastAsia="Calibri" w:hAnsi="Times New Roman" w:cs="Times New Roman"/>
          <w:sz w:val="28"/>
          <w:szCs w:val="28"/>
          <w:lang w:eastAsia="ru-RU"/>
        </w:rPr>
        <w:t xml:space="preserve">Представленная учреждением система управления охраной труда разработана и  утверждена приказом от </w:t>
      </w:r>
      <w:r w:rsidR="0005467F" w:rsidRPr="00A543ED">
        <w:rPr>
          <w:rFonts w:ascii="Times New Roman" w:eastAsia="Calibri" w:hAnsi="Times New Roman" w:cs="Times New Roman"/>
          <w:sz w:val="28"/>
          <w:szCs w:val="28"/>
          <w:lang w:eastAsia="ru-RU"/>
        </w:rPr>
        <w:t>08 ноября 2024 г. № 4-ОТ</w:t>
      </w:r>
      <w:r w:rsidRPr="00A543ED">
        <w:rPr>
          <w:rFonts w:ascii="Times New Roman" w:eastAsia="Calibri" w:hAnsi="Times New Roman" w:cs="Times New Roman"/>
          <w:sz w:val="28"/>
          <w:szCs w:val="28"/>
          <w:lang w:eastAsia="ru-RU"/>
        </w:rPr>
        <w:t xml:space="preserve"> на основании Примерного положения. </w:t>
      </w:r>
      <w:r w:rsidR="0005467F" w:rsidRPr="00A543ED">
        <w:rPr>
          <w:rFonts w:ascii="Times New Roman" w:eastAsia="Calibri" w:hAnsi="Times New Roman" w:cs="Times New Roman"/>
          <w:sz w:val="28"/>
          <w:szCs w:val="28"/>
          <w:lang w:eastAsia="ru-RU"/>
        </w:rPr>
        <w:t>В журнале регистрации приказов по основной деятельности</w:t>
      </w:r>
      <w:r w:rsidR="00A543ED" w:rsidRPr="00A543ED">
        <w:rPr>
          <w:rFonts w:ascii="Times New Roman" w:eastAsia="Calibri" w:hAnsi="Times New Roman" w:cs="Times New Roman"/>
          <w:sz w:val="28"/>
          <w:szCs w:val="28"/>
          <w:lang w:eastAsia="ru-RU"/>
        </w:rPr>
        <w:t xml:space="preserve"> за 2024 гот</w:t>
      </w:r>
      <w:r w:rsidR="0005467F" w:rsidRPr="00A543ED">
        <w:rPr>
          <w:rFonts w:ascii="Times New Roman" w:eastAsia="Calibri" w:hAnsi="Times New Roman" w:cs="Times New Roman"/>
          <w:sz w:val="28"/>
          <w:szCs w:val="28"/>
          <w:lang w:eastAsia="ru-RU"/>
        </w:rPr>
        <w:t xml:space="preserve"> </w:t>
      </w:r>
      <w:r w:rsidR="00A543ED" w:rsidRPr="00A543ED">
        <w:rPr>
          <w:rFonts w:ascii="Times New Roman" w:eastAsia="Calibri" w:hAnsi="Times New Roman" w:cs="Times New Roman"/>
          <w:sz w:val="28"/>
          <w:szCs w:val="28"/>
          <w:lang w:eastAsia="ru-RU"/>
        </w:rPr>
        <w:t>информация</w:t>
      </w:r>
      <w:r w:rsidR="0005467F">
        <w:rPr>
          <w:rFonts w:ascii="Times New Roman" w:eastAsia="Calibri" w:hAnsi="Times New Roman" w:cs="Times New Roman"/>
          <w:sz w:val="28"/>
          <w:szCs w:val="28"/>
          <w:lang w:eastAsia="ru-RU"/>
        </w:rPr>
        <w:t xml:space="preserve"> отсутствует.</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соответствии с ч. 2 ст. 22  ТК РФ 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A865FB">
        <w:rPr>
          <w:rFonts w:ascii="Times New Roman" w:eastAsia="Calibri" w:hAnsi="Times New Roman" w:cs="Times New Roman"/>
          <w:sz w:val="28"/>
          <w:szCs w:val="28"/>
          <w:lang w:eastAsia="ru-RU"/>
        </w:rPr>
        <w:t xml:space="preserve">Работники  учреждения с локальными нормативными актами по охране труда (положение о СУОТ; положение о порядке расследования и учета микротравм работников учреждения; нормы выдачи специальной одежды, </w:t>
      </w:r>
      <w:r w:rsidRPr="00A865FB">
        <w:rPr>
          <w:rFonts w:ascii="Times New Roman" w:eastAsia="Calibri" w:hAnsi="Times New Roman" w:cs="Times New Roman"/>
          <w:sz w:val="28"/>
          <w:szCs w:val="28"/>
          <w:lang w:eastAsia="ru-RU"/>
        </w:rPr>
        <w:lastRenderedPageBreak/>
        <w:t>специальной обуви и других СИЗ; и т.д.) под роспись</w:t>
      </w:r>
      <w:r w:rsidRPr="00A865FB">
        <w:rPr>
          <w:rFonts w:ascii="Courier New" w:eastAsia="Times New Roman" w:hAnsi="Courier New" w:cs="Courier New"/>
          <w:color w:val="000000"/>
          <w:sz w:val="28"/>
          <w:szCs w:val="28"/>
          <w:lang w:eastAsia="ru-RU"/>
        </w:rPr>
        <w:t xml:space="preserve"> </w:t>
      </w:r>
      <w:r w:rsidRPr="00A865FB">
        <w:rPr>
          <w:rFonts w:ascii="Times New Roman" w:eastAsia="Calibri" w:hAnsi="Times New Roman" w:cs="Times New Roman"/>
          <w:sz w:val="28"/>
          <w:szCs w:val="28"/>
          <w:lang w:eastAsia="ru-RU"/>
        </w:rPr>
        <w:t>не ознакомлены, листы ознакомления отсутствуют.</w:t>
      </w:r>
      <w:r w:rsidRPr="00C12B0B">
        <w:rPr>
          <w:rFonts w:ascii="Times New Roman" w:eastAsia="Calibri" w:hAnsi="Times New Roman" w:cs="Times New Roman"/>
          <w:sz w:val="28"/>
          <w:szCs w:val="28"/>
          <w:lang w:eastAsia="ru-RU"/>
        </w:rPr>
        <w:t xml:space="preserve">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Согласно ч. 3 ст. 68 ТК РФ при приеме на работу (до подписания трудового договора) работодатель обязан ознакомить работника под роспись с</w:t>
      </w:r>
      <w:r w:rsidR="009A29B1">
        <w:rPr>
          <w:rFonts w:ascii="Times New Roman" w:eastAsia="Calibri" w:hAnsi="Times New Roman" w:cs="Times New Roman"/>
          <w:sz w:val="28"/>
          <w:szCs w:val="28"/>
          <w:lang w:eastAsia="ru-RU"/>
        </w:rPr>
        <w:t xml:space="preserve"> правилами</w:t>
      </w:r>
      <w:r w:rsidRPr="00C12B0B">
        <w:rPr>
          <w:rFonts w:ascii="Times New Roman" w:eastAsia="Calibri" w:hAnsi="Times New Roman" w:cs="Times New Roman"/>
          <w:sz w:val="28"/>
          <w:szCs w:val="28"/>
          <w:lang w:eastAsia="ru-RU"/>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C12B0B" w:rsidRDefault="006A1ADF"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5F552E">
        <w:rPr>
          <w:rFonts w:ascii="Times New Roman" w:eastAsia="Calibri" w:hAnsi="Times New Roman" w:cs="Times New Roman"/>
          <w:sz w:val="28"/>
          <w:szCs w:val="28"/>
          <w:lang w:eastAsia="ru-RU"/>
        </w:rPr>
        <w:t>В</w:t>
      </w:r>
      <w:r w:rsidR="00C12B0B" w:rsidRPr="005F552E">
        <w:rPr>
          <w:rFonts w:ascii="Times New Roman" w:eastAsia="Calibri" w:hAnsi="Times New Roman" w:cs="Times New Roman"/>
          <w:sz w:val="28"/>
          <w:szCs w:val="28"/>
          <w:lang w:eastAsia="ru-RU"/>
        </w:rPr>
        <w:t xml:space="preserve"> трудов</w:t>
      </w:r>
      <w:r w:rsidRPr="005F552E">
        <w:rPr>
          <w:rFonts w:ascii="Times New Roman" w:eastAsia="Calibri" w:hAnsi="Times New Roman" w:cs="Times New Roman"/>
          <w:sz w:val="28"/>
          <w:szCs w:val="28"/>
          <w:lang w:eastAsia="ru-RU"/>
        </w:rPr>
        <w:t xml:space="preserve">ых </w:t>
      </w:r>
      <w:r w:rsidR="00C12B0B" w:rsidRPr="005F552E">
        <w:rPr>
          <w:rFonts w:ascii="Times New Roman" w:eastAsia="Calibri" w:hAnsi="Times New Roman" w:cs="Times New Roman"/>
          <w:sz w:val="28"/>
          <w:szCs w:val="28"/>
          <w:lang w:eastAsia="ru-RU"/>
        </w:rPr>
        <w:t>договор</w:t>
      </w:r>
      <w:r w:rsidRPr="005F552E">
        <w:rPr>
          <w:rFonts w:ascii="Times New Roman" w:eastAsia="Calibri" w:hAnsi="Times New Roman" w:cs="Times New Roman"/>
          <w:sz w:val="28"/>
          <w:szCs w:val="28"/>
          <w:lang w:eastAsia="ru-RU"/>
        </w:rPr>
        <w:t>ах</w:t>
      </w:r>
      <w:r w:rsidR="00C12B0B" w:rsidRPr="005F552E">
        <w:rPr>
          <w:rFonts w:ascii="Times New Roman" w:eastAsia="Calibri" w:hAnsi="Times New Roman" w:cs="Times New Roman"/>
          <w:sz w:val="28"/>
          <w:szCs w:val="28"/>
          <w:lang w:eastAsia="ru-RU"/>
        </w:rPr>
        <w:t xml:space="preserve"> работник</w:t>
      </w:r>
      <w:r w:rsidRPr="005F552E">
        <w:rPr>
          <w:rFonts w:ascii="Times New Roman" w:eastAsia="Calibri" w:hAnsi="Times New Roman" w:cs="Times New Roman"/>
          <w:sz w:val="28"/>
          <w:szCs w:val="28"/>
          <w:lang w:eastAsia="ru-RU"/>
        </w:rPr>
        <w:t>ов</w:t>
      </w:r>
      <w:r w:rsidR="00C12B0B" w:rsidRPr="005F552E">
        <w:rPr>
          <w:rFonts w:ascii="Times New Roman" w:eastAsia="Calibri" w:hAnsi="Times New Roman" w:cs="Times New Roman"/>
          <w:sz w:val="28"/>
          <w:szCs w:val="28"/>
          <w:lang w:eastAsia="ru-RU"/>
        </w:rPr>
        <w:t xml:space="preserve"> </w:t>
      </w:r>
      <w:r w:rsidR="00A43825" w:rsidRPr="005F552E">
        <w:rPr>
          <w:rFonts w:ascii="Times New Roman" w:eastAsia="Calibri" w:hAnsi="Times New Roman" w:cs="Times New Roman"/>
          <w:sz w:val="28"/>
          <w:szCs w:val="28"/>
          <w:lang w:eastAsia="ru-RU"/>
        </w:rPr>
        <w:t xml:space="preserve">отсутствует информация о </w:t>
      </w:r>
      <w:r w:rsidR="00C12B0B" w:rsidRPr="005F552E">
        <w:rPr>
          <w:rFonts w:ascii="Times New Roman" w:eastAsia="Calibri" w:hAnsi="Times New Roman" w:cs="Times New Roman"/>
          <w:sz w:val="28"/>
          <w:szCs w:val="28"/>
          <w:lang w:eastAsia="ru-RU"/>
        </w:rPr>
        <w:t>то</w:t>
      </w:r>
      <w:r w:rsidR="00A43825" w:rsidRPr="005F552E">
        <w:rPr>
          <w:rFonts w:ascii="Times New Roman" w:eastAsia="Calibri" w:hAnsi="Times New Roman" w:cs="Times New Roman"/>
          <w:sz w:val="28"/>
          <w:szCs w:val="28"/>
          <w:lang w:eastAsia="ru-RU"/>
        </w:rPr>
        <w:t>м</w:t>
      </w:r>
      <w:r w:rsidR="00C12B0B" w:rsidRPr="005F552E">
        <w:rPr>
          <w:rFonts w:ascii="Times New Roman" w:eastAsia="Calibri" w:hAnsi="Times New Roman" w:cs="Times New Roman"/>
          <w:sz w:val="28"/>
          <w:szCs w:val="28"/>
          <w:lang w:eastAsia="ru-RU"/>
        </w:rPr>
        <w:t>, что он</w:t>
      </w:r>
      <w:r w:rsidR="00A43825" w:rsidRPr="005F552E">
        <w:rPr>
          <w:rFonts w:ascii="Times New Roman" w:eastAsia="Calibri" w:hAnsi="Times New Roman" w:cs="Times New Roman"/>
          <w:sz w:val="28"/>
          <w:szCs w:val="28"/>
          <w:lang w:eastAsia="ru-RU"/>
        </w:rPr>
        <w:t>и</w:t>
      </w:r>
      <w:r w:rsidR="00C12B0B" w:rsidRPr="005F552E">
        <w:rPr>
          <w:rFonts w:ascii="Times New Roman" w:eastAsia="Calibri" w:hAnsi="Times New Roman" w:cs="Times New Roman"/>
          <w:sz w:val="28"/>
          <w:szCs w:val="28"/>
          <w:lang w:eastAsia="ru-RU"/>
        </w:rPr>
        <w:t xml:space="preserve"> до подписания трудового договора ознакомлен</w:t>
      </w:r>
      <w:r w:rsidR="00A9180C" w:rsidRPr="005F552E">
        <w:rPr>
          <w:rFonts w:ascii="Times New Roman" w:eastAsia="Calibri" w:hAnsi="Times New Roman" w:cs="Times New Roman"/>
          <w:sz w:val="28"/>
          <w:szCs w:val="28"/>
          <w:lang w:eastAsia="ru-RU"/>
        </w:rPr>
        <w:t>ы</w:t>
      </w:r>
      <w:r w:rsidR="00C12B0B" w:rsidRPr="005F552E">
        <w:rPr>
          <w:rFonts w:ascii="Times New Roman" w:eastAsia="Calibri" w:hAnsi="Times New Roman" w:cs="Times New Roman"/>
          <w:sz w:val="28"/>
          <w:szCs w:val="28"/>
          <w:lang w:eastAsia="ru-RU"/>
        </w:rPr>
        <w:t xml:space="preserve"> </w:t>
      </w:r>
      <w:r w:rsidR="00A9180C" w:rsidRPr="005F552E">
        <w:rPr>
          <w:rFonts w:ascii="Times New Roman" w:eastAsia="Calibri" w:hAnsi="Times New Roman" w:cs="Times New Roman"/>
          <w:sz w:val="28"/>
          <w:szCs w:val="28"/>
          <w:lang w:eastAsia="ru-RU"/>
        </w:rPr>
        <w:t>с документацией по охране труда</w:t>
      </w:r>
      <w:r w:rsidR="00C12B0B" w:rsidRPr="005F552E">
        <w:rPr>
          <w:rFonts w:ascii="Times New Roman" w:eastAsia="Calibri" w:hAnsi="Times New Roman" w:cs="Times New Roman"/>
          <w:sz w:val="28"/>
          <w:szCs w:val="28"/>
          <w:lang w:eastAsia="ru-RU"/>
        </w:rPr>
        <w:t>.</w:t>
      </w:r>
    </w:p>
    <w:p w:rsidR="005F552E" w:rsidRPr="005F552E" w:rsidRDefault="005F552E"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5F552E">
        <w:rPr>
          <w:rFonts w:ascii="Times New Roman" w:eastAsia="Calibri" w:hAnsi="Times New Roman" w:cs="Times New Roman"/>
          <w:sz w:val="28"/>
          <w:szCs w:val="28"/>
          <w:lang w:eastAsia="ru-RU"/>
        </w:rPr>
        <w:t>Согласно муниципальным контрактам (договорам) от 21 октября 2024 г.  № 028; от 14 марта 2025 г. заключенным с ИП</w:t>
      </w:r>
      <w:r w:rsidR="00FD2D53">
        <w:rPr>
          <w:rFonts w:ascii="Times New Roman" w:eastAsia="Calibri" w:hAnsi="Times New Roman" w:cs="Times New Roman"/>
          <w:sz w:val="28"/>
          <w:szCs w:val="28"/>
          <w:lang w:eastAsia="ru-RU"/>
        </w:rPr>
        <w:t xml:space="preserve"> ФИО</w:t>
      </w:r>
      <w:r w:rsidRPr="005F552E">
        <w:rPr>
          <w:rFonts w:ascii="Times New Roman" w:eastAsia="Calibri" w:hAnsi="Times New Roman" w:cs="Times New Roman"/>
          <w:sz w:val="28"/>
          <w:szCs w:val="28"/>
          <w:lang w:eastAsia="ru-RU"/>
        </w:rPr>
        <w:t>, оказание услуг по охране труда и пожарной безопасности производилось с 21 октября по 22 декабря 2024 г. и с 1 апреля по 31 декабря 2025 г. соответственно.</w:t>
      </w:r>
    </w:p>
    <w:p w:rsidR="005F552E" w:rsidRPr="004015E8" w:rsidRDefault="005F552E" w:rsidP="005F552E">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4015E8">
        <w:rPr>
          <w:rFonts w:ascii="Times New Roman" w:eastAsia="Calibri" w:hAnsi="Times New Roman" w:cs="Times New Roman"/>
          <w:sz w:val="28"/>
          <w:szCs w:val="28"/>
          <w:lang w:eastAsia="ru-RU"/>
        </w:rPr>
        <w:t>О</w:t>
      </w:r>
      <w:r w:rsidR="00C12B0B" w:rsidRPr="004015E8">
        <w:rPr>
          <w:rFonts w:ascii="Times New Roman" w:eastAsia="Calibri" w:hAnsi="Times New Roman" w:cs="Times New Roman"/>
          <w:sz w:val="28"/>
          <w:szCs w:val="28"/>
          <w:lang w:eastAsia="ru-RU"/>
        </w:rPr>
        <w:t>тветственным</w:t>
      </w:r>
      <w:r w:rsidRPr="004015E8">
        <w:rPr>
          <w:rFonts w:ascii="Times New Roman" w:eastAsia="Calibri" w:hAnsi="Times New Roman" w:cs="Times New Roman"/>
          <w:sz w:val="28"/>
          <w:szCs w:val="28"/>
          <w:lang w:eastAsia="ru-RU"/>
        </w:rPr>
        <w:t>и</w:t>
      </w:r>
      <w:r w:rsidR="00C12B0B" w:rsidRPr="004015E8">
        <w:rPr>
          <w:rFonts w:ascii="Times New Roman" w:eastAsia="Calibri" w:hAnsi="Times New Roman" w:cs="Times New Roman"/>
          <w:sz w:val="28"/>
          <w:szCs w:val="28"/>
          <w:lang w:eastAsia="ru-RU"/>
        </w:rPr>
        <w:t xml:space="preserve"> назначен</w:t>
      </w:r>
      <w:r w:rsidRPr="004015E8">
        <w:rPr>
          <w:rFonts w:ascii="Times New Roman" w:eastAsia="Calibri" w:hAnsi="Times New Roman" w:cs="Times New Roman"/>
          <w:sz w:val="28"/>
          <w:szCs w:val="28"/>
          <w:lang w:eastAsia="ru-RU"/>
        </w:rPr>
        <w:t>ы следующие</w:t>
      </w:r>
      <w:r w:rsidR="00C12B0B" w:rsidRPr="004015E8">
        <w:rPr>
          <w:rFonts w:ascii="Times New Roman" w:eastAsia="Calibri" w:hAnsi="Times New Roman" w:cs="Times New Roman"/>
          <w:sz w:val="28"/>
          <w:szCs w:val="28"/>
          <w:lang w:eastAsia="ru-RU"/>
        </w:rPr>
        <w:t xml:space="preserve"> специалист</w:t>
      </w:r>
      <w:r w:rsidR="004173EB">
        <w:rPr>
          <w:rFonts w:ascii="Times New Roman" w:eastAsia="Calibri" w:hAnsi="Times New Roman" w:cs="Times New Roman"/>
          <w:sz w:val="28"/>
          <w:szCs w:val="28"/>
          <w:lang w:eastAsia="ru-RU"/>
        </w:rPr>
        <w:t>ы</w:t>
      </w:r>
      <w:r w:rsidR="00C12B0B" w:rsidRPr="004015E8">
        <w:rPr>
          <w:rFonts w:ascii="Times New Roman" w:eastAsia="Calibri" w:hAnsi="Times New Roman" w:cs="Times New Roman"/>
          <w:sz w:val="28"/>
          <w:szCs w:val="28"/>
          <w:lang w:eastAsia="ru-RU"/>
        </w:rPr>
        <w:t xml:space="preserve"> по охране труда</w:t>
      </w:r>
      <w:r w:rsidRPr="004015E8">
        <w:rPr>
          <w:rFonts w:ascii="Times New Roman" w:eastAsia="Calibri" w:hAnsi="Times New Roman" w:cs="Times New Roman"/>
          <w:sz w:val="28"/>
          <w:szCs w:val="28"/>
          <w:lang w:eastAsia="ru-RU"/>
        </w:rPr>
        <w:t xml:space="preserve">: </w:t>
      </w:r>
    </w:p>
    <w:p w:rsidR="004173EB" w:rsidRPr="00D14FEE" w:rsidRDefault="004173EB" w:rsidP="00D14FEE">
      <w:pPr>
        <w:pStyle w:val="ae"/>
        <w:widowControl w:val="0"/>
        <w:numPr>
          <w:ilvl w:val="0"/>
          <w:numId w:val="45"/>
        </w:numPr>
        <w:shd w:val="clear" w:color="auto" w:fill="FFFFFF"/>
        <w:tabs>
          <w:tab w:val="left" w:pos="993"/>
        </w:tabs>
        <w:spacing w:line="240" w:lineRule="atLeast"/>
        <w:ind w:left="0" w:firstLine="567"/>
        <w:jc w:val="both"/>
        <w:rPr>
          <w:rFonts w:eastAsia="Calibri"/>
          <w:sz w:val="28"/>
          <w:szCs w:val="28"/>
        </w:rPr>
      </w:pPr>
      <w:r w:rsidRPr="00D14FEE">
        <w:rPr>
          <w:rFonts w:eastAsia="Calibri"/>
          <w:sz w:val="28"/>
          <w:szCs w:val="28"/>
        </w:rPr>
        <w:t>за обеспечение безопасного производства и охраны труда в учреждении</w:t>
      </w:r>
      <w:r w:rsidR="00FD2D53">
        <w:rPr>
          <w:rFonts w:eastAsia="Calibri"/>
          <w:sz w:val="28"/>
          <w:szCs w:val="28"/>
        </w:rPr>
        <w:t xml:space="preserve"> ФИО</w:t>
      </w:r>
      <w:r w:rsidRPr="00D14FEE">
        <w:rPr>
          <w:rFonts w:eastAsia="Calibri"/>
          <w:sz w:val="28"/>
          <w:szCs w:val="28"/>
        </w:rPr>
        <w:t xml:space="preserve">; за обеспечение безопасного производства и охраны труда на рабочих местах </w:t>
      </w:r>
      <w:r w:rsidR="00FD2D53">
        <w:rPr>
          <w:rFonts w:eastAsia="Calibri"/>
          <w:sz w:val="28"/>
          <w:szCs w:val="28"/>
        </w:rPr>
        <w:t xml:space="preserve">ФИО </w:t>
      </w:r>
      <w:r w:rsidRPr="00D14FEE">
        <w:rPr>
          <w:rFonts w:eastAsia="Calibri"/>
          <w:sz w:val="28"/>
          <w:szCs w:val="28"/>
        </w:rPr>
        <w:t>(</w:t>
      </w:r>
      <w:r w:rsidR="004015E8" w:rsidRPr="00D14FEE">
        <w:rPr>
          <w:rFonts w:eastAsia="Calibri"/>
          <w:sz w:val="28"/>
          <w:szCs w:val="28"/>
        </w:rPr>
        <w:t>приказ от 08 ноября 2024 г. № 3-от</w:t>
      </w:r>
      <w:r w:rsidRPr="00D14FEE">
        <w:rPr>
          <w:rFonts w:eastAsia="Calibri"/>
          <w:sz w:val="28"/>
          <w:szCs w:val="28"/>
        </w:rPr>
        <w:t>)</w:t>
      </w:r>
      <w:r w:rsidR="004015E8" w:rsidRPr="00D14FEE">
        <w:rPr>
          <w:rFonts w:eastAsia="Calibri"/>
          <w:sz w:val="28"/>
          <w:szCs w:val="28"/>
        </w:rPr>
        <w:t>;</w:t>
      </w:r>
      <w:r w:rsidRPr="00D14FEE">
        <w:rPr>
          <w:rFonts w:eastAsia="Calibri"/>
          <w:sz w:val="28"/>
          <w:szCs w:val="28"/>
        </w:rPr>
        <w:t xml:space="preserve"> </w:t>
      </w:r>
    </w:p>
    <w:p w:rsidR="004173EB" w:rsidRPr="00D14FEE" w:rsidRDefault="00D14FEE" w:rsidP="00D14FEE">
      <w:pPr>
        <w:pStyle w:val="ae"/>
        <w:widowControl w:val="0"/>
        <w:numPr>
          <w:ilvl w:val="0"/>
          <w:numId w:val="45"/>
        </w:numPr>
        <w:shd w:val="clear" w:color="auto" w:fill="FFFFFF"/>
        <w:tabs>
          <w:tab w:val="left" w:pos="993"/>
        </w:tabs>
        <w:spacing w:line="240" w:lineRule="atLeast"/>
        <w:ind w:left="0" w:firstLine="567"/>
        <w:jc w:val="both"/>
        <w:rPr>
          <w:rFonts w:eastAsia="Calibri"/>
          <w:sz w:val="28"/>
          <w:szCs w:val="28"/>
        </w:rPr>
      </w:pPr>
      <w:r w:rsidRPr="00D14FEE">
        <w:rPr>
          <w:rFonts w:eastAsia="Calibri"/>
          <w:sz w:val="28"/>
          <w:szCs w:val="28"/>
        </w:rPr>
        <w:t xml:space="preserve">за обеспечение безопасного производства и охраны труда в учреждении в целом </w:t>
      </w:r>
      <w:r w:rsidR="00FD2D53">
        <w:rPr>
          <w:rFonts w:eastAsia="Calibri"/>
          <w:sz w:val="28"/>
          <w:szCs w:val="28"/>
        </w:rPr>
        <w:t xml:space="preserve">ФИО </w:t>
      </w:r>
      <w:r w:rsidRPr="00D14FEE">
        <w:rPr>
          <w:rFonts w:eastAsia="Calibri"/>
          <w:sz w:val="28"/>
          <w:szCs w:val="28"/>
        </w:rPr>
        <w:t>(</w:t>
      </w:r>
      <w:r w:rsidR="004173EB" w:rsidRPr="00D14FEE">
        <w:rPr>
          <w:rFonts w:eastAsia="Calibri"/>
          <w:sz w:val="28"/>
          <w:szCs w:val="28"/>
        </w:rPr>
        <w:t>приказ от 17 марта 2025 г. № 1-от</w:t>
      </w:r>
      <w:r w:rsidRPr="00D14FEE">
        <w:rPr>
          <w:rFonts w:eastAsia="Calibri"/>
          <w:sz w:val="28"/>
          <w:szCs w:val="28"/>
        </w:rPr>
        <w:t>)</w:t>
      </w:r>
      <w:r w:rsidR="004173EB" w:rsidRPr="00D14FEE">
        <w:rPr>
          <w:rFonts w:eastAsia="Calibri"/>
          <w:sz w:val="28"/>
          <w:szCs w:val="28"/>
        </w:rPr>
        <w:t>;</w:t>
      </w:r>
    </w:p>
    <w:p w:rsidR="00D14FEE" w:rsidRPr="00D14FEE" w:rsidRDefault="00D14FEE" w:rsidP="00D14FEE">
      <w:pPr>
        <w:pStyle w:val="ae"/>
        <w:widowControl w:val="0"/>
        <w:numPr>
          <w:ilvl w:val="0"/>
          <w:numId w:val="45"/>
        </w:numPr>
        <w:shd w:val="clear" w:color="auto" w:fill="FFFFFF"/>
        <w:tabs>
          <w:tab w:val="left" w:pos="993"/>
        </w:tabs>
        <w:spacing w:line="240" w:lineRule="atLeast"/>
        <w:ind w:left="0" w:firstLine="567"/>
        <w:jc w:val="both"/>
        <w:rPr>
          <w:rFonts w:eastAsia="Calibri"/>
          <w:sz w:val="28"/>
          <w:szCs w:val="28"/>
        </w:rPr>
      </w:pPr>
      <w:r w:rsidRPr="00D14FEE">
        <w:rPr>
          <w:rFonts w:eastAsia="Calibri"/>
          <w:sz w:val="28"/>
          <w:szCs w:val="28"/>
        </w:rPr>
        <w:t>за обеспечение безопасного производства и охраны труда в учреждении</w:t>
      </w:r>
      <w:r w:rsidR="00FD2D53">
        <w:rPr>
          <w:rFonts w:eastAsia="Calibri"/>
          <w:sz w:val="28"/>
          <w:szCs w:val="28"/>
        </w:rPr>
        <w:t xml:space="preserve"> ФИО</w:t>
      </w:r>
      <w:r w:rsidRPr="00D14FEE">
        <w:rPr>
          <w:rFonts w:eastAsia="Calibri"/>
          <w:sz w:val="28"/>
          <w:szCs w:val="28"/>
        </w:rPr>
        <w:t xml:space="preserve">; за обеспечение безопасного производства и охраны труда на рабочих местах </w:t>
      </w:r>
      <w:r w:rsidR="00FD2D53">
        <w:rPr>
          <w:rFonts w:eastAsia="Calibri"/>
          <w:sz w:val="28"/>
          <w:szCs w:val="28"/>
        </w:rPr>
        <w:t xml:space="preserve">ФИО </w:t>
      </w:r>
      <w:r w:rsidRPr="00D14FEE">
        <w:rPr>
          <w:rFonts w:eastAsia="Calibri"/>
          <w:sz w:val="28"/>
          <w:szCs w:val="28"/>
        </w:rPr>
        <w:t>(</w:t>
      </w:r>
      <w:r w:rsidR="004173EB" w:rsidRPr="00D14FEE">
        <w:rPr>
          <w:rFonts w:eastAsia="Calibri"/>
          <w:sz w:val="28"/>
          <w:szCs w:val="28"/>
        </w:rPr>
        <w:t>приказ от 16 июля 2025 г. № 2-от</w:t>
      </w:r>
      <w:r w:rsidRPr="00D14FEE">
        <w:rPr>
          <w:rFonts w:eastAsia="Calibri"/>
          <w:sz w:val="28"/>
          <w:szCs w:val="28"/>
        </w:rPr>
        <w:t>).</w:t>
      </w:r>
    </w:p>
    <w:p w:rsidR="00C12B0B" w:rsidRDefault="009124DB" w:rsidP="00657073">
      <w:pPr>
        <w:pStyle w:val="ae"/>
        <w:widowControl w:val="0"/>
        <w:shd w:val="clear" w:color="auto" w:fill="FFFFFF"/>
        <w:tabs>
          <w:tab w:val="left" w:pos="993"/>
        </w:tabs>
        <w:spacing w:line="240" w:lineRule="atLeast"/>
        <w:ind w:left="0" w:firstLine="567"/>
        <w:jc w:val="both"/>
        <w:rPr>
          <w:rFonts w:eastAsia="Calibri"/>
          <w:sz w:val="28"/>
          <w:szCs w:val="28"/>
        </w:rPr>
      </w:pPr>
      <w:r w:rsidRPr="009124DB">
        <w:rPr>
          <w:rFonts w:eastAsia="Calibri"/>
          <w:sz w:val="28"/>
          <w:szCs w:val="28"/>
        </w:rPr>
        <w:t xml:space="preserve">В случае выявления нарушений в ведении документооборота по охране труда учреждении, ответственность будет нести директор учреждения как руководитель, а также работник, назначенный приказом ответственным за обеспечение безопасного производства и охраны труда на рабочих местах. ИП, с которым заключен муниципальный контракт на оказание услуг по охране труда, несет ответственность </w:t>
      </w:r>
      <w:r w:rsidR="00657073">
        <w:rPr>
          <w:rFonts w:eastAsia="Calibri"/>
          <w:sz w:val="28"/>
          <w:szCs w:val="28"/>
        </w:rPr>
        <w:t xml:space="preserve">только </w:t>
      </w:r>
      <w:r w:rsidRPr="009124DB">
        <w:rPr>
          <w:rFonts w:eastAsia="Calibri"/>
          <w:sz w:val="28"/>
          <w:szCs w:val="28"/>
        </w:rPr>
        <w:t>в рамках условий данного контракта.</w:t>
      </w:r>
      <w:r w:rsidR="00657073">
        <w:rPr>
          <w:rFonts w:eastAsia="Calibri"/>
          <w:sz w:val="28"/>
          <w:szCs w:val="28"/>
        </w:rPr>
        <w:t xml:space="preserve"> </w:t>
      </w:r>
    </w:p>
    <w:p w:rsidR="00660259" w:rsidRPr="00660259" w:rsidRDefault="00660259" w:rsidP="00660259">
      <w:pPr>
        <w:pStyle w:val="ae"/>
        <w:widowControl w:val="0"/>
        <w:shd w:val="clear" w:color="auto" w:fill="FFFFFF"/>
        <w:tabs>
          <w:tab w:val="left" w:pos="993"/>
        </w:tabs>
        <w:spacing w:line="240" w:lineRule="atLeast"/>
        <w:ind w:left="0" w:firstLine="709"/>
        <w:jc w:val="both"/>
        <w:rPr>
          <w:rFonts w:eastAsia="Calibri"/>
          <w:sz w:val="28"/>
          <w:szCs w:val="28"/>
        </w:rPr>
      </w:pPr>
      <w:r w:rsidRPr="00660259">
        <w:rPr>
          <w:rFonts w:eastAsia="Calibri"/>
          <w:sz w:val="28"/>
          <w:szCs w:val="28"/>
        </w:rPr>
        <w:t xml:space="preserve">Приказы о назначении директора и работника учреждения ответственными за обеспечение безопасного производства и охраны труда возлагают на них конкретные обязанности. </w:t>
      </w:r>
      <w:r>
        <w:rPr>
          <w:rFonts w:eastAsia="Calibri"/>
          <w:sz w:val="28"/>
          <w:szCs w:val="28"/>
        </w:rPr>
        <w:t>Так как</w:t>
      </w:r>
      <w:r w:rsidRPr="00660259">
        <w:rPr>
          <w:rFonts w:eastAsia="Calibri"/>
          <w:sz w:val="28"/>
          <w:szCs w:val="28"/>
        </w:rPr>
        <w:t xml:space="preserve"> в ведении документооборота выявлены нарушения, это свидетельствует о ненадлежащем исполнении обязанностей теми лицами, на которых они возложены.</w:t>
      </w:r>
    </w:p>
    <w:p w:rsidR="00660259" w:rsidRPr="00660259" w:rsidRDefault="00660259" w:rsidP="00660259">
      <w:pPr>
        <w:pStyle w:val="ae"/>
        <w:widowControl w:val="0"/>
        <w:shd w:val="clear" w:color="auto" w:fill="FFFFFF"/>
        <w:tabs>
          <w:tab w:val="left" w:pos="993"/>
        </w:tabs>
        <w:spacing w:line="240" w:lineRule="atLeast"/>
        <w:ind w:left="0" w:firstLine="709"/>
        <w:jc w:val="both"/>
        <w:rPr>
          <w:rFonts w:eastAsia="Calibri"/>
          <w:sz w:val="28"/>
          <w:szCs w:val="28"/>
        </w:rPr>
      </w:pPr>
      <w:r w:rsidRPr="00660259">
        <w:rPr>
          <w:rFonts w:eastAsia="Calibri"/>
          <w:sz w:val="28"/>
          <w:szCs w:val="28"/>
        </w:rPr>
        <w:t>Директор, как руководитель, несет ответственность за общую организацию работы по охране труда, включая контроль за ведением документации. Работник, назначенный ответственным за охрану труда на рабочих местах, отвечает за непосредственное обеспечение безопасности и правильность ведения соответствующей документации на своем участке.</w:t>
      </w:r>
    </w:p>
    <w:p w:rsidR="00660259" w:rsidRPr="007819CA" w:rsidRDefault="00660259" w:rsidP="00660259">
      <w:pPr>
        <w:pStyle w:val="ae"/>
        <w:widowControl w:val="0"/>
        <w:shd w:val="clear" w:color="auto" w:fill="FFFFFF"/>
        <w:tabs>
          <w:tab w:val="left" w:pos="993"/>
        </w:tabs>
        <w:spacing w:line="240" w:lineRule="atLeast"/>
        <w:ind w:left="0" w:firstLine="709"/>
        <w:jc w:val="both"/>
        <w:rPr>
          <w:rFonts w:eastAsia="Calibri"/>
          <w:sz w:val="28"/>
          <w:szCs w:val="28"/>
        </w:rPr>
      </w:pPr>
      <w:r w:rsidRPr="00660259">
        <w:rPr>
          <w:rFonts w:eastAsia="Calibri"/>
          <w:sz w:val="28"/>
          <w:szCs w:val="28"/>
        </w:rPr>
        <w:t xml:space="preserve">ИП, оказывающий услуги по охране труда по муниципальному контракту, несет ответственность в пределах своих договорных обязательств. Нарушения в ведении документооборота могут быть следствием некачественного оказания услуг со стороны ИП, что может повлечь ответственность по условиям контракта. </w:t>
      </w:r>
      <w:r>
        <w:rPr>
          <w:rFonts w:eastAsia="Calibri"/>
          <w:sz w:val="28"/>
          <w:szCs w:val="28"/>
        </w:rPr>
        <w:t xml:space="preserve">Принимая во внимание, что муниципальные контракты на оказание </w:t>
      </w:r>
      <w:r>
        <w:rPr>
          <w:rFonts w:eastAsia="Calibri"/>
          <w:sz w:val="28"/>
          <w:szCs w:val="28"/>
        </w:rPr>
        <w:lastRenderedPageBreak/>
        <w:t xml:space="preserve">услуг по охране труда </w:t>
      </w:r>
      <w:r w:rsidRPr="007819CA">
        <w:rPr>
          <w:rFonts w:eastAsia="Calibri"/>
          <w:sz w:val="28"/>
          <w:szCs w:val="28"/>
        </w:rPr>
        <w:t>оплачены в полном размере, заказчик согласился с выполнением услуг в полном размере.</w:t>
      </w:r>
    </w:p>
    <w:p w:rsidR="00C12B0B" w:rsidRPr="007819CA" w:rsidRDefault="007819CA"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7819CA">
        <w:rPr>
          <w:rFonts w:ascii="Times New Roman" w:eastAsia="Calibri" w:hAnsi="Times New Roman" w:cs="Times New Roman"/>
          <w:sz w:val="28"/>
          <w:szCs w:val="28"/>
          <w:lang w:eastAsia="ru-RU"/>
        </w:rPr>
        <w:t>Работники учреждения</w:t>
      </w:r>
      <w:r w:rsidR="00C12B0B" w:rsidRPr="007819CA">
        <w:rPr>
          <w:rFonts w:ascii="Times New Roman" w:eastAsia="Calibri" w:hAnsi="Times New Roman" w:cs="Times New Roman"/>
          <w:sz w:val="28"/>
          <w:szCs w:val="28"/>
          <w:lang w:eastAsia="ru-RU"/>
        </w:rPr>
        <w:t xml:space="preserve"> несут ответственность:</w:t>
      </w:r>
    </w:p>
    <w:p w:rsidR="00E25A0E" w:rsidRPr="007819CA" w:rsidRDefault="00E25A0E"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7819CA">
        <w:rPr>
          <w:rFonts w:ascii="Times New Roman" w:eastAsia="Calibri" w:hAnsi="Times New Roman" w:cs="Times New Roman"/>
          <w:sz w:val="28"/>
          <w:szCs w:val="28"/>
          <w:lang w:eastAsia="ru-RU"/>
        </w:rPr>
        <w:t xml:space="preserve">за проведение инструктажей на рабочих местах (первичного, повторного, внепланового, целевого) </w:t>
      </w:r>
      <w:r w:rsidR="00947232" w:rsidRPr="007819CA">
        <w:rPr>
          <w:rFonts w:ascii="Times New Roman" w:eastAsia="Calibri" w:hAnsi="Times New Roman" w:cs="Times New Roman"/>
          <w:sz w:val="28"/>
          <w:szCs w:val="28"/>
          <w:lang w:eastAsia="ru-RU"/>
        </w:rPr>
        <w:t>–</w:t>
      </w:r>
      <w:r w:rsidRPr="007819CA">
        <w:rPr>
          <w:rFonts w:ascii="Times New Roman" w:eastAsia="Calibri" w:hAnsi="Times New Roman" w:cs="Times New Roman"/>
          <w:sz w:val="28"/>
          <w:szCs w:val="28"/>
          <w:lang w:eastAsia="ru-RU"/>
        </w:rPr>
        <w:t xml:space="preserve"> </w:t>
      </w:r>
      <w:r w:rsidR="00FD2D53">
        <w:rPr>
          <w:rFonts w:ascii="Times New Roman" w:eastAsia="Calibri" w:hAnsi="Times New Roman" w:cs="Times New Roman"/>
          <w:sz w:val="28"/>
          <w:szCs w:val="28"/>
          <w:lang w:eastAsia="ru-RU"/>
        </w:rPr>
        <w:t xml:space="preserve">ФИО </w:t>
      </w:r>
      <w:r w:rsidR="0063423D" w:rsidRPr="007819CA">
        <w:rPr>
          <w:rFonts w:ascii="Times New Roman" w:eastAsia="Calibri" w:hAnsi="Times New Roman" w:cs="Times New Roman"/>
          <w:sz w:val="28"/>
          <w:szCs w:val="28"/>
          <w:lang w:eastAsia="ru-RU"/>
        </w:rPr>
        <w:t>(приказ от 16 июля 2025 г. № 3-от)</w:t>
      </w:r>
      <w:r w:rsidRPr="007819CA">
        <w:rPr>
          <w:rFonts w:ascii="Times New Roman" w:eastAsia="Calibri" w:hAnsi="Times New Roman" w:cs="Times New Roman"/>
          <w:sz w:val="28"/>
          <w:szCs w:val="28"/>
          <w:lang w:eastAsia="ru-RU"/>
        </w:rPr>
        <w:t>;</w:t>
      </w:r>
    </w:p>
    <w:p w:rsidR="00E25A0E" w:rsidRPr="007819CA"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7819CA">
        <w:rPr>
          <w:rFonts w:ascii="Times New Roman" w:eastAsia="Calibri" w:hAnsi="Times New Roman" w:cs="Times New Roman"/>
          <w:sz w:val="28"/>
          <w:szCs w:val="28"/>
          <w:lang w:eastAsia="ru-RU"/>
        </w:rPr>
        <w:t xml:space="preserve"> </w:t>
      </w:r>
      <w:r w:rsidR="00E25A0E" w:rsidRPr="007819CA">
        <w:rPr>
          <w:rFonts w:ascii="Times New Roman" w:eastAsia="Calibri" w:hAnsi="Times New Roman" w:cs="Times New Roman"/>
          <w:sz w:val="28"/>
          <w:szCs w:val="28"/>
          <w:lang w:eastAsia="ru-RU"/>
        </w:rPr>
        <w:t xml:space="preserve">за проведение вводного инструктажа </w:t>
      </w:r>
      <w:r w:rsidR="0063423D" w:rsidRPr="007819CA">
        <w:rPr>
          <w:rFonts w:ascii="Times New Roman" w:eastAsia="Calibri" w:hAnsi="Times New Roman" w:cs="Times New Roman"/>
          <w:sz w:val="28"/>
          <w:szCs w:val="28"/>
          <w:lang w:eastAsia="ru-RU"/>
        </w:rPr>
        <w:t xml:space="preserve">по охране труда – </w:t>
      </w:r>
      <w:r w:rsidR="00FD2D53">
        <w:rPr>
          <w:rFonts w:ascii="Times New Roman" w:eastAsia="Calibri" w:hAnsi="Times New Roman" w:cs="Times New Roman"/>
          <w:sz w:val="28"/>
          <w:szCs w:val="28"/>
          <w:lang w:eastAsia="ru-RU"/>
        </w:rPr>
        <w:t xml:space="preserve">ФИО </w:t>
      </w:r>
      <w:r w:rsidR="0063423D" w:rsidRPr="007819CA">
        <w:rPr>
          <w:rFonts w:ascii="Times New Roman" w:eastAsia="Calibri" w:hAnsi="Times New Roman" w:cs="Times New Roman"/>
          <w:sz w:val="28"/>
          <w:szCs w:val="28"/>
          <w:lang w:eastAsia="ru-RU"/>
        </w:rPr>
        <w:t>(приказ от 11 ноября 2024 г. № 10-от);</w:t>
      </w:r>
    </w:p>
    <w:p w:rsidR="0063423D" w:rsidRPr="007819CA" w:rsidRDefault="00A82CC9"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7819CA">
        <w:rPr>
          <w:rFonts w:ascii="Times New Roman" w:eastAsia="Calibri" w:hAnsi="Times New Roman" w:cs="Times New Roman"/>
          <w:sz w:val="28"/>
          <w:szCs w:val="28"/>
          <w:lang w:eastAsia="ru-RU"/>
        </w:rPr>
        <w:t xml:space="preserve">за выдачу средств индивидуальной защиты – </w:t>
      </w:r>
      <w:r w:rsidR="00FD2D53">
        <w:rPr>
          <w:rFonts w:ascii="Times New Roman" w:eastAsia="Calibri" w:hAnsi="Times New Roman" w:cs="Times New Roman"/>
          <w:sz w:val="28"/>
          <w:szCs w:val="28"/>
          <w:lang w:eastAsia="ru-RU"/>
        </w:rPr>
        <w:t xml:space="preserve">ФИО </w:t>
      </w:r>
      <w:r w:rsidRPr="007819CA">
        <w:rPr>
          <w:rFonts w:ascii="Times New Roman" w:eastAsia="Calibri" w:hAnsi="Times New Roman" w:cs="Times New Roman"/>
          <w:sz w:val="28"/>
          <w:szCs w:val="28"/>
          <w:lang w:eastAsia="ru-RU"/>
        </w:rPr>
        <w:t>(приказ от 12 ноября 2024 г. № 20-от). Работник уволен, новый приказ не издан</w:t>
      </w:r>
      <w:r w:rsidR="007819CA" w:rsidRPr="007819CA">
        <w:rPr>
          <w:rFonts w:ascii="Times New Roman" w:eastAsia="Calibri" w:hAnsi="Times New Roman" w:cs="Times New Roman"/>
          <w:sz w:val="28"/>
          <w:szCs w:val="28"/>
          <w:lang w:eastAsia="ru-RU"/>
        </w:rPr>
        <w:t>.</w:t>
      </w:r>
    </w:p>
    <w:p w:rsidR="00C12B0B" w:rsidRDefault="007819CA"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7819CA">
        <w:rPr>
          <w:rFonts w:ascii="Times New Roman" w:eastAsia="Calibri" w:hAnsi="Times New Roman" w:cs="Times New Roman"/>
          <w:sz w:val="28"/>
          <w:szCs w:val="28"/>
          <w:lang w:eastAsia="ru-RU"/>
        </w:rPr>
        <w:t xml:space="preserve">Даты ознакомления </w:t>
      </w:r>
      <w:r w:rsidR="00C12B0B" w:rsidRPr="007819CA">
        <w:rPr>
          <w:rFonts w:ascii="Times New Roman" w:eastAsia="Calibri" w:hAnsi="Times New Roman" w:cs="Times New Roman"/>
          <w:sz w:val="28"/>
          <w:szCs w:val="28"/>
          <w:lang w:eastAsia="ru-RU"/>
        </w:rPr>
        <w:t>с указанным</w:t>
      </w:r>
      <w:r w:rsidRPr="007819CA">
        <w:rPr>
          <w:rFonts w:ascii="Times New Roman" w:eastAsia="Calibri" w:hAnsi="Times New Roman" w:cs="Times New Roman"/>
          <w:sz w:val="28"/>
          <w:szCs w:val="28"/>
          <w:lang w:eastAsia="ru-RU"/>
        </w:rPr>
        <w:t>и</w:t>
      </w:r>
      <w:r w:rsidR="00C12B0B" w:rsidRPr="007819CA">
        <w:rPr>
          <w:rFonts w:ascii="Times New Roman" w:eastAsia="Calibri" w:hAnsi="Times New Roman" w:cs="Times New Roman"/>
          <w:sz w:val="28"/>
          <w:szCs w:val="28"/>
          <w:lang w:eastAsia="ru-RU"/>
        </w:rPr>
        <w:t xml:space="preserve"> приказ</w:t>
      </w:r>
      <w:r w:rsidRPr="007819CA">
        <w:rPr>
          <w:rFonts w:ascii="Times New Roman" w:eastAsia="Calibri" w:hAnsi="Times New Roman" w:cs="Times New Roman"/>
          <w:sz w:val="28"/>
          <w:szCs w:val="28"/>
          <w:lang w:eastAsia="ru-RU"/>
        </w:rPr>
        <w:t>ами</w:t>
      </w:r>
      <w:r w:rsidR="00C12B0B" w:rsidRPr="007819CA">
        <w:rPr>
          <w:rFonts w:ascii="Times New Roman" w:eastAsia="Calibri" w:hAnsi="Times New Roman" w:cs="Times New Roman"/>
          <w:sz w:val="28"/>
          <w:szCs w:val="28"/>
          <w:lang w:eastAsia="ru-RU"/>
        </w:rPr>
        <w:t xml:space="preserve"> под роспись не о</w:t>
      </w:r>
      <w:r w:rsidRPr="007819CA">
        <w:rPr>
          <w:rFonts w:ascii="Times New Roman" w:eastAsia="Calibri" w:hAnsi="Times New Roman" w:cs="Times New Roman"/>
          <w:sz w:val="28"/>
          <w:szCs w:val="28"/>
          <w:lang w:eastAsia="ru-RU"/>
        </w:rPr>
        <w:t>тображ</w:t>
      </w:r>
      <w:r w:rsidR="00C12B0B" w:rsidRPr="007819CA">
        <w:rPr>
          <w:rFonts w:ascii="Times New Roman" w:eastAsia="Calibri" w:hAnsi="Times New Roman" w:cs="Times New Roman"/>
          <w:sz w:val="28"/>
          <w:szCs w:val="28"/>
          <w:lang w:eastAsia="ru-RU"/>
        </w:rPr>
        <w:t>ены.</w:t>
      </w:r>
    </w:p>
    <w:p w:rsidR="00954CDE" w:rsidRDefault="00C12B0B" w:rsidP="00954CDE">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7819CA">
        <w:rPr>
          <w:rFonts w:ascii="Times New Roman" w:eastAsia="Calibri" w:hAnsi="Times New Roman" w:cs="Times New Roman"/>
          <w:sz w:val="28"/>
          <w:szCs w:val="28"/>
          <w:lang w:eastAsia="ru-RU"/>
        </w:rPr>
        <w:t xml:space="preserve">В должностных инструкциях </w:t>
      </w:r>
      <w:r w:rsidR="007819CA" w:rsidRPr="007819CA">
        <w:rPr>
          <w:rFonts w:ascii="Times New Roman" w:eastAsia="Calibri" w:hAnsi="Times New Roman" w:cs="Times New Roman"/>
          <w:sz w:val="28"/>
          <w:szCs w:val="28"/>
          <w:lang w:eastAsia="ru-RU"/>
        </w:rPr>
        <w:t>работников</w:t>
      </w:r>
      <w:r w:rsidRPr="007819CA">
        <w:rPr>
          <w:rFonts w:ascii="Times New Roman" w:eastAsia="Calibri" w:hAnsi="Times New Roman" w:cs="Times New Roman"/>
          <w:sz w:val="28"/>
          <w:szCs w:val="28"/>
          <w:lang w:eastAsia="ru-RU"/>
        </w:rPr>
        <w:t xml:space="preserve">, должностные обязанности ответственных за </w:t>
      </w:r>
      <w:r w:rsidR="007819CA" w:rsidRPr="007819CA">
        <w:rPr>
          <w:rFonts w:ascii="Times New Roman" w:eastAsia="Calibri" w:hAnsi="Times New Roman" w:cs="Times New Roman"/>
          <w:sz w:val="28"/>
          <w:szCs w:val="28"/>
          <w:lang w:eastAsia="ru-RU"/>
        </w:rPr>
        <w:t xml:space="preserve">вышеперечисленные функции по </w:t>
      </w:r>
      <w:r w:rsidRPr="007819CA">
        <w:rPr>
          <w:rFonts w:ascii="Times New Roman" w:eastAsia="Calibri" w:hAnsi="Times New Roman" w:cs="Times New Roman"/>
          <w:sz w:val="28"/>
          <w:szCs w:val="28"/>
          <w:lang w:eastAsia="ru-RU"/>
        </w:rPr>
        <w:t>обеспечени</w:t>
      </w:r>
      <w:r w:rsidR="007819CA" w:rsidRPr="007819CA">
        <w:rPr>
          <w:rFonts w:ascii="Times New Roman" w:eastAsia="Calibri" w:hAnsi="Times New Roman" w:cs="Times New Roman"/>
          <w:sz w:val="28"/>
          <w:szCs w:val="28"/>
          <w:lang w:eastAsia="ru-RU"/>
        </w:rPr>
        <w:t>ю</w:t>
      </w:r>
      <w:r w:rsidRPr="007819CA">
        <w:rPr>
          <w:rFonts w:ascii="Times New Roman" w:eastAsia="Calibri" w:hAnsi="Times New Roman" w:cs="Times New Roman"/>
          <w:sz w:val="28"/>
          <w:szCs w:val="28"/>
          <w:lang w:eastAsia="ru-RU"/>
        </w:rPr>
        <w:t xml:space="preserve"> безопасных условий труда отсутствуют.</w:t>
      </w:r>
      <w:r w:rsidRPr="00C12B0B">
        <w:rPr>
          <w:rFonts w:ascii="Times New Roman" w:eastAsia="Calibri" w:hAnsi="Times New Roman" w:cs="Times New Roman"/>
          <w:sz w:val="28"/>
          <w:szCs w:val="28"/>
          <w:lang w:eastAsia="ru-RU"/>
        </w:rPr>
        <w:t xml:space="preserve"> </w:t>
      </w:r>
    </w:p>
    <w:p w:rsidR="00954CDE" w:rsidRPr="007819CA" w:rsidRDefault="00954CDE" w:rsidP="00954CDE">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Дол</w:t>
      </w:r>
      <w:r w:rsidRPr="00954CDE">
        <w:rPr>
          <w:rFonts w:ascii="Times New Roman" w:eastAsia="Calibri" w:hAnsi="Times New Roman" w:cs="Times New Roman"/>
          <w:sz w:val="28"/>
          <w:szCs w:val="28"/>
          <w:lang w:eastAsia="ru-RU"/>
        </w:rPr>
        <w:t xml:space="preserve">жностная инструкция специалиста по работе с молодежью </w:t>
      </w:r>
      <w:r>
        <w:rPr>
          <w:rFonts w:ascii="Times New Roman" w:eastAsia="Calibri" w:hAnsi="Times New Roman" w:cs="Times New Roman"/>
          <w:sz w:val="28"/>
          <w:szCs w:val="28"/>
          <w:lang w:eastAsia="ru-RU"/>
        </w:rPr>
        <w:t xml:space="preserve">не </w:t>
      </w:r>
      <w:r w:rsidRPr="00954CDE">
        <w:rPr>
          <w:rFonts w:ascii="Times New Roman" w:eastAsia="Calibri" w:hAnsi="Times New Roman" w:cs="Times New Roman"/>
          <w:sz w:val="28"/>
          <w:szCs w:val="28"/>
          <w:lang w:eastAsia="ru-RU"/>
        </w:rPr>
        <w:t>включа</w:t>
      </w:r>
      <w:r>
        <w:rPr>
          <w:rFonts w:ascii="Times New Roman" w:eastAsia="Calibri" w:hAnsi="Times New Roman" w:cs="Times New Roman"/>
          <w:sz w:val="28"/>
          <w:szCs w:val="28"/>
          <w:lang w:eastAsia="ru-RU"/>
        </w:rPr>
        <w:t>е</w:t>
      </w:r>
      <w:r w:rsidRPr="00954CDE">
        <w:rPr>
          <w:rFonts w:ascii="Times New Roman" w:eastAsia="Calibri" w:hAnsi="Times New Roman" w:cs="Times New Roman"/>
          <w:sz w:val="28"/>
          <w:szCs w:val="28"/>
          <w:lang w:eastAsia="ru-RU"/>
        </w:rPr>
        <w:t>т требования охраны труда и пожарной безопасности.</w:t>
      </w:r>
    </w:p>
    <w:p w:rsidR="00C12B0B" w:rsidRDefault="00C12B0B" w:rsidP="00C12B0B">
      <w:pPr>
        <w:widowControl w:val="0"/>
        <w:shd w:val="clear" w:color="auto" w:fill="FFFFFF"/>
        <w:spacing w:after="0" w:line="240" w:lineRule="atLeast"/>
        <w:ind w:firstLine="709"/>
        <w:jc w:val="both"/>
        <w:rPr>
          <w:rFonts w:ascii="Times New Roman" w:eastAsia="Calibri" w:hAnsi="Times New Roman" w:cs="Times New Roman"/>
          <w:i/>
          <w:sz w:val="28"/>
          <w:szCs w:val="28"/>
          <w:lang w:eastAsia="ru-RU"/>
        </w:rPr>
      </w:pPr>
      <w:r w:rsidRPr="00C12B0B">
        <w:rPr>
          <w:rFonts w:ascii="Times New Roman" w:eastAsia="Calibri" w:hAnsi="Times New Roman" w:cs="Times New Roman"/>
          <w:i/>
          <w:sz w:val="28"/>
          <w:szCs w:val="28"/>
          <w:lang w:eastAsia="ru-RU"/>
        </w:rPr>
        <w:t>С согласия работника его можно назначить ответственным за охрану труда в организации, издав соответствующий приказ. Затем следует внести изменения в должностную инструкцию работника, дополнив ее должностными обязанностями ответственного по охране труда. Без согласия работника поручить ему дополнительную работу нельзя. На это указывает ст. 60 ТК РФ: 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w:t>
      </w:r>
      <w:r w:rsidR="00566691">
        <w:rPr>
          <w:rFonts w:ascii="Times New Roman" w:eastAsia="Calibri" w:hAnsi="Times New Roman" w:cs="Times New Roman"/>
          <w:i/>
          <w:sz w:val="28"/>
          <w:szCs w:val="28"/>
          <w:lang w:eastAsia="ru-RU"/>
        </w:rPr>
        <w:t xml:space="preserve"> </w:t>
      </w:r>
    </w:p>
    <w:p w:rsidR="006A3864" w:rsidRPr="006A3864"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6A3864">
        <w:rPr>
          <w:rFonts w:ascii="Times New Roman" w:eastAsia="Calibri" w:hAnsi="Times New Roman" w:cs="Times New Roman"/>
          <w:sz w:val="28"/>
          <w:szCs w:val="28"/>
          <w:lang w:eastAsia="ru-RU"/>
        </w:rPr>
        <w:t xml:space="preserve">Инструкции по охране труда по профессиям и видам работ в учреждении разработаны, </w:t>
      </w:r>
      <w:r w:rsidR="006A3864" w:rsidRPr="006A3864">
        <w:rPr>
          <w:rFonts w:ascii="Times New Roman" w:eastAsia="Calibri" w:hAnsi="Times New Roman" w:cs="Times New Roman"/>
          <w:sz w:val="28"/>
          <w:szCs w:val="28"/>
          <w:lang w:eastAsia="ru-RU"/>
        </w:rPr>
        <w:t xml:space="preserve">все </w:t>
      </w:r>
      <w:r w:rsidRPr="006A3864">
        <w:rPr>
          <w:rFonts w:ascii="Times New Roman" w:eastAsia="Calibri" w:hAnsi="Times New Roman" w:cs="Times New Roman"/>
          <w:sz w:val="28"/>
          <w:szCs w:val="28"/>
          <w:lang w:eastAsia="ru-RU"/>
        </w:rPr>
        <w:t xml:space="preserve">подписаны начальником и представителем трудового коллектива </w:t>
      </w:r>
      <w:r w:rsidR="006A3864" w:rsidRPr="006A3864">
        <w:rPr>
          <w:rFonts w:ascii="Times New Roman" w:eastAsia="Calibri" w:hAnsi="Times New Roman" w:cs="Times New Roman"/>
          <w:sz w:val="28"/>
          <w:szCs w:val="28"/>
          <w:lang w:eastAsia="ru-RU"/>
        </w:rPr>
        <w:t>в ноябре 2024 г</w:t>
      </w:r>
      <w:r w:rsidRPr="006A3864">
        <w:rPr>
          <w:rFonts w:ascii="Times New Roman" w:eastAsia="Calibri" w:hAnsi="Times New Roman" w:cs="Times New Roman"/>
          <w:sz w:val="28"/>
          <w:szCs w:val="28"/>
          <w:lang w:eastAsia="ru-RU"/>
        </w:rPr>
        <w:t xml:space="preserve">. </w:t>
      </w:r>
      <w:r w:rsidR="006A3864" w:rsidRPr="006A3864">
        <w:rPr>
          <w:rFonts w:ascii="Times New Roman" w:eastAsia="Calibri" w:hAnsi="Times New Roman" w:cs="Times New Roman"/>
          <w:sz w:val="28"/>
          <w:szCs w:val="28"/>
          <w:lang w:eastAsia="ru-RU"/>
        </w:rPr>
        <w:t>Ранее разработанные инструкции к проверке не представлены. Листы ознакомления имеются. Замечаний нет.</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i/>
          <w:sz w:val="28"/>
          <w:szCs w:val="28"/>
          <w:lang w:eastAsia="ru-RU"/>
        </w:rPr>
      </w:pPr>
      <w:r w:rsidRPr="00C12B0B">
        <w:rPr>
          <w:rFonts w:ascii="Times New Roman" w:eastAsia="Calibri" w:hAnsi="Times New Roman" w:cs="Times New Roman"/>
          <w:i/>
          <w:sz w:val="28"/>
          <w:szCs w:val="28"/>
          <w:lang w:eastAsia="ru-RU"/>
        </w:rPr>
        <w:t>В силу</w:t>
      </w:r>
      <w:r w:rsidR="009A29B1">
        <w:rPr>
          <w:rFonts w:ascii="Times New Roman" w:eastAsia="Calibri" w:hAnsi="Times New Roman" w:cs="Times New Roman"/>
          <w:i/>
          <w:sz w:val="28"/>
          <w:szCs w:val="28"/>
          <w:lang w:eastAsia="ru-RU"/>
        </w:rPr>
        <w:t xml:space="preserve"> п. 2.3</w:t>
      </w:r>
      <w:r w:rsidRPr="00C12B0B">
        <w:rPr>
          <w:rFonts w:ascii="Times New Roman" w:eastAsia="Calibri" w:hAnsi="Times New Roman" w:cs="Times New Roman"/>
          <w:i/>
          <w:sz w:val="28"/>
          <w:szCs w:val="28"/>
          <w:lang w:eastAsia="ru-RU"/>
        </w:rPr>
        <w:t> Правил по охране труда при эксплуатации электроустановок, утвержденных</w:t>
      </w:r>
      <w:r w:rsidR="009A29B1">
        <w:rPr>
          <w:rFonts w:ascii="Times New Roman" w:eastAsia="Calibri" w:hAnsi="Times New Roman" w:cs="Times New Roman"/>
          <w:i/>
          <w:sz w:val="28"/>
          <w:szCs w:val="28"/>
          <w:lang w:eastAsia="ru-RU"/>
        </w:rPr>
        <w:t xml:space="preserve"> Приказом</w:t>
      </w:r>
      <w:r w:rsidRPr="00C12B0B">
        <w:rPr>
          <w:rFonts w:ascii="Times New Roman" w:eastAsia="Calibri" w:hAnsi="Times New Roman" w:cs="Times New Roman"/>
          <w:i/>
          <w:sz w:val="28"/>
          <w:szCs w:val="28"/>
          <w:lang w:eastAsia="ru-RU"/>
        </w:rPr>
        <w:t xml:space="preserve"> Минтруда России от 15 декабря 2020 г. № 903н группа I по электробезопасности присваивается неэлектротехническому персоналу (из числа персонала, не относящегося к электротехническому и электротехнологическому персоналу, выполняющие работы, при которых может возникнуть опасность поражения электрическим током). Перечень должностей, рабочих мест, на которых для выполнения работы необходимо присвоение работникам группы I по электробезопасности,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по электробезопасности с оформлением в журнале, в котором указываются фамилия, имя, отчество (при наличии) работника, его должность, дата присвоения группы I по электробезопасности, подпись проверяемого и проверяющего.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w:t>
      </w:r>
      <w:r w:rsidRPr="00C12B0B">
        <w:rPr>
          <w:rFonts w:ascii="Times New Roman" w:eastAsia="Calibri" w:hAnsi="Times New Roman" w:cs="Times New Roman"/>
          <w:i/>
          <w:sz w:val="28"/>
          <w:szCs w:val="28"/>
          <w:lang w:eastAsia="ru-RU"/>
        </w:rPr>
        <w:lastRenderedPageBreak/>
        <w:t>приобретенных навыков безопасных способов работы и оказания первой помощи при поражении электрическим током.</w:t>
      </w:r>
    </w:p>
    <w:p w:rsidR="00C12B0B" w:rsidRPr="00062D5E"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062D5E">
        <w:rPr>
          <w:rFonts w:ascii="Times New Roman" w:eastAsia="Calibri" w:hAnsi="Times New Roman" w:cs="Times New Roman"/>
          <w:sz w:val="28"/>
          <w:szCs w:val="28"/>
          <w:lang w:eastAsia="ru-RU"/>
        </w:rPr>
        <w:t xml:space="preserve">Всему персоналу, работающему с приборами, через которые проходит ток (в частности, с компьютерами и копировально-множительной техникой), должна присваиваться I группа по электробезопасности. К таким лицам, по нашему мнению, относятся офисные и иные работники, работники, осуществляющие техническое обслуживание обесточенной от электрической сети офисной техники. </w:t>
      </w:r>
      <w:r w:rsidR="00062D5E" w:rsidRPr="00062D5E">
        <w:rPr>
          <w:rFonts w:ascii="Times New Roman" w:eastAsia="Calibri" w:hAnsi="Times New Roman" w:cs="Times New Roman"/>
          <w:sz w:val="28"/>
          <w:szCs w:val="28"/>
          <w:lang w:eastAsia="ru-RU"/>
        </w:rPr>
        <w:t>Учреждением</w:t>
      </w:r>
      <w:r w:rsidRPr="00062D5E">
        <w:rPr>
          <w:rFonts w:ascii="Times New Roman" w:eastAsia="Calibri" w:hAnsi="Times New Roman" w:cs="Times New Roman"/>
          <w:sz w:val="28"/>
          <w:szCs w:val="28"/>
          <w:lang w:eastAsia="ru-RU"/>
        </w:rPr>
        <w:t xml:space="preserve"> </w:t>
      </w:r>
      <w:r w:rsidR="00062D5E" w:rsidRPr="00062D5E">
        <w:rPr>
          <w:rFonts w:ascii="Times New Roman" w:eastAsia="Calibri" w:hAnsi="Times New Roman" w:cs="Times New Roman"/>
          <w:sz w:val="28"/>
          <w:szCs w:val="28"/>
          <w:lang w:eastAsia="ru-RU"/>
        </w:rPr>
        <w:t>представлены</w:t>
      </w:r>
      <w:r w:rsidRPr="00062D5E">
        <w:rPr>
          <w:rFonts w:ascii="Times New Roman" w:eastAsia="Calibri" w:hAnsi="Times New Roman" w:cs="Times New Roman"/>
          <w:sz w:val="28"/>
          <w:szCs w:val="28"/>
          <w:lang w:eastAsia="ru-RU"/>
        </w:rPr>
        <w:t xml:space="preserve"> утвер</w:t>
      </w:r>
      <w:r w:rsidR="00062D5E" w:rsidRPr="00062D5E">
        <w:rPr>
          <w:rFonts w:ascii="Times New Roman" w:eastAsia="Calibri" w:hAnsi="Times New Roman" w:cs="Times New Roman"/>
          <w:sz w:val="28"/>
          <w:szCs w:val="28"/>
          <w:lang w:eastAsia="ru-RU"/>
        </w:rPr>
        <w:t>ж</w:t>
      </w:r>
      <w:r w:rsidRPr="00062D5E">
        <w:rPr>
          <w:rFonts w:ascii="Times New Roman" w:eastAsia="Calibri" w:hAnsi="Times New Roman" w:cs="Times New Roman"/>
          <w:sz w:val="28"/>
          <w:szCs w:val="28"/>
          <w:lang w:eastAsia="ru-RU"/>
        </w:rPr>
        <w:t>д</w:t>
      </w:r>
      <w:r w:rsidR="00062D5E" w:rsidRPr="00062D5E">
        <w:rPr>
          <w:rFonts w:ascii="Times New Roman" w:eastAsia="Calibri" w:hAnsi="Times New Roman" w:cs="Times New Roman"/>
          <w:sz w:val="28"/>
          <w:szCs w:val="28"/>
          <w:lang w:eastAsia="ru-RU"/>
        </w:rPr>
        <w:t>енные</w:t>
      </w:r>
      <w:r w:rsidRPr="00062D5E">
        <w:rPr>
          <w:rFonts w:ascii="Times New Roman" w:eastAsia="Calibri" w:hAnsi="Times New Roman" w:cs="Times New Roman"/>
          <w:sz w:val="28"/>
          <w:szCs w:val="28"/>
          <w:lang w:eastAsia="ru-RU"/>
        </w:rPr>
        <w:t xml:space="preserve"> инструкци</w:t>
      </w:r>
      <w:r w:rsidR="00062D5E" w:rsidRPr="00062D5E">
        <w:rPr>
          <w:rFonts w:ascii="Times New Roman" w:eastAsia="Calibri" w:hAnsi="Times New Roman" w:cs="Times New Roman"/>
          <w:sz w:val="28"/>
          <w:szCs w:val="28"/>
          <w:lang w:eastAsia="ru-RU"/>
        </w:rPr>
        <w:t>и</w:t>
      </w:r>
      <w:r w:rsidRPr="00062D5E">
        <w:rPr>
          <w:rFonts w:ascii="Times New Roman" w:eastAsia="Calibri" w:hAnsi="Times New Roman" w:cs="Times New Roman"/>
          <w:sz w:val="28"/>
          <w:szCs w:val="28"/>
          <w:lang w:eastAsia="ru-RU"/>
        </w:rPr>
        <w:t xml:space="preserve"> по </w:t>
      </w:r>
      <w:r w:rsidR="00062D5E" w:rsidRPr="00062D5E">
        <w:rPr>
          <w:rFonts w:ascii="Times New Roman" w:eastAsia="Calibri" w:hAnsi="Times New Roman" w:cs="Times New Roman"/>
          <w:sz w:val="28"/>
          <w:szCs w:val="28"/>
          <w:lang w:eastAsia="ru-RU"/>
        </w:rPr>
        <w:t xml:space="preserve">охране труда при работе </w:t>
      </w:r>
      <w:r w:rsidR="00062D5E">
        <w:rPr>
          <w:rFonts w:ascii="Times New Roman" w:eastAsia="Calibri" w:hAnsi="Times New Roman" w:cs="Times New Roman"/>
          <w:sz w:val="28"/>
          <w:szCs w:val="28"/>
          <w:lang w:eastAsia="ru-RU"/>
        </w:rPr>
        <w:t>на</w:t>
      </w:r>
      <w:r w:rsidR="00062D5E" w:rsidRPr="00062D5E">
        <w:rPr>
          <w:rFonts w:ascii="Times New Roman" w:eastAsia="Calibri" w:hAnsi="Times New Roman" w:cs="Times New Roman"/>
          <w:sz w:val="28"/>
          <w:szCs w:val="28"/>
          <w:lang w:eastAsia="ru-RU"/>
        </w:rPr>
        <w:t xml:space="preserve"> персональном компьютере, ксероксе, принтере</w:t>
      </w:r>
      <w:r w:rsidRPr="00062D5E">
        <w:rPr>
          <w:rFonts w:ascii="Times New Roman" w:eastAsia="Calibri" w:hAnsi="Times New Roman" w:cs="Times New Roman"/>
          <w:sz w:val="28"/>
          <w:szCs w:val="28"/>
          <w:lang w:eastAsia="ru-RU"/>
        </w:rPr>
        <w:t xml:space="preserve">, </w:t>
      </w:r>
      <w:r w:rsidR="00F805B8">
        <w:rPr>
          <w:rFonts w:ascii="Times New Roman" w:eastAsia="Calibri" w:hAnsi="Times New Roman" w:cs="Times New Roman"/>
          <w:sz w:val="28"/>
          <w:szCs w:val="28"/>
          <w:lang w:eastAsia="ru-RU"/>
        </w:rPr>
        <w:t>с мультимедийным проектором</w:t>
      </w:r>
      <w:r w:rsidR="00E32AF1">
        <w:rPr>
          <w:rFonts w:ascii="Times New Roman" w:eastAsia="Calibri" w:hAnsi="Times New Roman" w:cs="Times New Roman"/>
          <w:sz w:val="28"/>
          <w:szCs w:val="28"/>
          <w:lang w:eastAsia="ru-RU"/>
        </w:rPr>
        <w:t xml:space="preserve">, </w:t>
      </w:r>
      <w:r w:rsidR="00062D5E" w:rsidRPr="00062D5E">
        <w:rPr>
          <w:rFonts w:ascii="Times New Roman" w:eastAsia="Calibri" w:hAnsi="Times New Roman" w:cs="Times New Roman"/>
          <w:sz w:val="28"/>
          <w:szCs w:val="28"/>
          <w:lang w:eastAsia="ru-RU"/>
        </w:rPr>
        <w:t xml:space="preserve">с </w:t>
      </w:r>
      <w:r w:rsidRPr="00062D5E">
        <w:rPr>
          <w:rFonts w:ascii="Times New Roman" w:eastAsia="Calibri" w:hAnsi="Times New Roman" w:cs="Times New Roman"/>
          <w:sz w:val="28"/>
          <w:szCs w:val="28"/>
          <w:lang w:eastAsia="ru-RU"/>
        </w:rPr>
        <w:t>которым</w:t>
      </w:r>
      <w:r w:rsidR="00062D5E" w:rsidRPr="00062D5E">
        <w:rPr>
          <w:rFonts w:ascii="Times New Roman" w:eastAsia="Calibri" w:hAnsi="Times New Roman" w:cs="Times New Roman"/>
          <w:sz w:val="28"/>
          <w:szCs w:val="28"/>
          <w:lang w:eastAsia="ru-RU"/>
        </w:rPr>
        <w:t>и</w:t>
      </w:r>
      <w:r w:rsidRPr="00062D5E">
        <w:rPr>
          <w:rFonts w:ascii="Times New Roman" w:eastAsia="Calibri" w:hAnsi="Times New Roman" w:cs="Times New Roman"/>
          <w:sz w:val="28"/>
          <w:szCs w:val="28"/>
          <w:lang w:eastAsia="ru-RU"/>
        </w:rPr>
        <w:t xml:space="preserve"> </w:t>
      </w:r>
      <w:r w:rsidR="00062D5E" w:rsidRPr="00062D5E">
        <w:rPr>
          <w:rFonts w:ascii="Times New Roman" w:eastAsia="Calibri" w:hAnsi="Times New Roman" w:cs="Times New Roman"/>
          <w:sz w:val="28"/>
          <w:szCs w:val="28"/>
          <w:lang w:eastAsia="ru-RU"/>
        </w:rPr>
        <w:t>ознакомлены работники учреждения</w:t>
      </w:r>
      <w:r w:rsidRPr="00062D5E">
        <w:rPr>
          <w:rFonts w:ascii="Times New Roman" w:eastAsia="Calibri" w:hAnsi="Times New Roman" w:cs="Times New Roman"/>
          <w:sz w:val="28"/>
          <w:szCs w:val="28"/>
          <w:lang w:eastAsia="ru-RU"/>
        </w:rPr>
        <w:t>.</w:t>
      </w:r>
    </w:p>
    <w:p w:rsidR="00C12B0B" w:rsidRPr="00062D5E" w:rsidRDefault="00C12B0B" w:rsidP="00D403E6">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062D5E">
        <w:rPr>
          <w:rFonts w:ascii="Times New Roman" w:eastAsia="Calibri" w:hAnsi="Times New Roman" w:cs="Times New Roman"/>
          <w:sz w:val="28"/>
          <w:szCs w:val="28"/>
          <w:lang w:eastAsia="ru-RU"/>
        </w:rPr>
        <w:t>Учреждением представлены журналы:</w:t>
      </w:r>
    </w:p>
    <w:p w:rsidR="00B10683" w:rsidRPr="00B10683" w:rsidRDefault="00B10683" w:rsidP="00D403E6">
      <w:pPr>
        <w:pStyle w:val="ae"/>
        <w:widowControl w:val="0"/>
        <w:numPr>
          <w:ilvl w:val="0"/>
          <w:numId w:val="46"/>
        </w:numPr>
        <w:shd w:val="clear" w:color="auto" w:fill="FFFFFF"/>
        <w:tabs>
          <w:tab w:val="left" w:pos="1134"/>
        </w:tabs>
        <w:spacing w:line="240" w:lineRule="atLeast"/>
        <w:ind w:left="0" w:firstLine="709"/>
        <w:jc w:val="both"/>
        <w:rPr>
          <w:rFonts w:eastAsia="Calibri"/>
          <w:sz w:val="28"/>
          <w:szCs w:val="28"/>
        </w:rPr>
      </w:pPr>
      <w:r w:rsidRPr="00B10683">
        <w:rPr>
          <w:rFonts w:eastAsia="Calibri"/>
          <w:sz w:val="28"/>
          <w:szCs w:val="28"/>
        </w:rPr>
        <w:t>два регистрации вводного инструктажа по охране труда от 14 декабря 2022 г. и от 11 ноября 2024 г. В день, когда заведен второй журнал, все работники учреждения прошли вводный инструктаж</w:t>
      </w:r>
      <w:r>
        <w:rPr>
          <w:rFonts w:eastAsia="Calibri"/>
          <w:sz w:val="28"/>
          <w:szCs w:val="28"/>
        </w:rPr>
        <w:t>. Психологи (трудовые договоры от 01 апреля 2025 г.), спортинструктор (трудовой договор от 13 января 2025 г.) не прошли вводный инструктаж</w:t>
      </w:r>
      <w:r w:rsidRPr="00B10683">
        <w:rPr>
          <w:rFonts w:eastAsia="Calibri"/>
          <w:sz w:val="28"/>
          <w:szCs w:val="28"/>
        </w:rPr>
        <w:t>;</w:t>
      </w:r>
    </w:p>
    <w:p w:rsidR="00C12B0B" w:rsidRPr="00B10683" w:rsidRDefault="00C12B0B" w:rsidP="00D403E6">
      <w:pPr>
        <w:pStyle w:val="ae"/>
        <w:widowControl w:val="0"/>
        <w:numPr>
          <w:ilvl w:val="0"/>
          <w:numId w:val="46"/>
        </w:numPr>
        <w:shd w:val="clear" w:color="auto" w:fill="FFFFFF"/>
        <w:tabs>
          <w:tab w:val="left" w:pos="1134"/>
        </w:tabs>
        <w:spacing w:line="240" w:lineRule="atLeast"/>
        <w:ind w:left="0" w:firstLine="709"/>
        <w:jc w:val="both"/>
        <w:rPr>
          <w:rFonts w:eastAsia="Calibri"/>
          <w:sz w:val="28"/>
          <w:szCs w:val="28"/>
        </w:rPr>
      </w:pPr>
      <w:r w:rsidRPr="00B10683">
        <w:rPr>
          <w:rFonts w:eastAsia="Calibri"/>
          <w:sz w:val="28"/>
          <w:szCs w:val="28"/>
        </w:rPr>
        <w:t>регистраци</w:t>
      </w:r>
      <w:r w:rsidR="00062D5E" w:rsidRPr="00B10683">
        <w:rPr>
          <w:rFonts w:eastAsia="Calibri"/>
          <w:sz w:val="28"/>
          <w:szCs w:val="28"/>
        </w:rPr>
        <w:t>и инструктажа на рабочем месте. Д</w:t>
      </w:r>
      <w:r w:rsidRPr="00B10683">
        <w:rPr>
          <w:rFonts w:eastAsia="Calibri"/>
          <w:sz w:val="28"/>
          <w:szCs w:val="28"/>
        </w:rPr>
        <w:t xml:space="preserve">ата начала ведения журнала – </w:t>
      </w:r>
      <w:r w:rsidR="00062D5E" w:rsidRPr="00B10683">
        <w:rPr>
          <w:rFonts w:eastAsia="Calibri"/>
          <w:sz w:val="28"/>
          <w:szCs w:val="28"/>
        </w:rPr>
        <w:t xml:space="preserve">14 декабря </w:t>
      </w:r>
      <w:r w:rsidRPr="00B10683">
        <w:rPr>
          <w:rFonts w:eastAsia="Calibri"/>
          <w:sz w:val="28"/>
          <w:szCs w:val="28"/>
        </w:rPr>
        <w:t>202</w:t>
      </w:r>
      <w:r w:rsidR="00062D5E" w:rsidRPr="00B10683">
        <w:rPr>
          <w:rFonts w:eastAsia="Calibri"/>
          <w:sz w:val="28"/>
          <w:szCs w:val="28"/>
        </w:rPr>
        <w:t>2</w:t>
      </w:r>
      <w:r w:rsidRPr="00B10683">
        <w:rPr>
          <w:rFonts w:eastAsia="Calibri"/>
          <w:sz w:val="28"/>
          <w:szCs w:val="28"/>
        </w:rPr>
        <w:t xml:space="preserve"> г</w:t>
      </w:r>
      <w:r w:rsidR="00062D5E" w:rsidRPr="00B10683">
        <w:rPr>
          <w:rFonts w:eastAsia="Calibri"/>
          <w:sz w:val="28"/>
          <w:szCs w:val="28"/>
        </w:rPr>
        <w:t>. Всем работникам учреждения проведен внеплановый инструктаж на рабочем месте в дату начала ведения журнала. В нарушение отмечено отсутствие проведения повторного инструктажа по охране труда на рабочем месте для уборщика служебных помещений, периодичность проведения которого в соответствии с программой № ПИ-01-11-24 от 11 ноября 2024 г. не реже одного раза в три месяца.</w:t>
      </w:r>
    </w:p>
    <w:p w:rsidR="00C12B0B" w:rsidRPr="00EC5EA2" w:rsidRDefault="00EC5EA2" w:rsidP="00D403E6">
      <w:pPr>
        <w:pStyle w:val="ae"/>
        <w:widowControl w:val="0"/>
        <w:numPr>
          <w:ilvl w:val="0"/>
          <w:numId w:val="46"/>
        </w:numPr>
        <w:shd w:val="clear" w:color="auto" w:fill="FFFFFF"/>
        <w:tabs>
          <w:tab w:val="left" w:pos="1134"/>
        </w:tabs>
        <w:spacing w:line="240" w:lineRule="atLeast"/>
        <w:ind w:left="0" w:firstLine="709"/>
        <w:jc w:val="both"/>
        <w:rPr>
          <w:rFonts w:eastAsia="Calibri"/>
          <w:sz w:val="28"/>
          <w:szCs w:val="28"/>
        </w:rPr>
      </w:pPr>
      <w:r w:rsidRPr="00EC5EA2">
        <w:rPr>
          <w:rFonts w:eastAsia="Calibri"/>
          <w:sz w:val="28"/>
          <w:szCs w:val="28"/>
        </w:rPr>
        <w:t>эксплуатации систем противопожарной защиты. Даты проведения и отметки о ведении отсутствуют;</w:t>
      </w:r>
    </w:p>
    <w:p w:rsidR="00EC5EA2" w:rsidRDefault="00EC5EA2" w:rsidP="00D403E6">
      <w:pPr>
        <w:pStyle w:val="ae"/>
        <w:widowControl w:val="0"/>
        <w:numPr>
          <w:ilvl w:val="0"/>
          <w:numId w:val="46"/>
        </w:numPr>
        <w:shd w:val="clear" w:color="auto" w:fill="FFFFFF"/>
        <w:tabs>
          <w:tab w:val="left" w:pos="1134"/>
        </w:tabs>
        <w:spacing w:line="240" w:lineRule="atLeast"/>
        <w:ind w:left="0" w:firstLine="709"/>
        <w:jc w:val="both"/>
        <w:rPr>
          <w:rFonts w:eastAsia="Calibri"/>
          <w:sz w:val="28"/>
          <w:szCs w:val="28"/>
        </w:rPr>
      </w:pPr>
      <w:r w:rsidRPr="00EC5EA2">
        <w:rPr>
          <w:rFonts w:eastAsia="Calibri"/>
          <w:sz w:val="28"/>
          <w:szCs w:val="28"/>
        </w:rPr>
        <w:t>учета противопожарных инструктажей. В</w:t>
      </w:r>
      <w:r>
        <w:rPr>
          <w:rFonts w:eastAsia="Calibri"/>
          <w:sz w:val="28"/>
          <w:szCs w:val="28"/>
        </w:rPr>
        <w:t>новь принятые работники с 1</w:t>
      </w:r>
      <w:r w:rsidRPr="00EC5EA2">
        <w:rPr>
          <w:rFonts w:eastAsia="Calibri"/>
          <w:sz w:val="28"/>
          <w:szCs w:val="28"/>
        </w:rPr>
        <w:t>5</w:t>
      </w:r>
      <w:r>
        <w:rPr>
          <w:rFonts w:eastAsia="Calibri"/>
          <w:sz w:val="28"/>
          <w:szCs w:val="28"/>
        </w:rPr>
        <w:t xml:space="preserve"> </w:t>
      </w:r>
      <w:r w:rsidRPr="00EC5EA2">
        <w:rPr>
          <w:rFonts w:eastAsia="Calibri"/>
          <w:sz w:val="28"/>
          <w:szCs w:val="28"/>
        </w:rPr>
        <w:t xml:space="preserve">июля 2024 г. </w:t>
      </w:r>
      <w:r>
        <w:rPr>
          <w:rFonts w:eastAsia="Calibri"/>
          <w:sz w:val="28"/>
          <w:szCs w:val="28"/>
        </w:rPr>
        <w:t>не проходили данные инстру</w:t>
      </w:r>
      <w:r w:rsidRPr="00EC5EA2">
        <w:rPr>
          <w:rFonts w:eastAsia="Calibri"/>
          <w:sz w:val="28"/>
          <w:szCs w:val="28"/>
        </w:rPr>
        <w:t>ктажи;</w:t>
      </w:r>
    </w:p>
    <w:p w:rsidR="00EC5EA2" w:rsidRDefault="00EC5EA2" w:rsidP="00D403E6">
      <w:pPr>
        <w:pStyle w:val="ae"/>
        <w:widowControl w:val="0"/>
        <w:numPr>
          <w:ilvl w:val="0"/>
          <w:numId w:val="46"/>
        </w:numPr>
        <w:shd w:val="clear" w:color="auto" w:fill="FFFFFF"/>
        <w:tabs>
          <w:tab w:val="left" w:pos="1134"/>
        </w:tabs>
        <w:spacing w:line="240" w:lineRule="atLeast"/>
        <w:ind w:left="0" w:firstLine="709"/>
        <w:jc w:val="both"/>
        <w:rPr>
          <w:rFonts w:eastAsia="Calibri"/>
          <w:sz w:val="28"/>
          <w:szCs w:val="28"/>
        </w:rPr>
      </w:pPr>
      <w:r>
        <w:rPr>
          <w:rFonts w:eastAsia="Calibri"/>
          <w:sz w:val="28"/>
          <w:szCs w:val="28"/>
        </w:rPr>
        <w:t>учета присвоен</w:t>
      </w:r>
      <w:r w:rsidR="00413E46">
        <w:rPr>
          <w:rFonts w:eastAsia="Calibri"/>
          <w:sz w:val="28"/>
          <w:szCs w:val="28"/>
        </w:rPr>
        <w:t>ия группы по электробезопасости</w:t>
      </w:r>
      <w:r w:rsidRPr="00EC5EA2">
        <w:rPr>
          <w:rFonts w:eastAsia="Calibri"/>
          <w:sz w:val="28"/>
          <w:szCs w:val="28"/>
        </w:rPr>
        <w:t>;</w:t>
      </w:r>
    </w:p>
    <w:p w:rsidR="00D403E6" w:rsidRPr="00D403E6" w:rsidRDefault="00D403E6" w:rsidP="00D403E6">
      <w:pPr>
        <w:pStyle w:val="ae"/>
        <w:widowControl w:val="0"/>
        <w:numPr>
          <w:ilvl w:val="0"/>
          <w:numId w:val="46"/>
        </w:numPr>
        <w:shd w:val="clear" w:color="auto" w:fill="FFFFFF"/>
        <w:tabs>
          <w:tab w:val="left" w:pos="1134"/>
        </w:tabs>
        <w:spacing w:line="240" w:lineRule="atLeast"/>
        <w:ind w:left="0" w:firstLine="709"/>
        <w:jc w:val="both"/>
        <w:rPr>
          <w:rFonts w:eastAsia="Calibri"/>
          <w:sz w:val="28"/>
          <w:szCs w:val="28"/>
        </w:rPr>
      </w:pPr>
      <w:r w:rsidRPr="00D403E6">
        <w:rPr>
          <w:rFonts w:eastAsia="Calibri"/>
          <w:sz w:val="28"/>
          <w:szCs w:val="28"/>
        </w:rPr>
        <w:t>регистрации несчастных случаев на производстве без даты начала ведения. Записи отсутствуют;</w:t>
      </w:r>
    </w:p>
    <w:p w:rsidR="00D403E6" w:rsidRPr="00EC5EA2" w:rsidRDefault="00D403E6" w:rsidP="00D403E6">
      <w:pPr>
        <w:pStyle w:val="ae"/>
        <w:widowControl w:val="0"/>
        <w:numPr>
          <w:ilvl w:val="0"/>
          <w:numId w:val="46"/>
        </w:numPr>
        <w:shd w:val="clear" w:color="auto" w:fill="FFFFFF"/>
        <w:tabs>
          <w:tab w:val="left" w:pos="1134"/>
        </w:tabs>
        <w:spacing w:line="240" w:lineRule="atLeast"/>
        <w:ind w:left="0" w:firstLine="709"/>
        <w:jc w:val="both"/>
        <w:rPr>
          <w:rFonts w:eastAsia="Calibri"/>
          <w:sz w:val="28"/>
          <w:szCs w:val="28"/>
        </w:rPr>
      </w:pPr>
      <w:r w:rsidRPr="00D403E6">
        <w:rPr>
          <w:rFonts w:eastAsia="Calibri"/>
          <w:sz w:val="28"/>
          <w:szCs w:val="28"/>
        </w:rPr>
        <w:t>учета микроповреждений (микротравм) работников без даты начала и окончания ведения. Записи</w:t>
      </w:r>
      <w:r>
        <w:rPr>
          <w:rFonts w:eastAsia="Calibri"/>
          <w:sz w:val="28"/>
          <w:szCs w:val="28"/>
        </w:rPr>
        <w:t xml:space="preserve"> отсутствуют.</w:t>
      </w:r>
    </w:p>
    <w:p w:rsidR="00C12B0B" w:rsidRPr="00C12B0B" w:rsidRDefault="00E32AF1" w:rsidP="00E32AF1">
      <w:pPr>
        <w:widowControl w:val="0"/>
        <w:shd w:val="clear" w:color="auto" w:fill="FFFFFF"/>
        <w:spacing w:after="0" w:line="240" w:lineRule="atLeast"/>
        <w:ind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Ж</w:t>
      </w:r>
      <w:r w:rsidR="00C12B0B" w:rsidRPr="003801E9">
        <w:rPr>
          <w:rFonts w:ascii="Times New Roman" w:eastAsia="Calibri" w:hAnsi="Times New Roman" w:cs="Times New Roman"/>
          <w:sz w:val="28"/>
          <w:szCs w:val="28"/>
          <w:lang w:eastAsia="ru-RU"/>
        </w:rPr>
        <w:t>урнал</w:t>
      </w:r>
      <w:r w:rsidR="00A346F2">
        <w:rPr>
          <w:rFonts w:ascii="Times New Roman" w:eastAsia="Calibri" w:hAnsi="Times New Roman" w:cs="Times New Roman"/>
          <w:sz w:val="28"/>
          <w:szCs w:val="28"/>
          <w:lang w:eastAsia="ru-RU"/>
        </w:rPr>
        <w:t>ы</w:t>
      </w:r>
      <w:r w:rsidR="00C12B0B" w:rsidRPr="003801E9">
        <w:rPr>
          <w:rFonts w:ascii="Times New Roman" w:eastAsia="Calibri" w:hAnsi="Times New Roman" w:cs="Times New Roman"/>
          <w:sz w:val="28"/>
          <w:szCs w:val="28"/>
          <w:lang w:eastAsia="ru-RU"/>
        </w:rPr>
        <w:t xml:space="preserve"> учета выдачи направлений на медосмотр</w:t>
      </w:r>
      <w:r w:rsidR="003801E9" w:rsidRPr="003801E9">
        <w:rPr>
          <w:rFonts w:ascii="Times New Roman" w:eastAsia="Calibri" w:hAnsi="Times New Roman" w:cs="Times New Roman"/>
          <w:sz w:val="28"/>
          <w:szCs w:val="28"/>
          <w:lang w:eastAsia="ru-RU"/>
        </w:rPr>
        <w:t xml:space="preserve"> отсутствует</w:t>
      </w:r>
      <w:r w:rsidR="00C12B0B" w:rsidRPr="003801E9">
        <w:rPr>
          <w:rFonts w:ascii="Times New Roman" w:eastAsia="Calibri" w:hAnsi="Times New Roman" w:cs="Times New Roman"/>
          <w:sz w:val="28"/>
          <w:szCs w:val="28"/>
          <w:lang w:eastAsia="ru-RU"/>
        </w:rPr>
        <w:t>.</w:t>
      </w:r>
    </w:p>
    <w:p w:rsidR="003801E9"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3801E9">
        <w:rPr>
          <w:rFonts w:ascii="Times New Roman" w:eastAsia="Calibri" w:hAnsi="Times New Roman" w:cs="Times New Roman"/>
          <w:sz w:val="28"/>
          <w:szCs w:val="28"/>
          <w:lang w:eastAsia="ru-RU"/>
        </w:rPr>
        <w:t>Журналы прошиты, пронумерованы</w:t>
      </w:r>
      <w:r w:rsidR="003801E9" w:rsidRPr="003801E9">
        <w:rPr>
          <w:rFonts w:ascii="Times New Roman" w:eastAsia="Calibri" w:hAnsi="Times New Roman" w:cs="Times New Roman"/>
          <w:sz w:val="28"/>
          <w:szCs w:val="28"/>
          <w:lang w:eastAsia="ru-RU"/>
        </w:rPr>
        <w:t>,</w:t>
      </w:r>
      <w:r w:rsidRPr="003801E9">
        <w:rPr>
          <w:rFonts w:ascii="Times New Roman" w:eastAsia="Calibri" w:hAnsi="Times New Roman" w:cs="Times New Roman"/>
          <w:sz w:val="28"/>
          <w:szCs w:val="28"/>
          <w:lang w:eastAsia="ru-RU"/>
        </w:rPr>
        <w:t xml:space="preserve"> </w:t>
      </w:r>
      <w:r w:rsidR="003801E9" w:rsidRPr="003801E9">
        <w:rPr>
          <w:rFonts w:ascii="Times New Roman" w:eastAsia="Calibri" w:hAnsi="Times New Roman" w:cs="Times New Roman"/>
          <w:sz w:val="28"/>
          <w:szCs w:val="28"/>
          <w:lang w:eastAsia="ru-RU"/>
        </w:rPr>
        <w:t>не</w:t>
      </w:r>
      <w:r w:rsidRPr="003801E9">
        <w:rPr>
          <w:rFonts w:ascii="Times New Roman" w:eastAsia="Calibri" w:hAnsi="Times New Roman" w:cs="Times New Roman"/>
          <w:sz w:val="28"/>
          <w:szCs w:val="28"/>
          <w:lang w:eastAsia="ru-RU"/>
        </w:rPr>
        <w:t xml:space="preserve"> скреплены печатью.</w:t>
      </w:r>
      <w:r w:rsidRPr="00C12B0B">
        <w:rPr>
          <w:rFonts w:ascii="Times New Roman" w:eastAsia="Calibri" w:hAnsi="Times New Roman" w:cs="Times New Roman"/>
          <w:sz w:val="28"/>
          <w:szCs w:val="28"/>
          <w:lang w:eastAsia="ru-RU"/>
        </w:rPr>
        <w:t xml:space="preserve">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Хотя конкретных требований к оформлению журналов в нормативных актах в этой части нет, в целом существует подход, что все журналы, которые должны вестись работодателем, следует защитить от изъятий страниц и вложений таким образом, чтобы можно было установить действительное существование журнала, как единого документа. Для этого, как правило, производится нумерация и прошивка страниц. Работодатель вправе предусмотреть иной способ защиты журналов от изъятия страниц и обеспечения целостности журнала как документа (информационный портал Роструда «Онлайнинспекция.РФ», сентябрь 2015 г.).</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Срок хранения журналов инструктажей по охране труда (вводного и на </w:t>
      </w:r>
      <w:r w:rsidRPr="00C12B0B">
        <w:rPr>
          <w:rFonts w:ascii="Times New Roman" w:eastAsia="Calibri" w:hAnsi="Times New Roman" w:cs="Times New Roman"/>
          <w:sz w:val="28"/>
          <w:szCs w:val="28"/>
          <w:lang w:eastAsia="ru-RU"/>
        </w:rPr>
        <w:lastRenderedPageBreak/>
        <w:t>рабочем месте) - 45 лет (</w:t>
      </w:r>
      <w:r w:rsidR="009A29B1">
        <w:rPr>
          <w:rFonts w:ascii="Times New Roman" w:eastAsia="Calibri" w:hAnsi="Times New Roman" w:cs="Times New Roman"/>
          <w:sz w:val="28"/>
          <w:szCs w:val="28"/>
          <w:lang w:eastAsia="ru-RU"/>
        </w:rPr>
        <w:t>ст. 423</w:t>
      </w:r>
      <w:r w:rsidRPr="00C12B0B">
        <w:rPr>
          <w:rFonts w:ascii="Times New Roman" w:eastAsia="Calibri" w:hAnsi="Times New Roman" w:cs="Times New Roman"/>
          <w:sz w:val="28"/>
          <w:szCs w:val="28"/>
          <w:lang w:eastAsia="ru-RU"/>
        </w:rPr>
        <w:t> Перечня, утвержденного</w:t>
      </w:r>
      <w:r w:rsidR="009A29B1">
        <w:rPr>
          <w:rFonts w:ascii="Times New Roman" w:eastAsia="Calibri" w:hAnsi="Times New Roman" w:cs="Times New Roman"/>
          <w:sz w:val="28"/>
          <w:szCs w:val="28"/>
          <w:lang w:eastAsia="ru-RU"/>
        </w:rPr>
        <w:t xml:space="preserve"> приказом</w:t>
      </w:r>
      <w:r w:rsidRPr="00C12B0B">
        <w:rPr>
          <w:rFonts w:ascii="Times New Roman" w:eastAsia="Calibri" w:hAnsi="Times New Roman" w:cs="Times New Roman"/>
          <w:sz w:val="28"/>
          <w:szCs w:val="28"/>
          <w:lang w:eastAsia="ru-RU"/>
        </w:rPr>
        <w:t> Росархива от 20 декабря 2019 г. № 236).</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случае утраты журнала инструктажей, по</w:t>
      </w:r>
      <w:r w:rsidR="009A29B1">
        <w:rPr>
          <w:rFonts w:ascii="Times New Roman" w:eastAsia="Calibri" w:hAnsi="Times New Roman" w:cs="Times New Roman"/>
          <w:sz w:val="28"/>
          <w:szCs w:val="28"/>
          <w:lang w:eastAsia="ru-RU"/>
        </w:rPr>
        <w:t xml:space="preserve"> мнению</w:t>
      </w:r>
      <w:r w:rsidRPr="00C12B0B">
        <w:rPr>
          <w:rFonts w:ascii="Times New Roman" w:eastAsia="Calibri" w:hAnsi="Times New Roman" w:cs="Times New Roman"/>
          <w:sz w:val="28"/>
          <w:szCs w:val="28"/>
          <w:lang w:eastAsia="ru-RU"/>
        </w:rPr>
        <w:t> специалистов Роструда (информационный портал Роструда «Онлайнинспекция.РФ», февраль 2019 г.), целесообразно оформить документ, фиксирующий факт утраты журнала. При этом рекомендуется оформить новый журнал проведения инструктажей. </w:t>
      </w:r>
    </w:p>
    <w:p w:rsidR="00C12B0B" w:rsidRPr="001837D4" w:rsidRDefault="00C12B0B" w:rsidP="00C12B0B">
      <w:pPr>
        <w:widowControl w:val="0"/>
        <w:shd w:val="clear" w:color="auto" w:fill="FFFFFF"/>
        <w:spacing w:after="0" w:line="240" w:lineRule="atLeast"/>
        <w:ind w:firstLine="709"/>
        <w:jc w:val="both"/>
        <w:rPr>
          <w:rFonts w:ascii="Times New Roman" w:eastAsia="Times New Roman" w:hAnsi="Times New Roman" w:cs="Times New Roman"/>
          <w:color w:val="000000"/>
          <w:sz w:val="28"/>
          <w:szCs w:val="28"/>
          <w:lang w:eastAsia="ru-RU"/>
        </w:rPr>
      </w:pPr>
      <w:r w:rsidRPr="001837D4">
        <w:rPr>
          <w:rFonts w:ascii="Times New Roman" w:eastAsia="Times New Roman" w:hAnsi="Times New Roman" w:cs="Times New Roman"/>
          <w:color w:val="000000"/>
          <w:sz w:val="28"/>
          <w:szCs w:val="28"/>
          <w:lang w:eastAsia="ru-RU"/>
        </w:rPr>
        <w:t xml:space="preserve">В соответствии со спецификой деятельности учреждению </w:t>
      </w:r>
      <w:r w:rsidR="00250770">
        <w:rPr>
          <w:rFonts w:ascii="Times New Roman" w:eastAsia="Times New Roman" w:hAnsi="Times New Roman" w:cs="Times New Roman"/>
          <w:color w:val="000000"/>
          <w:sz w:val="28"/>
          <w:szCs w:val="28"/>
          <w:lang w:eastAsia="ru-RU"/>
        </w:rPr>
        <w:t>р</w:t>
      </w:r>
      <w:r w:rsidR="006B3AF6">
        <w:rPr>
          <w:rFonts w:ascii="Times New Roman" w:eastAsia="Times New Roman" w:hAnsi="Times New Roman" w:cs="Times New Roman"/>
          <w:color w:val="000000"/>
          <w:sz w:val="28"/>
          <w:szCs w:val="28"/>
          <w:lang w:eastAsia="ru-RU"/>
        </w:rPr>
        <w:t xml:space="preserve">екомендовано </w:t>
      </w:r>
      <w:r w:rsidRPr="001837D4">
        <w:rPr>
          <w:rFonts w:ascii="Times New Roman" w:eastAsia="Times New Roman" w:hAnsi="Times New Roman" w:cs="Times New Roman"/>
          <w:color w:val="000000"/>
          <w:sz w:val="28"/>
          <w:szCs w:val="28"/>
          <w:lang w:eastAsia="ru-RU"/>
        </w:rPr>
        <w:t>дополнительно иметь журналы:</w:t>
      </w:r>
    </w:p>
    <w:p w:rsidR="00C12B0B" w:rsidRPr="001837D4" w:rsidRDefault="00C12B0B" w:rsidP="001837D4">
      <w:pPr>
        <w:pStyle w:val="ae"/>
        <w:widowControl w:val="0"/>
        <w:numPr>
          <w:ilvl w:val="0"/>
          <w:numId w:val="47"/>
        </w:numPr>
        <w:shd w:val="clear" w:color="auto" w:fill="FFFFFF"/>
        <w:spacing w:line="240" w:lineRule="atLeast"/>
        <w:jc w:val="both"/>
        <w:rPr>
          <w:color w:val="000000"/>
          <w:sz w:val="28"/>
          <w:szCs w:val="28"/>
        </w:rPr>
      </w:pPr>
      <w:r w:rsidRPr="001837D4">
        <w:rPr>
          <w:color w:val="000000"/>
          <w:sz w:val="28"/>
          <w:szCs w:val="28"/>
        </w:rPr>
        <w:t>учета выдачи инструкций по охране труда;</w:t>
      </w:r>
    </w:p>
    <w:p w:rsidR="00C12B0B" w:rsidRPr="00250770" w:rsidRDefault="001837D4" w:rsidP="00BD1D34">
      <w:pPr>
        <w:pStyle w:val="ae"/>
        <w:widowControl w:val="0"/>
        <w:numPr>
          <w:ilvl w:val="0"/>
          <w:numId w:val="47"/>
        </w:numPr>
        <w:shd w:val="clear" w:color="auto" w:fill="FFFFFF"/>
        <w:spacing w:line="240" w:lineRule="atLeast"/>
        <w:ind w:left="0" w:firstLine="709"/>
        <w:jc w:val="both"/>
        <w:rPr>
          <w:color w:val="000000"/>
          <w:sz w:val="28"/>
          <w:szCs w:val="28"/>
        </w:rPr>
      </w:pPr>
      <w:r w:rsidRPr="00250770">
        <w:rPr>
          <w:color w:val="000000"/>
          <w:sz w:val="28"/>
          <w:szCs w:val="28"/>
        </w:rPr>
        <w:t>учета выдачи направлений на медосмотр.</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1837D4">
        <w:rPr>
          <w:rFonts w:ascii="Times New Roman" w:eastAsia="Calibri" w:hAnsi="Times New Roman" w:cs="Times New Roman"/>
          <w:sz w:val="28"/>
          <w:szCs w:val="28"/>
          <w:lang w:eastAsia="ru-RU"/>
        </w:rPr>
        <w:t>В соответствии с п. 8 Правил обучения по охране</w:t>
      </w:r>
      <w:r w:rsidRPr="00C12B0B">
        <w:rPr>
          <w:rFonts w:ascii="Times New Roman" w:eastAsia="Calibri" w:hAnsi="Times New Roman" w:cs="Times New Roman"/>
          <w:sz w:val="28"/>
          <w:szCs w:val="28"/>
          <w:lang w:eastAsia="ru-RU"/>
        </w:rPr>
        <w:t xml:space="preserve"> труда и проверки знания требований охраны труда (далее – Правила), утвержденных постановлением Правительства РФ от 24 декабря 2021 г. № 2464 «О порядке обучения по охране труда и проверки знания требований охраны труда» предусматриваются следующие виды инструктажа по охране труда: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а) вводный инструктаж по охране труда;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б) инструктаж по охране труда на рабочем месте;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целевой инструктаж по охране труда.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 (п. 10 Правил).</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Вводный инструктаж по охране труда (далее - ОТ) проводится по программе вводного инструктажа. Программа разрабатывается на основе примерного перечня тем согласно приложению №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 (п. 11 Правил).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Учреждением представлен журнал регистрации вводного инструктажа, начатый 11 ноября 2024 г., в котором зарегистрировано проведение вводного инструктажа со всеми работниками МКУ «МКЦ» в один день- 11 ноября 2024 г., хотя работники учреждения приняты на работу ранее указанной даты в разное время. Журнал не прошит, не пронумерован и не скреплен печатью.</w:t>
      </w:r>
    </w:p>
    <w:p w:rsidR="00C12B0B" w:rsidRPr="00F805B8" w:rsidRDefault="00C12B0B" w:rsidP="00C12B0B">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F805B8">
        <w:rPr>
          <w:rFonts w:ascii="Times New Roman" w:eastAsia="Calibri" w:hAnsi="Times New Roman" w:cs="Times New Roman"/>
          <w:sz w:val="28"/>
          <w:szCs w:val="28"/>
          <w:lang w:eastAsia="ru-RU"/>
        </w:rPr>
        <w:t xml:space="preserve">Программа проведения вводного инструктажа по охране труда утверждена приказом от </w:t>
      </w:r>
      <w:r w:rsidR="00F805B8" w:rsidRPr="00F805B8">
        <w:rPr>
          <w:rFonts w:ascii="Times New Roman" w:eastAsia="Calibri" w:hAnsi="Times New Roman" w:cs="Times New Roman"/>
          <w:sz w:val="28"/>
          <w:szCs w:val="28"/>
          <w:lang w:eastAsia="ru-RU"/>
        </w:rPr>
        <w:t xml:space="preserve">11 ноября 2024 г. </w:t>
      </w:r>
      <w:r w:rsidRPr="00F805B8">
        <w:rPr>
          <w:rFonts w:ascii="Times New Roman" w:eastAsia="Calibri" w:hAnsi="Times New Roman" w:cs="Times New Roman"/>
          <w:sz w:val="28"/>
          <w:szCs w:val="28"/>
          <w:lang w:eastAsia="ru-RU"/>
        </w:rPr>
        <w:t xml:space="preserve">№ </w:t>
      </w:r>
      <w:r w:rsidR="00F805B8" w:rsidRPr="00F805B8">
        <w:rPr>
          <w:rFonts w:ascii="Times New Roman" w:eastAsia="Calibri" w:hAnsi="Times New Roman" w:cs="Times New Roman"/>
          <w:sz w:val="28"/>
          <w:szCs w:val="28"/>
          <w:lang w:eastAsia="ru-RU"/>
        </w:rPr>
        <w:t>11-ОТ</w:t>
      </w:r>
      <w:r w:rsidRPr="00F805B8">
        <w:rPr>
          <w:rFonts w:ascii="Times New Roman" w:eastAsia="Calibri" w:hAnsi="Times New Roman" w:cs="Times New Roman"/>
          <w:sz w:val="28"/>
          <w:szCs w:val="28"/>
          <w:lang w:eastAsia="ru-RU"/>
        </w:rPr>
        <w:t xml:space="preserve">. </w:t>
      </w:r>
    </w:p>
    <w:p w:rsidR="00C12B0B" w:rsidRPr="00C12B0B" w:rsidRDefault="00C12B0B" w:rsidP="00C12B0B">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F805B8">
        <w:rPr>
          <w:rFonts w:ascii="Times New Roman" w:eastAsia="Calibri" w:hAnsi="Times New Roman" w:cs="Times New Roman"/>
          <w:sz w:val="28"/>
          <w:szCs w:val="28"/>
          <w:lang w:eastAsia="ru-RU"/>
        </w:rPr>
        <w:t>Проводятся следующие виды инструктажа по охране труда на рабочем месте:</w:t>
      </w:r>
    </w:p>
    <w:p w:rsidR="00C12B0B" w:rsidRPr="00C12B0B" w:rsidRDefault="00C12B0B" w:rsidP="00C12B0B">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а) первичный инструктаж по охране труда;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б) повторный инструктаж по охране труда;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внеплановый инструктаж по охране труда (п. 12 Правил).</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Первичный инструктаж по охране труда проводится для всех работников организации до начала самостоятельной работы, а также для лиц, проходящих </w:t>
      </w:r>
      <w:r w:rsidRPr="00C12B0B">
        <w:rPr>
          <w:rFonts w:ascii="Times New Roman" w:eastAsia="Calibri" w:hAnsi="Times New Roman" w:cs="Times New Roman"/>
          <w:sz w:val="28"/>
          <w:szCs w:val="28"/>
          <w:lang w:eastAsia="ru-RU"/>
        </w:rPr>
        <w:lastRenderedPageBreak/>
        <w:t>производственную практику (п. 13 Правил).</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Трудовое законодательство обязывает работодателя обеспечить обучение по ОТ, в том числе организовать и провести стажировку на рабочем месте (для определенных категорий работников). Кроме того, работодатель обязан обеспечить недопущение к работе и отстранение от работы лиц, не прошедших в установленном порядке обучение по ОТ, в том числе стажировку на рабочем месте для определенных категорий работников (ч. 1 ст. 76, абзац 11, ч. 3 ст. 214 ТК РФ). На определенные категории работников, в свою очередь, возлагается обязанность проходить стажировку на рабочем месте (ч. 1 ст. 215 ТК РФ).</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highlight w:val="yellow"/>
          <w:lang w:eastAsia="ru-RU"/>
        </w:rPr>
      </w:pPr>
      <w:r w:rsidRPr="00366CBD">
        <w:rPr>
          <w:rFonts w:ascii="Times New Roman" w:eastAsia="Calibri" w:hAnsi="Times New Roman" w:cs="Times New Roman"/>
          <w:sz w:val="28"/>
          <w:szCs w:val="28"/>
          <w:lang w:eastAsia="ru-RU"/>
        </w:rPr>
        <w:t xml:space="preserve">В соответствии с </w:t>
      </w:r>
      <w:r w:rsidR="003801E9" w:rsidRPr="00366CBD">
        <w:rPr>
          <w:rFonts w:ascii="Times New Roman" w:eastAsia="Calibri" w:hAnsi="Times New Roman" w:cs="Times New Roman"/>
          <w:sz w:val="28"/>
          <w:szCs w:val="28"/>
          <w:lang w:eastAsia="ru-RU"/>
        </w:rPr>
        <w:t>приказом</w:t>
      </w:r>
      <w:r w:rsidRPr="00366CBD">
        <w:rPr>
          <w:rFonts w:ascii="Times New Roman" w:eastAsia="Calibri" w:hAnsi="Times New Roman" w:cs="Times New Roman"/>
          <w:sz w:val="28"/>
          <w:szCs w:val="28"/>
          <w:lang w:eastAsia="ru-RU"/>
        </w:rPr>
        <w:t xml:space="preserve"> от </w:t>
      </w:r>
      <w:r w:rsidR="003801E9" w:rsidRPr="00366CBD">
        <w:rPr>
          <w:rFonts w:ascii="Times New Roman" w:eastAsia="Calibri" w:hAnsi="Times New Roman" w:cs="Times New Roman"/>
          <w:sz w:val="28"/>
          <w:szCs w:val="28"/>
          <w:lang w:eastAsia="ru-RU"/>
        </w:rPr>
        <w:t>11 ноября 2024 г. № 15-ОТ</w:t>
      </w:r>
      <w:r w:rsidRPr="00366CBD">
        <w:rPr>
          <w:rFonts w:ascii="Times New Roman" w:eastAsia="Calibri" w:hAnsi="Times New Roman" w:cs="Times New Roman"/>
          <w:sz w:val="28"/>
          <w:szCs w:val="28"/>
          <w:lang w:eastAsia="ru-RU"/>
        </w:rPr>
        <w:t xml:space="preserve"> стажировку должны проходить </w:t>
      </w:r>
      <w:r w:rsidR="003801E9" w:rsidRPr="00366CBD">
        <w:rPr>
          <w:rFonts w:ascii="Times New Roman" w:eastAsia="Calibri" w:hAnsi="Times New Roman" w:cs="Times New Roman"/>
          <w:sz w:val="28"/>
          <w:szCs w:val="28"/>
          <w:lang w:eastAsia="ru-RU"/>
        </w:rPr>
        <w:t>водитель и уборщик служебных помещений</w:t>
      </w:r>
      <w:r w:rsidR="00366CBD">
        <w:rPr>
          <w:rFonts w:ascii="Times New Roman" w:eastAsia="Calibri" w:hAnsi="Times New Roman" w:cs="Times New Roman"/>
          <w:sz w:val="28"/>
          <w:szCs w:val="28"/>
          <w:lang w:eastAsia="ru-RU"/>
        </w:rPr>
        <w:t>,</w:t>
      </w:r>
      <w:r w:rsidRPr="00366CBD">
        <w:rPr>
          <w:rFonts w:ascii="Times New Roman" w:eastAsia="Calibri" w:hAnsi="Times New Roman" w:cs="Times New Roman"/>
          <w:sz w:val="28"/>
          <w:szCs w:val="28"/>
          <w:lang w:eastAsia="ru-RU"/>
        </w:rPr>
        <w:t xml:space="preserve"> </w:t>
      </w:r>
      <w:r w:rsidR="00366CBD" w:rsidRPr="00366CBD">
        <w:rPr>
          <w:rFonts w:ascii="Times New Roman" w:eastAsia="Calibri" w:hAnsi="Times New Roman" w:cs="Times New Roman"/>
          <w:sz w:val="28"/>
          <w:szCs w:val="28"/>
          <w:lang w:eastAsia="ru-RU"/>
        </w:rPr>
        <w:t xml:space="preserve">продолжительность которой </w:t>
      </w:r>
      <w:r w:rsidR="00366CBD">
        <w:rPr>
          <w:rFonts w:ascii="Times New Roman" w:eastAsia="Calibri" w:hAnsi="Times New Roman" w:cs="Times New Roman"/>
          <w:sz w:val="28"/>
          <w:szCs w:val="28"/>
          <w:lang w:eastAsia="ru-RU"/>
        </w:rPr>
        <w:t>16 смен</w:t>
      </w:r>
      <w:r w:rsidRPr="00366CBD">
        <w:rPr>
          <w:rFonts w:ascii="Times New Roman" w:eastAsia="Calibri" w:hAnsi="Times New Roman" w:cs="Times New Roman"/>
          <w:sz w:val="28"/>
          <w:szCs w:val="28"/>
          <w:lang w:eastAsia="ru-RU"/>
        </w:rPr>
        <w:t xml:space="preserve">. </w:t>
      </w:r>
      <w:r w:rsidR="00366CBD">
        <w:rPr>
          <w:rFonts w:ascii="Times New Roman" w:eastAsia="Calibri" w:hAnsi="Times New Roman" w:cs="Times New Roman"/>
          <w:sz w:val="28"/>
          <w:szCs w:val="28"/>
          <w:lang w:eastAsia="ru-RU"/>
        </w:rPr>
        <w:t xml:space="preserve">Подписи ознакомления работников с программой имеются. </w:t>
      </w:r>
      <w:r w:rsidR="00366CBD" w:rsidRPr="00366CBD">
        <w:rPr>
          <w:rFonts w:ascii="Times New Roman" w:eastAsia="Calibri" w:hAnsi="Times New Roman" w:cs="Times New Roman"/>
          <w:sz w:val="28"/>
          <w:szCs w:val="28"/>
          <w:lang w:eastAsia="ru-RU"/>
        </w:rPr>
        <w:t>Программа проведения</w:t>
      </w:r>
      <w:r w:rsidRPr="00366CBD">
        <w:rPr>
          <w:rFonts w:ascii="Times New Roman" w:eastAsia="Calibri" w:hAnsi="Times New Roman" w:cs="Times New Roman"/>
          <w:sz w:val="28"/>
          <w:szCs w:val="28"/>
          <w:lang w:eastAsia="ru-RU"/>
        </w:rPr>
        <w:t xml:space="preserve"> стажировки </w:t>
      </w:r>
      <w:r w:rsidR="00366CBD" w:rsidRPr="00366CBD">
        <w:rPr>
          <w:rFonts w:ascii="Times New Roman" w:eastAsia="Calibri" w:hAnsi="Times New Roman" w:cs="Times New Roman"/>
          <w:sz w:val="28"/>
          <w:szCs w:val="28"/>
          <w:lang w:eastAsia="ru-RU"/>
        </w:rPr>
        <w:t>по охране труда на рабочем месте</w:t>
      </w:r>
      <w:r w:rsidRPr="00366CBD">
        <w:rPr>
          <w:rFonts w:ascii="Times New Roman" w:eastAsia="Calibri" w:hAnsi="Times New Roman" w:cs="Times New Roman"/>
          <w:sz w:val="28"/>
          <w:szCs w:val="28"/>
          <w:lang w:eastAsia="ru-RU"/>
        </w:rPr>
        <w:t>, стажировочный лист, переч</w:t>
      </w:r>
      <w:r w:rsidR="00366CBD" w:rsidRPr="00366CBD">
        <w:rPr>
          <w:rFonts w:ascii="Times New Roman" w:eastAsia="Calibri" w:hAnsi="Times New Roman" w:cs="Times New Roman"/>
          <w:sz w:val="28"/>
          <w:szCs w:val="28"/>
          <w:lang w:eastAsia="ru-RU"/>
        </w:rPr>
        <w:t>ни</w:t>
      </w:r>
      <w:r w:rsidRPr="00366CBD">
        <w:rPr>
          <w:rFonts w:ascii="Times New Roman" w:eastAsia="Calibri" w:hAnsi="Times New Roman" w:cs="Times New Roman"/>
          <w:sz w:val="28"/>
          <w:szCs w:val="28"/>
          <w:lang w:eastAsia="ru-RU"/>
        </w:rPr>
        <w:t xml:space="preserve"> профессий работников, </w:t>
      </w:r>
      <w:r w:rsidR="00366CBD" w:rsidRPr="00366CBD">
        <w:rPr>
          <w:rFonts w:ascii="Times New Roman" w:eastAsia="Calibri" w:hAnsi="Times New Roman" w:cs="Times New Roman"/>
          <w:sz w:val="28"/>
          <w:szCs w:val="28"/>
          <w:lang w:eastAsia="ru-RU"/>
        </w:rPr>
        <w:t xml:space="preserve">освобожденных и </w:t>
      </w:r>
      <w:r w:rsidRPr="00366CBD">
        <w:rPr>
          <w:rFonts w:ascii="Times New Roman" w:eastAsia="Calibri" w:hAnsi="Times New Roman" w:cs="Times New Roman"/>
          <w:sz w:val="28"/>
          <w:szCs w:val="28"/>
          <w:lang w:eastAsia="ru-RU"/>
        </w:rPr>
        <w:t xml:space="preserve">проходящих стажировку по охране труда, утверждены приказом </w:t>
      </w:r>
      <w:r w:rsidR="00366CBD" w:rsidRPr="00366CBD">
        <w:rPr>
          <w:rFonts w:ascii="Times New Roman" w:eastAsia="Calibri" w:hAnsi="Times New Roman" w:cs="Times New Roman"/>
          <w:sz w:val="28"/>
          <w:szCs w:val="28"/>
          <w:lang w:eastAsia="ru-RU"/>
        </w:rPr>
        <w:t>от 11 ноября 2024 г. № 15-ОТ</w:t>
      </w:r>
      <w:r w:rsidR="00BD1E53">
        <w:rPr>
          <w:rFonts w:ascii="Times New Roman" w:eastAsia="Calibri" w:hAnsi="Times New Roman" w:cs="Times New Roman"/>
          <w:sz w:val="28"/>
          <w:szCs w:val="28"/>
          <w:lang w:eastAsia="ru-RU"/>
        </w:rPr>
        <w:t xml:space="preserve">. </w:t>
      </w:r>
      <w:r w:rsidR="00954CDE">
        <w:rPr>
          <w:rFonts w:ascii="Times New Roman" w:eastAsia="Calibri" w:hAnsi="Times New Roman" w:cs="Times New Roman"/>
          <w:sz w:val="28"/>
          <w:szCs w:val="28"/>
          <w:lang w:eastAsia="ru-RU"/>
        </w:rPr>
        <w:t xml:space="preserve">Порядок проведения стажировки на рабочем месте по охране труда утвержден приказом </w:t>
      </w:r>
      <w:r w:rsidR="000D7A4F" w:rsidRPr="00366CBD">
        <w:rPr>
          <w:rFonts w:ascii="Times New Roman" w:eastAsia="Calibri" w:hAnsi="Times New Roman" w:cs="Times New Roman"/>
          <w:sz w:val="28"/>
          <w:szCs w:val="28"/>
          <w:lang w:eastAsia="ru-RU"/>
        </w:rPr>
        <w:t xml:space="preserve">от 11 ноября 2024 г. </w:t>
      </w:r>
      <w:r w:rsidR="000D7A4F">
        <w:rPr>
          <w:rFonts w:ascii="Times New Roman" w:eastAsia="Calibri" w:hAnsi="Times New Roman" w:cs="Times New Roman"/>
          <w:sz w:val="28"/>
          <w:szCs w:val="28"/>
          <w:lang w:eastAsia="ru-RU"/>
        </w:rPr>
        <w:t xml:space="preserve">                    </w:t>
      </w:r>
      <w:r w:rsidR="000D7A4F" w:rsidRPr="00366CBD">
        <w:rPr>
          <w:rFonts w:ascii="Times New Roman" w:eastAsia="Calibri" w:hAnsi="Times New Roman" w:cs="Times New Roman"/>
          <w:sz w:val="28"/>
          <w:szCs w:val="28"/>
          <w:lang w:eastAsia="ru-RU"/>
        </w:rPr>
        <w:t>№ 1</w:t>
      </w:r>
      <w:r w:rsidR="000D7A4F">
        <w:rPr>
          <w:rFonts w:ascii="Times New Roman" w:eastAsia="Calibri" w:hAnsi="Times New Roman" w:cs="Times New Roman"/>
          <w:sz w:val="28"/>
          <w:szCs w:val="28"/>
          <w:lang w:eastAsia="ru-RU"/>
        </w:rPr>
        <w:t>6</w:t>
      </w:r>
      <w:r w:rsidR="000D7A4F" w:rsidRPr="00366CBD">
        <w:rPr>
          <w:rFonts w:ascii="Times New Roman" w:eastAsia="Calibri" w:hAnsi="Times New Roman" w:cs="Times New Roman"/>
          <w:sz w:val="28"/>
          <w:szCs w:val="28"/>
          <w:lang w:eastAsia="ru-RU"/>
        </w:rPr>
        <w:t>-ОТ</w:t>
      </w:r>
      <w:r w:rsidR="000D7A4F">
        <w:rPr>
          <w:rFonts w:ascii="Times New Roman" w:eastAsia="Calibri" w:hAnsi="Times New Roman" w:cs="Times New Roman"/>
          <w:sz w:val="28"/>
          <w:szCs w:val="28"/>
          <w:lang w:eastAsia="ru-RU"/>
        </w:rPr>
        <w:t xml:space="preserve">, </w:t>
      </w:r>
      <w:r w:rsidR="00954CDE">
        <w:rPr>
          <w:rFonts w:ascii="Times New Roman" w:eastAsia="Calibri" w:hAnsi="Times New Roman" w:cs="Times New Roman"/>
          <w:sz w:val="28"/>
          <w:szCs w:val="28"/>
          <w:lang w:eastAsia="ru-RU"/>
        </w:rPr>
        <w:t xml:space="preserve">от 16 июля 2025 г. № 4-ОТ. </w:t>
      </w:r>
      <w:r w:rsidR="00BD1E53">
        <w:rPr>
          <w:rFonts w:ascii="Times New Roman" w:eastAsia="Calibri" w:hAnsi="Times New Roman" w:cs="Times New Roman"/>
          <w:sz w:val="28"/>
          <w:szCs w:val="28"/>
          <w:lang w:eastAsia="ru-RU"/>
        </w:rPr>
        <w:t>Стажировка не пройдена работниками, с</w:t>
      </w:r>
      <w:r w:rsidR="00366CBD">
        <w:rPr>
          <w:rFonts w:ascii="Times New Roman" w:eastAsia="Calibri" w:hAnsi="Times New Roman" w:cs="Times New Roman"/>
          <w:sz w:val="28"/>
          <w:szCs w:val="28"/>
          <w:lang w:eastAsia="ru-RU"/>
        </w:rPr>
        <w:t>тажировочные листы отсутствуют.</w:t>
      </w:r>
    </w:p>
    <w:p w:rsidR="00C12B0B" w:rsidRPr="00C12B0B" w:rsidRDefault="00BD1E53"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BD1E53">
        <w:rPr>
          <w:rFonts w:ascii="Times New Roman" w:eastAsia="Calibri" w:hAnsi="Times New Roman" w:cs="Times New Roman"/>
          <w:sz w:val="28"/>
          <w:szCs w:val="28"/>
          <w:lang w:eastAsia="ru-RU"/>
        </w:rPr>
        <w:t>Ж</w:t>
      </w:r>
      <w:r w:rsidR="00C12B0B" w:rsidRPr="00BD1E53">
        <w:rPr>
          <w:rFonts w:ascii="Times New Roman" w:eastAsia="Calibri" w:hAnsi="Times New Roman" w:cs="Times New Roman"/>
          <w:sz w:val="28"/>
          <w:szCs w:val="28"/>
          <w:lang w:eastAsia="ru-RU"/>
        </w:rPr>
        <w:t xml:space="preserve">урнал регистрации стажировок на рабочем месте учреждением </w:t>
      </w:r>
      <w:r w:rsidR="00250770">
        <w:rPr>
          <w:rFonts w:ascii="Times New Roman" w:eastAsia="Calibri" w:hAnsi="Times New Roman" w:cs="Times New Roman"/>
          <w:sz w:val="28"/>
          <w:szCs w:val="28"/>
          <w:lang w:eastAsia="ru-RU"/>
        </w:rPr>
        <w:t>заведен 11 ноября 2024 г</w:t>
      </w:r>
      <w:r w:rsidR="00C12B0B" w:rsidRPr="00BD1E53">
        <w:rPr>
          <w:rFonts w:ascii="Times New Roman" w:eastAsia="Calibri" w:hAnsi="Times New Roman" w:cs="Times New Roman"/>
          <w:sz w:val="28"/>
          <w:szCs w:val="28"/>
          <w:lang w:eastAsia="ru-RU"/>
        </w:rPr>
        <w:t>.</w:t>
      </w:r>
      <w:r w:rsidR="00250770">
        <w:rPr>
          <w:rFonts w:ascii="Times New Roman" w:eastAsia="Calibri" w:hAnsi="Times New Roman" w:cs="Times New Roman"/>
          <w:sz w:val="28"/>
          <w:szCs w:val="28"/>
          <w:lang w:eastAsia="ru-RU"/>
        </w:rPr>
        <w:t xml:space="preserve"> Полноценная информация о прохождении не заполнена.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0D7A4F">
        <w:rPr>
          <w:rFonts w:ascii="Times New Roman" w:eastAsia="Calibri" w:hAnsi="Times New Roman" w:cs="Times New Roman"/>
          <w:sz w:val="28"/>
          <w:szCs w:val="28"/>
          <w:lang w:eastAsia="ru-RU"/>
        </w:rPr>
        <w:t xml:space="preserve">Приказом от </w:t>
      </w:r>
      <w:r w:rsidR="000D7A4F" w:rsidRPr="000D7A4F">
        <w:rPr>
          <w:rFonts w:ascii="Times New Roman" w:eastAsia="Calibri" w:hAnsi="Times New Roman" w:cs="Times New Roman"/>
          <w:sz w:val="28"/>
          <w:szCs w:val="28"/>
          <w:lang w:eastAsia="ru-RU"/>
        </w:rPr>
        <w:t>08 ноября</w:t>
      </w:r>
      <w:r w:rsidRPr="000D7A4F">
        <w:rPr>
          <w:rFonts w:ascii="Times New Roman" w:eastAsia="Calibri" w:hAnsi="Times New Roman" w:cs="Times New Roman"/>
          <w:sz w:val="28"/>
          <w:szCs w:val="28"/>
          <w:lang w:eastAsia="ru-RU"/>
        </w:rPr>
        <w:t xml:space="preserve"> 2024 г. № </w:t>
      </w:r>
      <w:r w:rsidR="000D7A4F" w:rsidRPr="000D7A4F">
        <w:rPr>
          <w:rFonts w:ascii="Times New Roman" w:eastAsia="Calibri" w:hAnsi="Times New Roman" w:cs="Times New Roman"/>
          <w:sz w:val="28"/>
          <w:szCs w:val="28"/>
          <w:lang w:eastAsia="ru-RU"/>
        </w:rPr>
        <w:t>4-ОТ</w:t>
      </w:r>
      <w:r w:rsidRPr="000D7A4F">
        <w:rPr>
          <w:rFonts w:ascii="Times New Roman" w:eastAsia="Calibri" w:hAnsi="Times New Roman" w:cs="Times New Roman"/>
          <w:sz w:val="28"/>
          <w:szCs w:val="28"/>
          <w:lang w:eastAsia="ru-RU"/>
        </w:rPr>
        <w:t xml:space="preserve"> введено в действие положение об учете и расследовании микротравм работников учреждения.</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Работники проходят обучение по программам обучения требованиям охраны труда, предусмотренным подпунктами «а», «б» и «в»  пункта 46 Правил, т.е. по программе обучения по общим  вопросам охраны труда и функционирования системы управления охраной труда продолжительностью не менее 16 часов;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sidRPr="00C12B0B">
        <w:rPr>
          <w:rFonts w:ascii="Courier New" w:eastAsia="Times New Roman" w:hAnsi="Courier New" w:cs="Courier New"/>
          <w:color w:val="22272F"/>
          <w:sz w:val="23"/>
          <w:szCs w:val="23"/>
          <w:shd w:val="clear" w:color="auto" w:fill="FFFFFF"/>
          <w:lang w:eastAsia="ru-RU"/>
        </w:rPr>
        <w:t xml:space="preserve"> </w:t>
      </w:r>
      <w:r w:rsidRPr="00C12B0B">
        <w:rPr>
          <w:rFonts w:ascii="Times New Roman" w:eastAsia="Calibri" w:hAnsi="Times New Roman" w:cs="Times New Roman"/>
          <w:sz w:val="28"/>
          <w:szCs w:val="28"/>
          <w:lang w:eastAsia="ru-RU"/>
        </w:rP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Кроме того, в соответствии с п. 99 Правил с 1 марта 2023 г.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Правил, при условии внесения информации о нем в личный кабинет индивидуального предпринимателя (далее – ИП), юридического лица (далее – ЮЛ), осуществляющих деятельность по </w:t>
      </w:r>
      <w:r w:rsidRPr="00C12B0B">
        <w:rPr>
          <w:rFonts w:ascii="Times New Roman" w:eastAsia="Calibri" w:hAnsi="Times New Roman" w:cs="Times New Roman"/>
          <w:sz w:val="28"/>
          <w:szCs w:val="28"/>
          <w:lang w:eastAsia="ru-RU"/>
        </w:rPr>
        <w:lastRenderedPageBreak/>
        <w:t xml:space="preserve">обучению своих работников вопросам охраны труда (далее – ОТ), в информационной системе охраны труда Министерства труда и социальной защиты Российской Федерации. </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Раздел XI Правил содержит информацию о реестре организаций и ИП, оказывающих услуги в области ОТ (в части обучения по ОТ), реестре ИП и ЮЛ, осуществляющих деятельность по обучению своих работников вопросам ОТ, а также реестре обученных по ОТ лиц.</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Таким образом, в данных правилах речь идет о трех различных по содержанию реестрах, формирование и ведение которых осуществляет Минтруд России с 1 марта 2023 г. (п. 104 Правил):</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реестр аккредитованных организаций и ИП, оказывающих услуги в области ОТ в части обучения по ОТ (это различные образовательные организации: учебные центры, учебные комбинаты и т.п.) http://akot.rosmintrud.ru/ot/organizations;</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реестр ИП и ЮЛ, осуществляющих деятельность по обучению своих работников вопросам ОТ (внутри организации) https://akot.rosmintrud.ru/employer/publicEmployerReestr;</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реестр обученных по ОТ лиц (на официальном сайте Минтруда расположен в разделе «Проверить наличие сведений об обучении по охране труда») https://akot.rosmintrud.ru/sout/Statistics/veducatedperson.</w:t>
      </w:r>
    </w:p>
    <w:p w:rsidR="00C12B0B" w:rsidRPr="00C12B0B" w:rsidRDefault="00C12B0B" w:rsidP="00C12B0B">
      <w:pPr>
        <w:widowControl w:val="0"/>
        <w:shd w:val="clear" w:color="auto" w:fill="FFFFFF"/>
        <w:spacing w:after="0" w:line="240" w:lineRule="atLeast"/>
        <w:ind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Кроме того, в ФГИС СОУТ создан личный кабинет работодателя по ОТ https://lkot.mintrud.gov.ru.</w:t>
      </w:r>
    </w:p>
    <w:p w:rsidR="00C12B0B" w:rsidRPr="00C12B0B" w:rsidRDefault="00C12B0B" w:rsidP="00C12B0B">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shd w:val="clear" w:color="auto" w:fill="FFFFFF"/>
          <w:lang w:eastAsia="ru-RU"/>
        </w:rPr>
        <w:t xml:space="preserve">Плановое обучение требованиям охраны труда по программам обучения требованиям охраны труда, указанным в подпунктах «а» и «б» пункта 46 настоящих Правил, проходят работники с периодичностью не реже одного раза в 3 года, по пункту «в» - не реже одного раза в год. </w:t>
      </w:r>
      <w:r w:rsidRPr="00C12B0B">
        <w:rPr>
          <w:rFonts w:ascii="Times New Roman" w:eastAsia="Calibri" w:hAnsi="Times New Roman" w:cs="Times New Roman"/>
          <w:sz w:val="28"/>
          <w:szCs w:val="28"/>
          <w:lang w:eastAsia="ru-RU"/>
        </w:rPr>
        <w:t>Для проведения проверки знаний требований охраны труда работников в организациях приказом (распоряжением) работодателя (руководителя)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C12B0B" w:rsidRPr="00C12B0B" w:rsidRDefault="00C12B0B" w:rsidP="00C12B0B">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В состав комиссий по проверке знаний требований охраны труда организаций включаются руководители организаций и их структурных подразделений, специалисты служб охраны труда, главные специалисты. В работе комиссии могут принимать участие представители выборного профсоюзного органа, представляющего интересы работников данной организации, в том числе уполномоченные (доверенные) лица по охране труда профессиональных союзов.</w:t>
      </w:r>
    </w:p>
    <w:p w:rsidR="00C12B0B" w:rsidRPr="00C12B0B" w:rsidRDefault="00C12B0B" w:rsidP="00C12B0B">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Результаты проверки знаний требований охраны труда работников организации оформляются протоколом по утвержденной форме.</w:t>
      </w:r>
    </w:p>
    <w:p w:rsidR="00C12B0B" w:rsidRPr="00250770" w:rsidRDefault="00C12B0B" w:rsidP="00C12B0B">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B3AF6">
        <w:rPr>
          <w:rFonts w:ascii="Times New Roman" w:eastAsia="Calibri" w:hAnsi="Times New Roman" w:cs="Times New Roman"/>
          <w:sz w:val="28"/>
          <w:szCs w:val="28"/>
          <w:lang w:eastAsia="ru-RU"/>
        </w:rPr>
        <w:t xml:space="preserve">Учреждением представлены протоколы заседания квалификационной комиссии по проверке знаний требований охраны труда работников от                        2024 г. </w:t>
      </w:r>
      <w:r w:rsidR="006B3AF6" w:rsidRPr="006B3AF6">
        <w:rPr>
          <w:rFonts w:ascii="Times New Roman" w:eastAsia="Calibri" w:hAnsi="Times New Roman" w:cs="Times New Roman"/>
          <w:sz w:val="28"/>
          <w:szCs w:val="28"/>
          <w:lang w:eastAsia="ru-RU"/>
        </w:rPr>
        <w:t xml:space="preserve">(октябрь-ноябрь) </w:t>
      </w:r>
      <w:r w:rsidRPr="006B3AF6">
        <w:rPr>
          <w:rFonts w:ascii="Times New Roman" w:eastAsia="Calibri" w:hAnsi="Times New Roman" w:cs="Times New Roman"/>
          <w:sz w:val="28"/>
          <w:szCs w:val="28"/>
          <w:lang w:eastAsia="ru-RU"/>
        </w:rPr>
        <w:t>единой комиссией по проверке знания требований охраны труда работников</w:t>
      </w:r>
      <w:r w:rsidR="006B3AF6" w:rsidRPr="006B3AF6">
        <w:rPr>
          <w:rFonts w:ascii="Times New Roman" w:eastAsia="Calibri" w:hAnsi="Times New Roman" w:cs="Times New Roman"/>
          <w:sz w:val="28"/>
          <w:szCs w:val="28"/>
          <w:lang w:eastAsia="ru-RU"/>
        </w:rPr>
        <w:t>.</w:t>
      </w:r>
      <w:r w:rsidRPr="006B3AF6">
        <w:rPr>
          <w:rFonts w:ascii="Times New Roman" w:eastAsia="Calibri" w:hAnsi="Times New Roman" w:cs="Times New Roman"/>
          <w:sz w:val="28"/>
          <w:szCs w:val="28"/>
          <w:lang w:eastAsia="ru-RU"/>
        </w:rPr>
        <w:t xml:space="preserve"> Обучение проводилось в автономной некоммерческой </w:t>
      </w:r>
      <w:r w:rsidRPr="006B3AF6">
        <w:rPr>
          <w:rFonts w:ascii="Times New Roman" w:eastAsia="Calibri" w:hAnsi="Times New Roman" w:cs="Times New Roman"/>
          <w:sz w:val="28"/>
          <w:szCs w:val="28"/>
          <w:lang w:eastAsia="ru-RU"/>
        </w:rPr>
        <w:lastRenderedPageBreak/>
        <w:t>организации Учебно-</w:t>
      </w:r>
      <w:r w:rsidRPr="009D765E">
        <w:rPr>
          <w:rFonts w:ascii="Times New Roman" w:eastAsia="Calibri" w:hAnsi="Times New Roman" w:cs="Times New Roman"/>
          <w:sz w:val="28"/>
          <w:szCs w:val="28"/>
          <w:lang w:eastAsia="ru-RU"/>
        </w:rPr>
        <w:t>консультационный центр дополнительного профессионального образования «Охрана труда». В реестре аккредитованных организаций, оказывающих услуги в области охраны труда, данные об организации отражены. Сведения</w:t>
      </w:r>
      <w:r w:rsidR="009D765E" w:rsidRPr="009D765E">
        <w:rPr>
          <w:rFonts w:ascii="Times New Roman" w:eastAsia="Calibri" w:hAnsi="Times New Roman" w:cs="Times New Roman"/>
          <w:sz w:val="28"/>
          <w:szCs w:val="28"/>
          <w:lang w:eastAsia="ru-RU"/>
        </w:rPr>
        <w:t xml:space="preserve"> о внесении данных</w:t>
      </w:r>
      <w:r w:rsidRPr="009D765E">
        <w:rPr>
          <w:rFonts w:ascii="Times New Roman" w:eastAsia="Calibri" w:hAnsi="Times New Roman" w:cs="Times New Roman"/>
          <w:sz w:val="28"/>
          <w:szCs w:val="28"/>
          <w:lang w:eastAsia="ru-RU"/>
        </w:rPr>
        <w:t xml:space="preserve"> об обучении </w:t>
      </w:r>
      <w:r w:rsidR="009D765E" w:rsidRPr="009D765E">
        <w:rPr>
          <w:rFonts w:ascii="Times New Roman" w:eastAsia="Calibri" w:hAnsi="Times New Roman" w:cs="Times New Roman"/>
          <w:sz w:val="28"/>
          <w:szCs w:val="28"/>
          <w:lang w:eastAsia="ru-RU"/>
        </w:rPr>
        <w:t xml:space="preserve">на сайте в информационно-телекоммуникационной сети «Интернет» </w:t>
      </w:r>
      <w:hyperlink w:history="1">
        <w:r w:rsidR="009D765E" w:rsidRPr="00250770">
          <w:rPr>
            <w:rStyle w:val="af6"/>
            <w:rFonts w:ascii="Times New Roman" w:eastAsia="Calibri" w:hAnsi="Times New Roman" w:cs="Times New Roman"/>
            <w:color w:val="auto"/>
            <w:sz w:val="28"/>
            <w:szCs w:val="28"/>
            <w:u w:val="none"/>
            <w:lang w:eastAsia="ru-RU"/>
          </w:rPr>
          <w:t>https://akot. rosmintrud.ru/sout/Statistics/veducatedperson</w:t>
        </w:r>
      </w:hyperlink>
      <w:r w:rsidR="009D765E" w:rsidRPr="00250770">
        <w:rPr>
          <w:rFonts w:ascii="Times New Roman" w:eastAsia="Calibri" w:hAnsi="Times New Roman" w:cs="Times New Roman"/>
          <w:sz w:val="28"/>
          <w:szCs w:val="28"/>
          <w:lang w:eastAsia="ru-RU"/>
        </w:rPr>
        <w:t xml:space="preserve"> не отображаются</w:t>
      </w:r>
      <w:r w:rsidRPr="00250770">
        <w:rPr>
          <w:rFonts w:ascii="Times New Roman" w:eastAsia="Calibri" w:hAnsi="Times New Roman" w:cs="Times New Roman"/>
          <w:sz w:val="28"/>
          <w:szCs w:val="28"/>
          <w:lang w:eastAsia="ru-RU"/>
        </w:rPr>
        <w:t>.</w:t>
      </w:r>
    </w:p>
    <w:p w:rsidR="00C12B0B" w:rsidRPr="00250770"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250770">
        <w:rPr>
          <w:rFonts w:ascii="Times New Roman" w:eastAsia="Calibri" w:hAnsi="Times New Roman" w:cs="Times New Roman"/>
          <w:sz w:val="28"/>
          <w:szCs w:val="28"/>
          <w:lang w:eastAsia="ru-RU"/>
        </w:rPr>
        <w:t>В соответствии с требованиями трудового законодательства работодатель обязан обеспечить:</w:t>
      </w:r>
    </w:p>
    <w:p w:rsidR="00C12B0B" w:rsidRPr="00C12B0B"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250770">
        <w:rPr>
          <w:rFonts w:ascii="Times New Roman" w:eastAsia="Calibri" w:hAnsi="Times New Roman" w:cs="Times New Roman"/>
          <w:sz w:val="28"/>
          <w:szCs w:val="28"/>
          <w:lang w:eastAsia="ru-RU"/>
        </w:rPr>
        <w:t>приобретение за счет собственных средств и выдачу ср</w:t>
      </w:r>
      <w:r w:rsidRPr="00C12B0B">
        <w:rPr>
          <w:rFonts w:ascii="Times New Roman" w:eastAsia="Calibri" w:hAnsi="Times New Roman" w:cs="Times New Roman"/>
          <w:sz w:val="28"/>
          <w:szCs w:val="28"/>
          <w:lang w:eastAsia="ru-RU"/>
        </w:rPr>
        <w:t>едств индивидуальной защиты (далее – СИЗ), прошедших подтверждение</w:t>
      </w:r>
      <w:r w:rsidR="00237BA5">
        <w:rPr>
          <w:rFonts w:ascii="Times New Roman" w:eastAsia="Calibri" w:hAnsi="Times New Roman" w:cs="Times New Roman"/>
          <w:sz w:val="28"/>
          <w:szCs w:val="28"/>
          <w:lang w:eastAsia="ru-RU"/>
        </w:rPr>
        <w:t xml:space="preserve"> соответствия </w:t>
      </w:r>
      <w:r w:rsidRPr="00C12B0B">
        <w:rPr>
          <w:rFonts w:ascii="Times New Roman" w:eastAsia="Calibri" w:hAnsi="Times New Roman" w:cs="Times New Roman"/>
          <w:sz w:val="28"/>
          <w:szCs w:val="28"/>
          <w:lang w:eastAsia="ru-RU"/>
        </w:rPr>
        <w:t>в установленном</w:t>
      </w:r>
      <w:r w:rsidR="00237BA5">
        <w:rPr>
          <w:rFonts w:ascii="Times New Roman" w:eastAsia="Calibri" w:hAnsi="Times New Roman" w:cs="Times New Roman"/>
          <w:sz w:val="28"/>
          <w:szCs w:val="28"/>
          <w:lang w:eastAsia="ru-RU"/>
        </w:rPr>
        <w:t xml:space="preserve"> законодательством</w:t>
      </w:r>
      <w:r w:rsidRPr="00C12B0B">
        <w:rPr>
          <w:rFonts w:ascii="Times New Roman" w:eastAsia="Calibri" w:hAnsi="Times New Roman" w:cs="Times New Roman"/>
          <w:sz w:val="28"/>
          <w:szCs w:val="28"/>
          <w:lang w:eastAsia="ru-RU"/>
        </w:rPr>
        <w:t>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00237BA5">
        <w:rPr>
          <w:rFonts w:ascii="Times New Roman" w:eastAsia="Calibri" w:hAnsi="Times New Roman" w:cs="Times New Roman"/>
          <w:sz w:val="28"/>
          <w:szCs w:val="28"/>
          <w:lang w:eastAsia="ru-RU"/>
        </w:rPr>
        <w:t>ч. 3 ст. 214</w:t>
      </w:r>
      <w:r w:rsidRPr="00C12B0B">
        <w:rPr>
          <w:rFonts w:ascii="Times New Roman" w:eastAsia="Calibri" w:hAnsi="Times New Roman" w:cs="Times New Roman"/>
          <w:sz w:val="28"/>
          <w:szCs w:val="28"/>
          <w:lang w:eastAsia="ru-RU"/>
        </w:rPr>
        <w:t xml:space="preserve"> ТК РФ);</w:t>
      </w:r>
    </w:p>
    <w:p w:rsidR="00C12B0B" w:rsidRPr="009D765E"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C12B0B">
        <w:rPr>
          <w:rFonts w:ascii="Times New Roman" w:eastAsia="Calibri" w:hAnsi="Times New Roman" w:cs="Times New Roman"/>
          <w:sz w:val="28"/>
          <w:szCs w:val="28"/>
          <w:lang w:eastAsia="ru-RU"/>
        </w:rPr>
        <w:t xml:space="preserve">обучение работников по использованию (применению) СИЗ </w:t>
      </w:r>
      <w:r w:rsidRPr="009D765E">
        <w:rPr>
          <w:rFonts w:ascii="Times New Roman" w:eastAsia="Calibri" w:hAnsi="Times New Roman" w:cs="Times New Roman"/>
          <w:sz w:val="28"/>
          <w:szCs w:val="28"/>
          <w:lang w:eastAsia="ru-RU"/>
        </w:rPr>
        <w:t>(</w:t>
      </w:r>
      <w:hyperlink r:id="rId8" w:anchor="/document/12125268/entry/214311" w:history="1">
        <w:r w:rsidRPr="009D765E">
          <w:rPr>
            <w:rFonts w:ascii="Times New Roman" w:eastAsia="Calibri" w:hAnsi="Times New Roman" w:cs="Times New Roman"/>
            <w:sz w:val="28"/>
            <w:szCs w:val="28"/>
            <w:lang w:eastAsia="ru-RU"/>
          </w:rPr>
          <w:t>ч. 3 ст. 214</w:t>
        </w:r>
      </w:hyperlink>
      <w:r w:rsidRPr="009D765E">
        <w:rPr>
          <w:rFonts w:ascii="Times New Roman" w:eastAsia="Calibri" w:hAnsi="Times New Roman" w:cs="Times New Roman"/>
          <w:sz w:val="28"/>
          <w:szCs w:val="28"/>
          <w:lang w:eastAsia="ru-RU"/>
        </w:rPr>
        <w:t xml:space="preserve"> ТК РФ);</w:t>
      </w:r>
    </w:p>
    <w:p w:rsidR="00C12B0B" w:rsidRPr="009D765E"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9D765E">
        <w:rPr>
          <w:rFonts w:ascii="Times New Roman" w:eastAsia="Calibri" w:hAnsi="Times New Roman" w:cs="Times New Roman"/>
          <w:sz w:val="28"/>
          <w:szCs w:val="28"/>
          <w:lang w:eastAsia="ru-RU"/>
        </w:rPr>
        <w:t>организацию контроля за правильностью применения работниками СИЗ и СКЗ (</w:t>
      </w:r>
      <w:hyperlink r:id="rId9" w:anchor="/document/12125268/entry/22444" w:history="1">
        <w:r w:rsidRPr="009D765E">
          <w:rPr>
            <w:rFonts w:ascii="Times New Roman" w:eastAsia="Calibri" w:hAnsi="Times New Roman" w:cs="Times New Roman"/>
            <w:sz w:val="28"/>
            <w:szCs w:val="28"/>
            <w:lang w:eastAsia="ru-RU"/>
          </w:rPr>
          <w:t>ч. 3 ст. 214</w:t>
        </w:r>
      </w:hyperlink>
      <w:r w:rsidRPr="009D765E">
        <w:rPr>
          <w:rFonts w:ascii="Times New Roman" w:eastAsia="Calibri" w:hAnsi="Times New Roman" w:cs="Times New Roman"/>
          <w:sz w:val="28"/>
          <w:szCs w:val="28"/>
          <w:lang w:eastAsia="ru-RU"/>
        </w:rPr>
        <w:t xml:space="preserve"> ТК РФ);</w:t>
      </w:r>
    </w:p>
    <w:p w:rsidR="00C12B0B" w:rsidRPr="009D765E"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9D765E">
        <w:rPr>
          <w:rFonts w:ascii="Times New Roman" w:eastAsia="Calibri" w:hAnsi="Times New Roman" w:cs="Times New Roman"/>
          <w:sz w:val="28"/>
          <w:szCs w:val="28"/>
          <w:lang w:eastAsia="ru-RU"/>
        </w:rPr>
        <w:t>недопущение работников к исполнению ими трудовых обязанностей без прохождения в установленном порядке обучения по использованию (применению) СИЗ (</w:t>
      </w:r>
      <w:hyperlink r:id="rId10" w:anchor="/document/12125268/entry/21415" w:history="1">
        <w:r w:rsidRPr="009D765E">
          <w:rPr>
            <w:rFonts w:ascii="Times New Roman" w:eastAsia="Calibri" w:hAnsi="Times New Roman" w:cs="Times New Roman"/>
            <w:sz w:val="28"/>
            <w:szCs w:val="28"/>
            <w:lang w:eastAsia="ru-RU"/>
          </w:rPr>
          <w:t>ч. 3 ст. 214</w:t>
        </w:r>
      </w:hyperlink>
      <w:r w:rsidRPr="009D765E">
        <w:rPr>
          <w:rFonts w:ascii="Times New Roman" w:eastAsia="Calibri" w:hAnsi="Times New Roman" w:cs="Times New Roman"/>
          <w:sz w:val="28"/>
          <w:szCs w:val="28"/>
          <w:lang w:eastAsia="ru-RU"/>
        </w:rPr>
        <w:t> ТК РФ);</w:t>
      </w:r>
    </w:p>
    <w:p w:rsidR="00C12B0B" w:rsidRPr="009D765E"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9D765E">
        <w:rPr>
          <w:rFonts w:ascii="Times New Roman" w:eastAsia="Calibri" w:hAnsi="Times New Roman" w:cs="Times New Roman"/>
          <w:sz w:val="28"/>
          <w:szCs w:val="28"/>
          <w:lang w:eastAsia="ru-RU"/>
        </w:rPr>
        <w:t>информирование работников о полагающихся им СИЗ (</w:t>
      </w:r>
      <w:hyperlink r:id="rId11" w:anchor="/document/12125268/entry/214241" w:history="1">
        <w:r w:rsidRPr="009D765E">
          <w:rPr>
            <w:rFonts w:ascii="Times New Roman" w:eastAsia="Calibri" w:hAnsi="Times New Roman" w:cs="Times New Roman"/>
            <w:sz w:val="28"/>
            <w:szCs w:val="28"/>
            <w:lang w:eastAsia="ru-RU"/>
          </w:rPr>
          <w:t>ч. 3 ст. 214</w:t>
        </w:r>
      </w:hyperlink>
      <w:r w:rsidRPr="009D765E">
        <w:rPr>
          <w:rFonts w:ascii="Times New Roman" w:eastAsia="Calibri" w:hAnsi="Times New Roman" w:cs="Times New Roman"/>
          <w:sz w:val="28"/>
          <w:szCs w:val="28"/>
          <w:lang w:eastAsia="ru-RU"/>
        </w:rPr>
        <w:t xml:space="preserve">; </w:t>
      </w:r>
      <w:hyperlink r:id="rId12" w:anchor="/document/12125268/entry/216202" w:history="1">
        <w:r w:rsidRPr="009D765E">
          <w:rPr>
            <w:rFonts w:ascii="Times New Roman" w:eastAsia="Calibri" w:hAnsi="Times New Roman" w:cs="Times New Roman"/>
            <w:sz w:val="28"/>
            <w:szCs w:val="28"/>
            <w:lang w:eastAsia="ru-RU"/>
          </w:rPr>
          <w:t>ч. 2 ст. 216.2</w:t>
        </w:r>
      </w:hyperlink>
      <w:r w:rsidRPr="009D765E">
        <w:rPr>
          <w:rFonts w:ascii="Times New Roman" w:eastAsia="Calibri" w:hAnsi="Times New Roman" w:cs="Times New Roman"/>
          <w:sz w:val="28"/>
          <w:szCs w:val="28"/>
          <w:lang w:eastAsia="ru-RU"/>
        </w:rPr>
        <w:t xml:space="preserve"> ТК РФ).</w:t>
      </w:r>
    </w:p>
    <w:p w:rsidR="00C12B0B" w:rsidRPr="009D765E"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9D765E">
        <w:rPr>
          <w:rFonts w:ascii="Times New Roman" w:eastAsia="Calibri" w:hAnsi="Times New Roman" w:cs="Times New Roman"/>
          <w:sz w:val="28"/>
          <w:szCs w:val="28"/>
          <w:lang w:eastAsia="ru-RU"/>
        </w:rPr>
        <w:t>Работодатель за счет своих средств обязан в соответствии с установленными нормами обеспечивать своевременную выдачу СИЗ, их хранение, а также стирку, химическую чистку, сушку, ремонт и замену средств индивидуальной защиты (</w:t>
      </w:r>
      <w:hyperlink r:id="rId13" w:anchor="/document/12125268/entry/22105" w:history="1">
        <w:r w:rsidRPr="009D765E">
          <w:rPr>
            <w:rFonts w:ascii="Times New Roman" w:eastAsia="Calibri" w:hAnsi="Times New Roman" w:cs="Times New Roman"/>
            <w:sz w:val="28"/>
            <w:szCs w:val="28"/>
            <w:lang w:eastAsia="ru-RU"/>
          </w:rPr>
          <w:t>ч. 5 ст. 221</w:t>
        </w:r>
      </w:hyperlink>
      <w:r w:rsidRPr="009D765E">
        <w:rPr>
          <w:rFonts w:ascii="Times New Roman" w:eastAsia="Calibri" w:hAnsi="Times New Roman" w:cs="Times New Roman"/>
          <w:sz w:val="28"/>
          <w:szCs w:val="28"/>
          <w:lang w:eastAsia="ru-RU"/>
        </w:rPr>
        <w:t xml:space="preserve"> ТК РФ).</w:t>
      </w:r>
    </w:p>
    <w:p w:rsidR="00C12B0B" w:rsidRPr="009D765E"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9D765E">
        <w:rPr>
          <w:rFonts w:ascii="Times New Roman" w:eastAsia="Calibri" w:hAnsi="Times New Roman" w:cs="Times New Roman"/>
          <w:sz w:val="28"/>
          <w:szCs w:val="28"/>
          <w:lang w:eastAsia="ru-RU"/>
        </w:rPr>
        <w:t>В свою очередь, работник обязан использовать и правильно применять СИЗ и средства коллективной защиты, а также проходить в установленном порядке обучение по использованию (применению) СИЗ (</w:t>
      </w:r>
      <w:hyperlink r:id="rId14" w:anchor="/document/12125268/entry/21566" w:history="1">
        <w:r w:rsidRPr="009D765E">
          <w:rPr>
            <w:rFonts w:ascii="Times New Roman" w:eastAsia="Calibri" w:hAnsi="Times New Roman" w:cs="Times New Roman"/>
            <w:sz w:val="28"/>
            <w:szCs w:val="28"/>
            <w:lang w:eastAsia="ru-RU"/>
          </w:rPr>
          <w:t>ч. 1 ст. 215</w:t>
        </w:r>
      </w:hyperlink>
      <w:r w:rsidRPr="009D765E">
        <w:rPr>
          <w:rFonts w:ascii="Times New Roman" w:eastAsia="Calibri" w:hAnsi="Times New Roman" w:cs="Times New Roman"/>
          <w:sz w:val="28"/>
          <w:szCs w:val="28"/>
          <w:lang w:eastAsia="ru-RU"/>
        </w:rPr>
        <w:t xml:space="preserve"> ТК РФ).</w:t>
      </w:r>
    </w:p>
    <w:p w:rsidR="00C12B0B" w:rsidRPr="009D765E"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9D765E">
        <w:rPr>
          <w:rFonts w:ascii="Times New Roman" w:eastAsia="Calibri" w:hAnsi="Times New Roman" w:cs="Times New Roman"/>
          <w:sz w:val="28"/>
          <w:szCs w:val="28"/>
          <w:lang w:eastAsia="ru-RU"/>
        </w:rPr>
        <w:t>Основные права и обязанности работодателя в обеспечении работников СИЗ, обязанности работников по применению СИЗ определены также в </w:t>
      </w:r>
      <w:hyperlink r:id="rId15" w:anchor="/document/403326464/entry/1000" w:history="1">
        <w:r w:rsidRPr="009D765E">
          <w:rPr>
            <w:rFonts w:ascii="Times New Roman" w:eastAsia="Calibri" w:hAnsi="Times New Roman" w:cs="Times New Roman"/>
            <w:sz w:val="28"/>
            <w:szCs w:val="28"/>
            <w:lang w:eastAsia="ru-RU"/>
          </w:rPr>
          <w:t>Правилах</w:t>
        </w:r>
      </w:hyperlink>
      <w:r w:rsidRPr="009D765E">
        <w:rPr>
          <w:rFonts w:ascii="Times New Roman" w:eastAsia="Calibri" w:hAnsi="Times New Roman" w:cs="Times New Roman"/>
          <w:sz w:val="28"/>
          <w:szCs w:val="28"/>
          <w:lang w:eastAsia="ru-RU"/>
        </w:rPr>
        <w:t xml:space="preserve"> обеспечения работников средствами индивидуальной защиты и смывающими средствами (утверждены </w:t>
      </w:r>
      <w:hyperlink r:id="rId16" w:anchor="/document/403326464/entry/0" w:history="1">
        <w:r w:rsidRPr="009D765E">
          <w:rPr>
            <w:rFonts w:ascii="Times New Roman" w:eastAsia="Calibri" w:hAnsi="Times New Roman" w:cs="Times New Roman"/>
            <w:sz w:val="28"/>
            <w:szCs w:val="28"/>
            <w:lang w:eastAsia="ru-RU"/>
          </w:rPr>
          <w:t>приказом</w:t>
        </w:r>
      </w:hyperlink>
      <w:r w:rsidRPr="009D765E">
        <w:rPr>
          <w:rFonts w:ascii="Times New Roman" w:eastAsia="Calibri" w:hAnsi="Times New Roman" w:cs="Times New Roman"/>
          <w:sz w:val="28"/>
          <w:szCs w:val="28"/>
          <w:lang w:eastAsia="ru-RU"/>
        </w:rPr>
        <w:t xml:space="preserve"> Минтруда России от                     29 октября 2021 г. № 766н, далее - Правила № 766н). Единые типовые нормы выдачи средств индивидуальной защиты и смывающих средств (далее – ЕТН) утверждены приказом Минтруда России от 29 октября 2021 г. № 767н.</w:t>
      </w:r>
    </w:p>
    <w:p w:rsidR="00C12B0B" w:rsidRPr="001A72AF"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1A72AF">
        <w:rPr>
          <w:rFonts w:ascii="Times New Roman" w:eastAsia="Calibri" w:hAnsi="Times New Roman" w:cs="Times New Roman"/>
          <w:sz w:val="28"/>
          <w:szCs w:val="28"/>
          <w:lang w:eastAsia="ru-RU"/>
        </w:rPr>
        <w:t>В соответствии с Правил</w:t>
      </w:r>
      <w:r w:rsidR="008D4A6C" w:rsidRPr="001A72AF">
        <w:rPr>
          <w:rFonts w:ascii="Times New Roman" w:eastAsia="Calibri" w:hAnsi="Times New Roman" w:cs="Times New Roman"/>
          <w:sz w:val="28"/>
          <w:szCs w:val="28"/>
          <w:lang w:eastAsia="ru-RU"/>
        </w:rPr>
        <w:t>ами</w:t>
      </w:r>
      <w:r w:rsidRPr="001A72AF">
        <w:rPr>
          <w:rFonts w:ascii="Times New Roman" w:eastAsia="Calibri" w:hAnsi="Times New Roman" w:cs="Times New Roman"/>
          <w:sz w:val="28"/>
          <w:szCs w:val="28"/>
          <w:lang w:eastAsia="ru-RU"/>
        </w:rPr>
        <w:t xml:space="preserve"> № 766н отдельные категории работников вправе обеспечиваться СИЗ на основании </w:t>
      </w:r>
      <w:hyperlink r:id="rId17" w:anchor="/document/3919543/entry/0" w:history="1">
        <w:r w:rsidRPr="001A72AF">
          <w:rPr>
            <w:rFonts w:ascii="Times New Roman" w:eastAsia="Calibri" w:hAnsi="Times New Roman" w:cs="Times New Roman"/>
            <w:sz w:val="28"/>
            <w:szCs w:val="28"/>
            <w:lang w:eastAsia="ru-RU"/>
          </w:rPr>
          <w:t>типовых норм</w:t>
        </w:r>
      </w:hyperlink>
      <w:r w:rsidRPr="001A72AF">
        <w:rPr>
          <w:rFonts w:ascii="Times New Roman" w:eastAsia="Calibri" w:hAnsi="Times New Roman" w:cs="Times New Roman"/>
          <w:sz w:val="28"/>
          <w:szCs w:val="28"/>
          <w:lang w:eastAsia="ru-RU"/>
        </w:rPr>
        <w:t xml:space="preserve">. </w:t>
      </w:r>
    </w:p>
    <w:p w:rsidR="00C12B0B" w:rsidRPr="001A72AF" w:rsidRDefault="00C12B0B"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1A72AF">
        <w:rPr>
          <w:rFonts w:ascii="Times New Roman" w:eastAsia="Calibri" w:hAnsi="Times New Roman" w:cs="Times New Roman"/>
          <w:sz w:val="28"/>
          <w:szCs w:val="28"/>
          <w:lang w:eastAsia="ru-RU"/>
        </w:rPr>
        <w:t xml:space="preserve">Нормы бесплатной выдачи специальной одежды, специальной обуви и других СИЗ и СОС для сотрудников </w:t>
      </w:r>
      <w:r w:rsidR="008D4A6C" w:rsidRPr="001A72AF">
        <w:rPr>
          <w:rFonts w:ascii="Times New Roman" w:eastAsia="Calibri" w:hAnsi="Times New Roman" w:cs="Times New Roman"/>
          <w:sz w:val="28"/>
          <w:szCs w:val="28"/>
          <w:lang w:eastAsia="ru-RU"/>
        </w:rPr>
        <w:t>учреждения не</w:t>
      </w:r>
      <w:r w:rsidRPr="001A72AF">
        <w:rPr>
          <w:rFonts w:ascii="Times New Roman" w:eastAsia="Calibri" w:hAnsi="Times New Roman" w:cs="Times New Roman"/>
          <w:sz w:val="28"/>
          <w:szCs w:val="28"/>
          <w:lang w:eastAsia="ru-RU"/>
        </w:rPr>
        <w:t xml:space="preserve"> утверждены. </w:t>
      </w:r>
    </w:p>
    <w:p w:rsidR="00C12B0B" w:rsidRPr="001A72AF" w:rsidRDefault="001A72AF" w:rsidP="00C12B0B">
      <w:pPr>
        <w:widowControl w:val="0"/>
        <w:spacing w:after="0" w:line="240" w:lineRule="atLeast"/>
        <w:ind w:right="-2" w:firstLine="709"/>
        <w:jc w:val="both"/>
        <w:rPr>
          <w:rFonts w:ascii="Times New Roman" w:eastAsia="Calibri" w:hAnsi="Times New Roman" w:cs="Times New Roman"/>
          <w:sz w:val="28"/>
          <w:szCs w:val="28"/>
          <w:lang w:eastAsia="ru-RU"/>
        </w:rPr>
      </w:pPr>
      <w:r w:rsidRPr="001A72AF">
        <w:rPr>
          <w:rFonts w:ascii="Times New Roman" w:eastAsia="Calibri" w:hAnsi="Times New Roman" w:cs="Times New Roman"/>
          <w:sz w:val="28"/>
          <w:szCs w:val="28"/>
          <w:lang w:eastAsia="ru-RU"/>
        </w:rPr>
        <w:t>Учреждением представлен</w:t>
      </w:r>
      <w:r w:rsidR="00C12B0B" w:rsidRPr="001A72AF">
        <w:rPr>
          <w:rFonts w:ascii="Times New Roman" w:eastAsia="Calibri" w:hAnsi="Times New Roman" w:cs="Times New Roman"/>
          <w:sz w:val="28"/>
          <w:szCs w:val="28"/>
          <w:lang w:eastAsia="ru-RU"/>
        </w:rPr>
        <w:t>ы личные карточки учета выдачи СИЗ</w:t>
      </w:r>
      <w:r w:rsidR="00642388">
        <w:rPr>
          <w:rFonts w:ascii="Times New Roman" w:eastAsia="Calibri" w:hAnsi="Times New Roman" w:cs="Times New Roman"/>
          <w:sz w:val="28"/>
          <w:szCs w:val="28"/>
          <w:lang w:eastAsia="ru-RU"/>
        </w:rPr>
        <w:t xml:space="preserve"> </w:t>
      </w:r>
      <w:r w:rsidR="002C5654">
        <w:rPr>
          <w:rFonts w:ascii="Times New Roman" w:eastAsia="Calibri" w:hAnsi="Times New Roman" w:cs="Times New Roman"/>
          <w:sz w:val="28"/>
          <w:szCs w:val="28"/>
          <w:lang w:eastAsia="ru-RU"/>
        </w:rPr>
        <w:t xml:space="preserve">по форме </w:t>
      </w:r>
      <w:r w:rsidR="002C5654">
        <w:rPr>
          <w:rFonts w:ascii="Times New Roman" w:eastAsia="Times New Roman" w:hAnsi="Times New Roman" w:cs="Times New Roman"/>
          <w:color w:val="000000"/>
          <w:sz w:val="28"/>
          <w:szCs w:val="28"/>
          <w:lang w:eastAsia="ru-RU"/>
        </w:rPr>
        <w:t>предусмотренной</w:t>
      </w:r>
      <w:r w:rsidR="002C5654" w:rsidRPr="001A72AF">
        <w:rPr>
          <w:rFonts w:ascii="Times New Roman" w:eastAsia="Times New Roman" w:hAnsi="Times New Roman" w:cs="Times New Roman"/>
          <w:color w:val="000000"/>
          <w:sz w:val="28"/>
          <w:szCs w:val="28"/>
          <w:lang w:eastAsia="ru-RU"/>
        </w:rPr>
        <w:t xml:space="preserve"> </w:t>
      </w:r>
      <w:hyperlink r:id="rId18" w:anchor="/document/403326464/entry/20000" w:history="1">
        <w:r w:rsidR="002C5654" w:rsidRPr="001A72AF">
          <w:rPr>
            <w:rFonts w:ascii="Times New Roman" w:eastAsia="Times New Roman" w:hAnsi="Times New Roman" w:cs="Times New Roman"/>
            <w:sz w:val="28"/>
            <w:szCs w:val="28"/>
            <w:lang w:eastAsia="ru-RU"/>
          </w:rPr>
          <w:t>приложением № 2</w:t>
        </w:r>
      </w:hyperlink>
      <w:r w:rsidR="002C5654" w:rsidRPr="001A72AF">
        <w:rPr>
          <w:rFonts w:ascii="Times New Roman" w:eastAsia="Times New Roman" w:hAnsi="Times New Roman" w:cs="Times New Roman"/>
          <w:sz w:val="28"/>
          <w:szCs w:val="28"/>
          <w:lang w:eastAsia="ru-RU"/>
        </w:rPr>
        <w:t xml:space="preserve"> </w:t>
      </w:r>
      <w:r w:rsidR="002C5654" w:rsidRPr="001A72AF">
        <w:rPr>
          <w:rFonts w:ascii="Times New Roman" w:eastAsia="Times New Roman" w:hAnsi="Times New Roman" w:cs="Times New Roman"/>
          <w:color w:val="000000"/>
          <w:sz w:val="28"/>
          <w:szCs w:val="28"/>
          <w:lang w:eastAsia="ru-RU"/>
        </w:rPr>
        <w:t>к Правилам № 766н</w:t>
      </w:r>
      <w:r w:rsidR="002C5654">
        <w:rPr>
          <w:rFonts w:ascii="Times New Roman" w:eastAsia="Calibri" w:hAnsi="Times New Roman" w:cs="Times New Roman"/>
          <w:sz w:val="28"/>
          <w:szCs w:val="28"/>
          <w:lang w:eastAsia="ru-RU"/>
        </w:rPr>
        <w:t xml:space="preserve"> </w:t>
      </w:r>
      <w:r w:rsidR="00642388">
        <w:rPr>
          <w:rFonts w:ascii="Times New Roman" w:eastAsia="Calibri" w:hAnsi="Times New Roman" w:cs="Times New Roman"/>
          <w:sz w:val="28"/>
          <w:szCs w:val="28"/>
          <w:lang w:eastAsia="ru-RU"/>
        </w:rPr>
        <w:t xml:space="preserve">подсобного рабочего, </w:t>
      </w:r>
      <w:r w:rsidR="00642388">
        <w:rPr>
          <w:rFonts w:ascii="Times New Roman" w:eastAsia="Calibri" w:hAnsi="Times New Roman" w:cs="Times New Roman"/>
          <w:sz w:val="28"/>
          <w:szCs w:val="28"/>
          <w:lang w:eastAsia="ru-RU"/>
        </w:rPr>
        <w:lastRenderedPageBreak/>
        <w:t>уборщика служебных помещений</w:t>
      </w:r>
      <w:r w:rsidR="00C12B0B" w:rsidRPr="001A72AF">
        <w:rPr>
          <w:rFonts w:ascii="Times New Roman" w:eastAsia="Calibri" w:hAnsi="Times New Roman" w:cs="Times New Roman"/>
          <w:sz w:val="28"/>
          <w:szCs w:val="28"/>
          <w:lang w:eastAsia="ru-RU"/>
        </w:rPr>
        <w:t>.</w:t>
      </w:r>
      <w:r w:rsidR="002C5654">
        <w:rPr>
          <w:rFonts w:ascii="Times New Roman" w:eastAsia="Calibri" w:hAnsi="Times New Roman" w:cs="Times New Roman"/>
          <w:sz w:val="28"/>
          <w:szCs w:val="28"/>
          <w:lang w:eastAsia="ru-RU"/>
        </w:rPr>
        <w:t xml:space="preserve"> Замечаний нет.</w:t>
      </w:r>
    </w:p>
    <w:p w:rsidR="00F12134" w:rsidRDefault="00F12134"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A22C3">
        <w:rPr>
          <w:rFonts w:ascii="Times New Roman" w:eastAsia="Times New Roman" w:hAnsi="Times New Roman" w:cs="Times New Roman"/>
          <w:color w:val="000000"/>
          <w:sz w:val="28"/>
          <w:szCs w:val="28"/>
          <w:lang w:eastAsia="ru-RU"/>
        </w:rPr>
        <w:t xml:space="preserve">Инструкцией по охране труда для уборщика служебных помещений от 11 ноября 2024 г. № ИОТ-05-11-24 предусмотрена выдача </w:t>
      </w:r>
      <w:r w:rsidR="00472556" w:rsidRPr="005A22C3">
        <w:rPr>
          <w:rFonts w:ascii="Times New Roman" w:eastAsia="Times New Roman" w:hAnsi="Times New Roman" w:cs="Times New Roman"/>
          <w:color w:val="000000"/>
          <w:sz w:val="28"/>
          <w:szCs w:val="28"/>
          <w:lang w:eastAsia="ru-RU"/>
        </w:rPr>
        <w:t xml:space="preserve">СИЗ, одежды, обуви. </w:t>
      </w:r>
    </w:p>
    <w:p w:rsidR="00CA2A16" w:rsidRDefault="00CA2A16" w:rsidP="00CA2A1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CA2A16">
        <w:rPr>
          <w:rFonts w:ascii="Times New Roman" w:eastAsia="Times New Roman" w:hAnsi="Times New Roman" w:cs="Times New Roman"/>
          <w:color w:val="000000"/>
          <w:sz w:val="28"/>
          <w:szCs w:val="28"/>
          <w:lang w:eastAsia="ru-RU"/>
        </w:rPr>
        <w:t xml:space="preserve"> соответствии со ст. 241 ТК РФ 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F12134" w:rsidRDefault="00F12134"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Ответственный специалист за выдачу СИЗ в соответствии с приказ</w:t>
      </w:r>
      <w:r w:rsidR="00243097">
        <w:rPr>
          <w:rFonts w:ascii="Times New Roman" w:eastAsia="Times New Roman" w:hAnsi="Times New Roman" w:cs="Times New Roman"/>
          <w:color w:val="000000"/>
          <w:sz w:val="28"/>
          <w:szCs w:val="28"/>
          <w:lang w:eastAsia="ru-RU"/>
        </w:rPr>
        <w:t>ами:</w:t>
      </w:r>
      <w:r>
        <w:rPr>
          <w:rFonts w:ascii="Times New Roman" w:eastAsia="Times New Roman" w:hAnsi="Times New Roman" w:cs="Times New Roman"/>
          <w:color w:val="000000"/>
          <w:sz w:val="28"/>
          <w:szCs w:val="28"/>
          <w:lang w:eastAsia="ru-RU"/>
        </w:rPr>
        <w:t xml:space="preserve"> от 12 ноября 2024 г.  № 20-ОТ </w:t>
      </w:r>
      <w:r w:rsidR="00FD2D53">
        <w:rPr>
          <w:rFonts w:ascii="Times New Roman" w:eastAsia="Times New Roman" w:hAnsi="Times New Roman" w:cs="Times New Roman"/>
          <w:color w:val="000000"/>
          <w:sz w:val="28"/>
          <w:szCs w:val="28"/>
          <w:lang w:eastAsia="ru-RU"/>
        </w:rPr>
        <w:t xml:space="preserve">ФИО </w:t>
      </w:r>
      <w:r w:rsidR="0024309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уволен</w:t>
      </w:r>
      <w:r w:rsidR="00243097">
        <w:rPr>
          <w:rFonts w:ascii="Times New Roman" w:eastAsia="Times New Roman" w:hAnsi="Times New Roman" w:cs="Times New Roman"/>
          <w:color w:val="000000"/>
          <w:sz w:val="28"/>
          <w:szCs w:val="28"/>
          <w:lang w:eastAsia="ru-RU"/>
        </w:rPr>
        <w:t xml:space="preserve">); от 16 июля 2025 г. № 6-ОТ </w:t>
      </w:r>
      <w:r w:rsidR="00FD2D53">
        <w:rPr>
          <w:rFonts w:ascii="Times New Roman" w:eastAsia="Times New Roman" w:hAnsi="Times New Roman" w:cs="Times New Roman"/>
          <w:color w:val="000000"/>
          <w:sz w:val="28"/>
          <w:szCs w:val="28"/>
          <w:lang w:eastAsia="ru-RU"/>
        </w:rPr>
        <w:t>ФИО.</w:t>
      </w:r>
    </w:p>
    <w:p w:rsidR="00C12B0B" w:rsidRPr="00C12B0B" w:rsidRDefault="00C12B0B"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12B0B">
        <w:rPr>
          <w:rFonts w:ascii="Times New Roman" w:eastAsia="Times New Roman" w:hAnsi="Times New Roman" w:cs="Times New Roman"/>
          <w:color w:val="000000"/>
          <w:sz w:val="28"/>
          <w:szCs w:val="28"/>
          <w:lang w:eastAsia="ru-RU"/>
        </w:rPr>
        <w:t>Трудовой кодекс (статья 216.3) возлагает на работодателя обязанность обеспечить санитарно-бытовое и медицинское обслуживание работников. При несчастных случаях работодатель обязан, в частности, немедленно организовать первую помощь пострадавшему. Для этого должны быть организованы посты для оказания первой помощи, укомплектованные аптечками.</w:t>
      </w:r>
    </w:p>
    <w:p w:rsidR="00C12B0B" w:rsidRPr="00C12B0B" w:rsidRDefault="00C12B0B"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12B0B">
        <w:rPr>
          <w:rFonts w:ascii="Times New Roman" w:eastAsia="Times New Roman" w:hAnsi="Times New Roman" w:cs="Times New Roman"/>
          <w:color w:val="000000"/>
          <w:sz w:val="28"/>
          <w:szCs w:val="28"/>
          <w:lang w:eastAsia="ru-RU"/>
        </w:rPr>
        <w:t>Пунктом 2 приказа Министерства здравоохранения Российской Федерации от 24 мая 2024 г. № 262н «Об утверждении требований к комплектации аптечки для оказания работниками первой помощи пострадавшим с применением медицинских изделий» установлено, что аптечки для оказания первой помощи работникам, произведенные (укомплектованные) до дня вступления в силу настоящего приказа (до 1 сентября 2024 г.), могут применяться до истечения срока годности содержащихся в них медицинских изделий, но не позднее 1 сентября 2027 г.</w:t>
      </w:r>
    </w:p>
    <w:p w:rsidR="00C12B0B" w:rsidRPr="00C12B0B" w:rsidRDefault="00C12B0B"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12B0B">
        <w:rPr>
          <w:rFonts w:ascii="Times New Roman" w:eastAsia="Times New Roman" w:hAnsi="Times New Roman" w:cs="Times New Roman"/>
          <w:color w:val="000000"/>
          <w:sz w:val="28"/>
          <w:szCs w:val="28"/>
          <w:lang w:eastAsia="ru-RU"/>
        </w:rPr>
        <w:t>Обращаем внимание, что приказом Министерства труда и социальной защиты Российской Федерации от 9 августа 2024 г. № 398н утверждены Требования к размещению, хранению и использованию аптечки для оказания работниками первой помощи пострадавшим с применением медицинских изделий (далее - Требования), которые вступили в силу с 1 марта 2025 г. и будут действовать до 1 марта 2031 г.</w:t>
      </w:r>
    </w:p>
    <w:p w:rsidR="00C12B0B" w:rsidRDefault="00C12B0B"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12B0B">
        <w:rPr>
          <w:rFonts w:ascii="Times New Roman" w:eastAsia="Times New Roman" w:hAnsi="Times New Roman" w:cs="Times New Roman"/>
          <w:color w:val="000000"/>
          <w:sz w:val="28"/>
          <w:szCs w:val="28"/>
          <w:lang w:eastAsia="ru-RU"/>
        </w:rPr>
        <w:t>Пунктом 3 Требований, в свою очередь, установлено, что аптечка должна быть укомплектована в соответствии с требованиями к комплектации аптечек, утвержденными приказом Министерства здравоохранения РФ от 24 мая 2024 г. № 262н «Об утверждении требований к комплектации аптечки для оказания работниками первой помощи пострадавшим с применением медицинских изделий».</w:t>
      </w:r>
    </w:p>
    <w:p w:rsidR="00CA2A16" w:rsidRPr="00CA2A16" w:rsidRDefault="00CA2A16"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период 2024-2025 годов муниципальный контракт на приобретение </w:t>
      </w:r>
      <w:r w:rsidRPr="00CA2A16">
        <w:rPr>
          <w:rFonts w:ascii="Times New Roman" w:eastAsia="Times New Roman" w:hAnsi="Times New Roman" w:cs="Times New Roman"/>
          <w:color w:val="000000"/>
          <w:sz w:val="28"/>
          <w:szCs w:val="28"/>
          <w:lang w:eastAsia="ru-RU"/>
        </w:rPr>
        <w:t>медицинских изделий, аптечек учреждением не заключался.</w:t>
      </w:r>
    </w:p>
    <w:p w:rsidR="00C12B0B" w:rsidRPr="00C12B0B" w:rsidRDefault="00C12B0B"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A2A16">
        <w:rPr>
          <w:rFonts w:ascii="Times New Roman" w:eastAsia="Times New Roman" w:hAnsi="Times New Roman" w:cs="Times New Roman"/>
          <w:color w:val="000000"/>
          <w:sz w:val="28"/>
          <w:szCs w:val="28"/>
          <w:lang w:eastAsia="ru-RU"/>
        </w:rPr>
        <w:t xml:space="preserve">Таким образом, полагаем, что </w:t>
      </w:r>
      <w:r w:rsidR="00CA2A16" w:rsidRPr="00CA2A16">
        <w:rPr>
          <w:rFonts w:ascii="Times New Roman" w:eastAsia="Times New Roman" w:hAnsi="Times New Roman" w:cs="Times New Roman"/>
          <w:color w:val="000000"/>
          <w:sz w:val="28"/>
          <w:szCs w:val="28"/>
          <w:lang w:eastAsia="ru-RU"/>
        </w:rPr>
        <w:t xml:space="preserve">необходимо приобрести </w:t>
      </w:r>
      <w:r w:rsidRPr="00CA2A16">
        <w:rPr>
          <w:rFonts w:ascii="Times New Roman" w:eastAsia="Times New Roman" w:hAnsi="Times New Roman" w:cs="Times New Roman"/>
          <w:color w:val="000000"/>
          <w:sz w:val="28"/>
          <w:szCs w:val="28"/>
          <w:lang w:eastAsia="ru-RU"/>
        </w:rPr>
        <w:t xml:space="preserve">аптечки </w:t>
      </w:r>
      <w:r w:rsidR="00CA2A16" w:rsidRPr="00CA2A16">
        <w:rPr>
          <w:rFonts w:ascii="Times New Roman" w:eastAsia="Times New Roman" w:hAnsi="Times New Roman" w:cs="Times New Roman"/>
          <w:color w:val="000000"/>
          <w:sz w:val="28"/>
          <w:szCs w:val="28"/>
          <w:lang w:eastAsia="ru-RU"/>
        </w:rPr>
        <w:t xml:space="preserve">или при наличии </w:t>
      </w:r>
      <w:r w:rsidRPr="00CA2A16">
        <w:rPr>
          <w:rFonts w:ascii="Times New Roman" w:eastAsia="Times New Roman" w:hAnsi="Times New Roman" w:cs="Times New Roman"/>
          <w:color w:val="000000"/>
          <w:sz w:val="28"/>
          <w:szCs w:val="28"/>
          <w:lang w:eastAsia="ru-RU"/>
        </w:rPr>
        <w:t>доукомплектовать недостающими изделиями.</w:t>
      </w:r>
    </w:p>
    <w:p w:rsidR="00C12B0B" w:rsidRPr="001A72AF" w:rsidRDefault="00C12B0B"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A72AF">
        <w:rPr>
          <w:rFonts w:ascii="Times New Roman" w:eastAsia="Times New Roman" w:hAnsi="Times New Roman" w:cs="Times New Roman"/>
          <w:color w:val="000000"/>
          <w:sz w:val="28"/>
          <w:szCs w:val="28"/>
          <w:lang w:eastAsia="ru-RU"/>
        </w:rPr>
        <w:t>Считаем важным напомнить учреждению о необходимости назначить ответственное лицо, которое будет следить за сроками годности медицинских изделий, входящих в аптечку, своевременным пополнением ее содержимого, контролировать, чтобы работники правильно использовали изделия. Нужно вести журнал регистрации использованных медицинских изделий, своевременно оформлять заявки о приобретении изделий.</w:t>
      </w:r>
    </w:p>
    <w:p w:rsidR="00CA4AE5" w:rsidRPr="001A72AF" w:rsidRDefault="00CA4AE5" w:rsidP="00CA4AE5">
      <w:pPr>
        <w:widowControl w:val="0"/>
        <w:spacing w:after="0" w:line="240" w:lineRule="auto"/>
        <w:ind w:right="-2" w:firstLine="709"/>
        <w:jc w:val="both"/>
        <w:rPr>
          <w:rFonts w:ascii="Times New Roman" w:eastAsia="Calibri" w:hAnsi="Times New Roman" w:cs="Times New Roman"/>
          <w:sz w:val="24"/>
          <w:szCs w:val="28"/>
          <w:lang w:eastAsia="ru-RU"/>
        </w:rPr>
      </w:pPr>
    </w:p>
    <w:p w:rsidR="00CA4AE5" w:rsidRPr="00BF3DF8" w:rsidRDefault="00CA4AE5" w:rsidP="00CA4AE5">
      <w:pPr>
        <w:widowControl w:val="0"/>
        <w:spacing w:after="0" w:line="240" w:lineRule="auto"/>
        <w:jc w:val="center"/>
        <w:rPr>
          <w:rFonts w:ascii="Times New Roman" w:eastAsia="Times New Roman" w:hAnsi="Times New Roman" w:cs="Times New Roman"/>
          <w:sz w:val="28"/>
          <w:szCs w:val="28"/>
          <w:lang w:eastAsia="ru-RU"/>
        </w:rPr>
      </w:pPr>
      <w:r w:rsidRPr="00BF3DF8">
        <w:rPr>
          <w:rFonts w:ascii="Times New Roman" w:eastAsia="Times New Roman" w:hAnsi="Times New Roman" w:cs="Times New Roman"/>
          <w:sz w:val="28"/>
          <w:szCs w:val="28"/>
          <w:lang w:eastAsia="ru-RU"/>
        </w:rPr>
        <w:lastRenderedPageBreak/>
        <w:t>ЗАКЛЮЧЕНИЕ:</w:t>
      </w:r>
    </w:p>
    <w:p w:rsidR="00CA4AE5" w:rsidRPr="00BF3DF8" w:rsidRDefault="00CA4AE5" w:rsidP="00CA4AE5">
      <w:pPr>
        <w:widowControl w:val="0"/>
        <w:spacing w:after="0" w:line="240" w:lineRule="auto"/>
        <w:jc w:val="center"/>
        <w:rPr>
          <w:rFonts w:ascii="Times New Roman" w:eastAsia="Times New Roman" w:hAnsi="Times New Roman" w:cs="Times New Roman"/>
          <w:sz w:val="28"/>
          <w:szCs w:val="28"/>
          <w:lang w:eastAsia="ru-RU"/>
        </w:rPr>
      </w:pPr>
    </w:p>
    <w:p w:rsidR="00CA4AE5" w:rsidRPr="00BF3DF8" w:rsidRDefault="00CA4AE5" w:rsidP="00CA4AE5">
      <w:pPr>
        <w:tabs>
          <w:tab w:val="left" w:pos="1134"/>
        </w:tabs>
        <w:spacing w:after="0" w:line="240" w:lineRule="auto"/>
        <w:ind w:firstLine="851"/>
        <w:contextualSpacing/>
        <w:jc w:val="both"/>
        <w:rPr>
          <w:rFonts w:ascii="Times New Roman" w:eastAsia="Times New Roman" w:hAnsi="Times New Roman" w:cs="Times New Roman"/>
          <w:sz w:val="28"/>
          <w:szCs w:val="28"/>
          <w:lang w:eastAsia="ru-RU"/>
        </w:rPr>
      </w:pPr>
      <w:r w:rsidRPr="00BF3DF8">
        <w:rPr>
          <w:rFonts w:ascii="Times New Roman" w:eastAsia="Times New Roman" w:hAnsi="Times New Roman" w:cs="Times New Roman"/>
          <w:sz w:val="28"/>
          <w:szCs w:val="28"/>
          <w:lang w:eastAsia="ru-RU"/>
        </w:rPr>
        <w:t xml:space="preserve">В целях выполнения требований </w:t>
      </w:r>
      <w:r w:rsidRPr="00BF3DF8">
        <w:rPr>
          <w:rFonts w:ascii="Times New Roman" w:eastAsia="Times New Roman" w:hAnsi="Times New Roman" w:cs="Times New Roman"/>
          <w:bCs/>
          <w:sz w:val="28"/>
          <w:szCs w:val="28"/>
          <w:lang w:eastAsia="ru-RU"/>
        </w:rPr>
        <w:t xml:space="preserve">трудового законодательства и иных нормативных правовых актов, содержащих </w:t>
      </w:r>
      <w:r w:rsidR="004275A6" w:rsidRPr="00BF3DF8">
        <w:rPr>
          <w:rFonts w:ascii="Times New Roman" w:eastAsia="Times New Roman" w:hAnsi="Times New Roman" w:cs="Times New Roman"/>
          <w:bCs/>
          <w:sz w:val="28"/>
          <w:szCs w:val="28"/>
          <w:lang w:eastAsia="ru-RU"/>
        </w:rPr>
        <w:t>нормы трудового права,</w:t>
      </w:r>
      <w:r w:rsidRPr="00BF3DF8">
        <w:rPr>
          <w:rFonts w:ascii="Times New Roman" w:eastAsia="Times New Roman" w:hAnsi="Times New Roman" w:cs="Times New Roman"/>
          <w:sz w:val="28"/>
          <w:szCs w:val="28"/>
          <w:lang w:eastAsia="ru-RU"/>
        </w:rPr>
        <w:t xml:space="preserve"> рекомендуется:</w:t>
      </w:r>
    </w:p>
    <w:p w:rsidR="00CA4AE5" w:rsidRPr="00BF3DF8" w:rsidRDefault="00BF3DF8"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BF3DF8">
        <w:rPr>
          <w:rFonts w:ascii="Times New Roman" w:eastAsia="Calibri" w:hAnsi="Times New Roman" w:cs="Times New Roman"/>
          <w:sz w:val="28"/>
          <w:szCs w:val="28"/>
          <w:lang w:eastAsia="ru-RU"/>
        </w:rPr>
        <w:t>Разработать и утвердить новый коллективный договор</w:t>
      </w:r>
      <w:r w:rsidR="00CA4AE5" w:rsidRPr="00BF3DF8">
        <w:rPr>
          <w:rFonts w:ascii="Times New Roman" w:eastAsia="Calibri" w:hAnsi="Times New Roman" w:cs="Times New Roman"/>
          <w:sz w:val="28"/>
          <w:szCs w:val="28"/>
          <w:lang w:eastAsia="ru-RU"/>
        </w:rPr>
        <w:t>.</w:t>
      </w:r>
    </w:p>
    <w:p w:rsidR="00CA4AE5" w:rsidRDefault="00CA4AE5"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BF3DF8">
        <w:rPr>
          <w:rFonts w:ascii="Times New Roman" w:eastAsia="Calibri" w:hAnsi="Times New Roman" w:cs="Times New Roman"/>
          <w:sz w:val="28"/>
          <w:szCs w:val="28"/>
          <w:lang w:eastAsia="ru-RU"/>
        </w:rPr>
        <w:t xml:space="preserve">Положение об оплате труда </w:t>
      </w:r>
      <w:r w:rsidR="00BF3DF8" w:rsidRPr="00BF3DF8">
        <w:rPr>
          <w:rFonts w:ascii="Times New Roman" w:eastAsia="Calibri" w:hAnsi="Times New Roman" w:cs="Times New Roman"/>
          <w:sz w:val="28"/>
          <w:szCs w:val="28"/>
          <w:lang w:eastAsia="ru-RU"/>
        </w:rPr>
        <w:t>утвердить приказом директора</w:t>
      </w:r>
      <w:r w:rsidRPr="00BF3DF8">
        <w:rPr>
          <w:rFonts w:ascii="Times New Roman" w:eastAsia="Calibri" w:hAnsi="Times New Roman" w:cs="Times New Roman"/>
          <w:sz w:val="28"/>
          <w:szCs w:val="28"/>
          <w:lang w:eastAsia="ru-RU"/>
        </w:rPr>
        <w:t xml:space="preserve"> учреждения</w:t>
      </w:r>
      <w:r w:rsidR="00BF3DF8">
        <w:rPr>
          <w:rFonts w:ascii="Times New Roman" w:eastAsia="Calibri" w:hAnsi="Times New Roman" w:cs="Times New Roman"/>
          <w:sz w:val="28"/>
          <w:szCs w:val="28"/>
          <w:lang w:eastAsia="ru-RU"/>
        </w:rPr>
        <w:t>.</w:t>
      </w:r>
      <w:r w:rsidRPr="00BF3DF8">
        <w:rPr>
          <w:rFonts w:ascii="Times New Roman" w:eastAsia="Calibri" w:hAnsi="Times New Roman" w:cs="Times New Roman"/>
          <w:sz w:val="28"/>
          <w:szCs w:val="28"/>
          <w:lang w:eastAsia="ru-RU"/>
        </w:rPr>
        <w:t xml:space="preserve"> </w:t>
      </w:r>
      <w:r w:rsidR="00BF3DF8" w:rsidRPr="00BF3DF8">
        <w:rPr>
          <w:rFonts w:ascii="Times New Roman" w:eastAsia="Calibri" w:hAnsi="Times New Roman" w:cs="Times New Roman"/>
          <w:sz w:val="28"/>
          <w:szCs w:val="28"/>
          <w:lang w:eastAsia="ru-RU"/>
        </w:rPr>
        <w:t>Дополнить недостающей информацией</w:t>
      </w:r>
      <w:r w:rsidRPr="00BF3DF8">
        <w:rPr>
          <w:rFonts w:ascii="Times New Roman" w:eastAsia="Calibri" w:hAnsi="Times New Roman" w:cs="Times New Roman"/>
          <w:sz w:val="28"/>
          <w:szCs w:val="28"/>
          <w:lang w:eastAsia="ru-RU"/>
        </w:rPr>
        <w:t>.</w:t>
      </w:r>
    </w:p>
    <w:p w:rsidR="00BF3DF8" w:rsidRDefault="00BF3DF8"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Производить выплаты единовременной премии только при наличии экономии фонда заработной платы.</w:t>
      </w:r>
    </w:p>
    <w:p w:rsidR="004275A6" w:rsidRPr="004275A6" w:rsidRDefault="004275A6"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4275A6">
        <w:rPr>
          <w:rFonts w:ascii="Times New Roman" w:eastAsia="Calibri" w:hAnsi="Times New Roman" w:cs="Times New Roman"/>
          <w:sz w:val="28"/>
          <w:szCs w:val="28"/>
          <w:lang w:eastAsia="ru-RU"/>
        </w:rPr>
        <w:t>Утверждение штатного расписания производить с учетом замечаний, указанных в разделе 2 данного акта.</w:t>
      </w:r>
    </w:p>
    <w:p w:rsidR="004275A6" w:rsidRPr="004275A6" w:rsidRDefault="004275A6"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4275A6">
        <w:rPr>
          <w:rFonts w:ascii="Times New Roman" w:eastAsia="Calibri" w:hAnsi="Times New Roman" w:cs="Times New Roman"/>
          <w:sz w:val="28"/>
          <w:szCs w:val="28"/>
          <w:lang w:eastAsia="ru-RU"/>
        </w:rPr>
        <w:t>Заполнить графики отпусков.</w:t>
      </w:r>
    </w:p>
    <w:p w:rsidR="004275A6" w:rsidRPr="004275A6" w:rsidRDefault="004275A6" w:rsidP="004275A6">
      <w:pPr>
        <w:widowControl w:val="0"/>
        <w:numPr>
          <w:ilvl w:val="0"/>
          <w:numId w:val="1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4275A6">
        <w:rPr>
          <w:rFonts w:ascii="Times New Roman" w:eastAsia="Calibri" w:hAnsi="Times New Roman" w:cs="Times New Roman"/>
          <w:sz w:val="28"/>
          <w:szCs w:val="28"/>
          <w:lang w:eastAsia="ru-RU"/>
        </w:rPr>
        <w:t>Привести формы трудовых договоров, заключаемых учреждением с работниками, к форме «эффективный контракт».</w:t>
      </w:r>
    </w:p>
    <w:p w:rsidR="004275A6" w:rsidRDefault="004275A6"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Ведение трудовых книжек производить в соответствии со ст. 66.1 ТК РФ.</w:t>
      </w:r>
    </w:p>
    <w:p w:rsidR="004275A6" w:rsidRDefault="004275A6"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Дополнить личные карточки недостающей информацией.</w:t>
      </w:r>
    </w:p>
    <w:p w:rsidR="002346B4" w:rsidRPr="004275A6" w:rsidRDefault="002346B4"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Работу по обработке персональных данных производить без нарушения Федерального закона № 152-ФЗ.</w:t>
      </w:r>
    </w:p>
    <w:p w:rsidR="00CA4AE5" w:rsidRPr="001F3577" w:rsidRDefault="00CA4AE5"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2346B4">
        <w:rPr>
          <w:rFonts w:ascii="Times New Roman" w:eastAsia="Calibri" w:hAnsi="Times New Roman" w:cs="Times New Roman"/>
          <w:sz w:val="28"/>
          <w:szCs w:val="28"/>
          <w:lang w:eastAsia="ru-RU"/>
        </w:rPr>
        <w:t xml:space="preserve">С приказами директора учреждения производить ознакомление работников </w:t>
      </w:r>
      <w:r w:rsidRPr="001F3577">
        <w:rPr>
          <w:rFonts w:ascii="Times New Roman" w:eastAsia="Calibri" w:hAnsi="Times New Roman" w:cs="Times New Roman"/>
          <w:sz w:val="28"/>
          <w:szCs w:val="28"/>
          <w:lang w:eastAsia="ru-RU"/>
        </w:rPr>
        <w:t>под роспись с указанием даты.</w:t>
      </w:r>
      <w:r w:rsidR="002346B4" w:rsidRPr="001F3577">
        <w:rPr>
          <w:rFonts w:ascii="Times New Roman" w:eastAsia="Calibri" w:hAnsi="Times New Roman" w:cs="Times New Roman"/>
          <w:sz w:val="28"/>
          <w:szCs w:val="28"/>
          <w:lang w:eastAsia="ru-RU"/>
        </w:rPr>
        <w:t xml:space="preserve"> Не допускать отсутствия необходимых данных.</w:t>
      </w:r>
    </w:p>
    <w:p w:rsidR="00CA4AE5" w:rsidRDefault="00CA4AE5"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1F3577">
        <w:rPr>
          <w:rFonts w:ascii="Times New Roman" w:eastAsia="Calibri" w:hAnsi="Times New Roman" w:cs="Times New Roman"/>
          <w:sz w:val="28"/>
          <w:szCs w:val="28"/>
          <w:lang w:eastAsia="ru-RU"/>
        </w:rPr>
        <w:t xml:space="preserve">При </w:t>
      </w:r>
      <w:r w:rsidR="001F3577" w:rsidRPr="001F3577">
        <w:rPr>
          <w:rFonts w:ascii="Times New Roman" w:eastAsia="Calibri" w:hAnsi="Times New Roman" w:cs="Times New Roman"/>
          <w:sz w:val="28"/>
          <w:szCs w:val="28"/>
          <w:lang w:eastAsia="ru-RU"/>
        </w:rPr>
        <w:t>издании приказа на работу в выходной день</w:t>
      </w:r>
      <w:r w:rsidRPr="001F3577">
        <w:rPr>
          <w:rFonts w:ascii="Times New Roman" w:eastAsia="Calibri" w:hAnsi="Times New Roman" w:cs="Times New Roman"/>
          <w:sz w:val="28"/>
          <w:szCs w:val="28"/>
          <w:lang w:eastAsia="ru-RU"/>
        </w:rPr>
        <w:t xml:space="preserve">, брать с работника письменное </w:t>
      </w:r>
      <w:r w:rsidR="001F3577" w:rsidRPr="001F3577">
        <w:rPr>
          <w:rFonts w:ascii="Times New Roman" w:eastAsia="Calibri" w:hAnsi="Times New Roman" w:cs="Times New Roman"/>
          <w:sz w:val="28"/>
          <w:szCs w:val="28"/>
          <w:lang w:eastAsia="ru-RU"/>
        </w:rPr>
        <w:t>соглас</w:t>
      </w:r>
      <w:r w:rsidRPr="001F3577">
        <w:rPr>
          <w:rFonts w:ascii="Times New Roman" w:eastAsia="Calibri" w:hAnsi="Times New Roman" w:cs="Times New Roman"/>
          <w:sz w:val="28"/>
          <w:szCs w:val="28"/>
          <w:lang w:eastAsia="ru-RU"/>
        </w:rPr>
        <w:t>ие</w:t>
      </w:r>
      <w:r w:rsidR="001F3577" w:rsidRPr="001F3577">
        <w:rPr>
          <w:rFonts w:ascii="Times New Roman" w:eastAsia="Calibri" w:hAnsi="Times New Roman" w:cs="Times New Roman"/>
          <w:sz w:val="28"/>
          <w:szCs w:val="28"/>
          <w:lang w:eastAsia="ru-RU"/>
        </w:rPr>
        <w:t>.</w:t>
      </w:r>
    </w:p>
    <w:p w:rsidR="001F3577" w:rsidRDefault="001F3577"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Производить обязательные периодические медицинские осмотры работников учреждения.</w:t>
      </w:r>
    </w:p>
    <w:p w:rsidR="001F3577" w:rsidRPr="001F3577" w:rsidRDefault="001F3577" w:rsidP="00CA4AE5">
      <w:pPr>
        <w:widowControl w:val="0"/>
        <w:numPr>
          <w:ilvl w:val="0"/>
          <w:numId w:val="14"/>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Журнал выдачи расчетных листов дополнить недостающей информацией. Представить журналы за 2023-2024 годы.</w:t>
      </w:r>
    </w:p>
    <w:p w:rsidR="00CA4AE5" w:rsidRPr="001F3577" w:rsidRDefault="00CA4AE5" w:rsidP="00CA4AE5">
      <w:pPr>
        <w:widowControl w:val="0"/>
        <w:numPr>
          <w:ilvl w:val="0"/>
          <w:numId w:val="1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1F3577">
        <w:rPr>
          <w:rFonts w:ascii="Times New Roman" w:eastAsia="Calibri" w:hAnsi="Times New Roman" w:cs="Times New Roman"/>
          <w:sz w:val="28"/>
          <w:szCs w:val="28"/>
          <w:lang w:eastAsia="ru-RU"/>
        </w:rPr>
        <w:t>Документацию по охране труда</w:t>
      </w:r>
      <w:r w:rsidR="00C03449" w:rsidRPr="001F3577">
        <w:rPr>
          <w:rFonts w:ascii="Times New Roman" w:eastAsia="Calibri" w:hAnsi="Times New Roman" w:cs="Times New Roman"/>
          <w:sz w:val="28"/>
          <w:szCs w:val="28"/>
          <w:lang w:eastAsia="ru-RU"/>
        </w:rPr>
        <w:t xml:space="preserve"> </w:t>
      </w:r>
      <w:r w:rsidRPr="001F3577">
        <w:rPr>
          <w:rFonts w:ascii="Times New Roman" w:eastAsia="Calibri" w:hAnsi="Times New Roman" w:cs="Times New Roman"/>
          <w:sz w:val="28"/>
          <w:szCs w:val="28"/>
          <w:lang w:eastAsia="ru-RU"/>
        </w:rPr>
        <w:t>привести в соответствие с требованиями действующего законодательства.</w:t>
      </w:r>
    </w:p>
    <w:p w:rsidR="00CA4AE5" w:rsidRPr="001F3577" w:rsidRDefault="00CA4AE5" w:rsidP="00CA4AE5">
      <w:pPr>
        <w:widowControl w:val="0"/>
        <w:numPr>
          <w:ilvl w:val="0"/>
          <w:numId w:val="1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1F3577">
        <w:rPr>
          <w:rFonts w:ascii="Times New Roman" w:eastAsia="Calibri" w:hAnsi="Times New Roman" w:cs="Times New Roman"/>
          <w:sz w:val="28"/>
          <w:szCs w:val="28"/>
          <w:lang w:eastAsia="ru-RU"/>
        </w:rPr>
        <w:t xml:space="preserve">Устранить выявленные нарушения и представить отчет об устранении нарушений главе Тимашевского городского поселения Тимашевского района с приложением копий документов и иных материалов, подтверждающих устранение нарушений до 30 </w:t>
      </w:r>
      <w:r w:rsidR="00C03449" w:rsidRPr="001F3577">
        <w:rPr>
          <w:rFonts w:ascii="Times New Roman" w:eastAsia="Calibri" w:hAnsi="Times New Roman" w:cs="Times New Roman"/>
          <w:sz w:val="28"/>
          <w:szCs w:val="28"/>
          <w:lang w:eastAsia="ru-RU"/>
        </w:rPr>
        <w:t>июня 2026</w:t>
      </w:r>
      <w:r w:rsidRPr="001F3577">
        <w:rPr>
          <w:rFonts w:ascii="Times New Roman" w:eastAsia="Calibri" w:hAnsi="Times New Roman" w:cs="Times New Roman"/>
          <w:sz w:val="28"/>
          <w:szCs w:val="28"/>
          <w:lang w:eastAsia="ru-RU"/>
        </w:rPr>
        <w:t xml:space="preserve"> г.</w:t>
      </w:r>
    </w:p>
    <w:p w:rsidR="00CA4AE5" w:rsidRPr="00CA4AE5" w:rsidRDefault="00CA4AE5" w:rsidP="00CA4AE5">
      <w:pPr>
        <w:widowControl w:val="0"/>
        <w:tabs>
          <w:tab w:val="left" w:pos="1134"/>
        </w:tabs>
        <w:spacing w:after="0" w:line="240" w:lineRule="auto"/>
        <w:ind w:left="709"/>
        <w:jc w:val="both"/>
        <w:rPr>
          <w:rFonts w:ascii="Times New Roman" w:eastAsia="Calibri" w:hAnsi="Times New Roman" w:cs="Times New Roman"/>
          <w:sz w:val="28"/>
          <w:szCs w:val="28"/>
          <w:lang w:eastAsia="ru-RU"/>
        </w:rPr>
      </w:pPr>
    </w:p>
    <w:p w:rsidR="00CA4AE5" w:rsidRPr="00CA4AE5" w:rsidRDefault="00CA4AE5" w:rsidP="00CA4AE5">
      <w:pPr>
        <w:widowControl w:val="0"/>
        <w:tabs>
          <w:tab w:val="left" w:pos="1134"/>
        </w:tabs>
        <w:spacing w:after="0" w:line="240" w:lineRule="auto"/>
        <w:ind w:firstLine="851"/>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Настоящий акт составлен в двух экземплярах, один экземпляр хранится в отделе финансового контроля и аудита администрации Тимашевского городского поселения Тимашевского района, второй передается в учреждение.</w:t>
      </w:r>
    </w:p>
    <w:p w:rsidR="00CA4AE5" w:rsidRPr="00CA4AE5" w:rsidRDefault="00CA4AE5" w:rsidP="00CA4AE5">
      <w:pPr>
        <w:widowControl w:val="0"/>
        <w:spacing w:after="0" w:line="240" w:lineRule="auto"/>
        <w:ind w:firstLine="851"/>
        <w:jc w:val="both"/>
        <w:rPr>
          <w:rFonts w:ascii="Times New Roman" w:eastAsia="Times New Roman" w:hAnsi="Times New Roman" w:cs="Times New Roman"/>
          <w:sz w:val="28"/>
          <w:szCs w:val="28"/>
          <w:lang w:eastAsia="ru-RU"/>
        </w:rPr>
      </w:pPr>
    </w:p>
    <w:tbl>
      <w:tblPr>
        <w:tblW w:w="10091" w:type="dxa"/>
        <w:tblInd w:w="108" w:type="dxa"/>
        <w:tblLook w:val="01E0" w:firstRow="1" w:lastRow="1" w:firstColumn="1" w:lastColumn="1" w:noHBand="0" w:noVBand="0"/>
      </w:tblPr>
      <w:tblGrid>
        <w:gridCol w:w="9855"/>
        <w:gridCol w:w="236"/>
      </w:tblGrid>
      <w:tr w:rsidR="00CA4AE5" w:rsidRPr="00CA4AE5" w:rsidTr="00A358D4">
        <w:trPr>
          <w:trHeight w:val="414"/>
        </w:trPr>
        <w:tc>
          <w:tcPr>
            <w:tcW w:w="9855" w:type="dxa"/>
            <w:shd w:val="clear" w:color="auto" w:fill="auto"/>
            <w:vAlign w:val="bottom"/>
          </w:tcPr>
          <w:p w:rsidR="00CA4AE5" w:rsidRPr="00CA4AE5" w:rsidRDefault="00CA4AE5" w:rsidP="00CA4AE5">
            <w:pPr>
              <w:widowControl w:val="0"/>
              <w:tabs>
                <w:tab w:val="left" w:pos="2052"/>
                <w:tab w:val="left" w:pos="2324"/>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Начальник отдела финансового </w:t>
            </w:r>
          </w:p>
          <w:p w:rsidR="00CA4AE5" w:rsidRPr="00CA4AE5" w:rsidRDefault="00CA4AE5" w:rsidP="00CA4AE5">
            <w:pPr>
              <w:widowControl w:val="0"/>
              <w:tabs>
                <w:tab w:val="left" w:pos="2052"/>
                <w:tab w:val="left" w:pos="2324"/>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контроля и аудита администрации </w:t>
            </w:r>
          </w:p>
          <w:p w:rsidR="00CA4AE5" w:rsidRPr="00CA4AE5" w:rsidRDefault="00CA4AE5" w:rsidP="00CA4AE5">
            <w:pPr>
              <w:widowControl w:val="0"/>
              <w:tabs>
                <w:tab w:val="left" w:pos="2052"/>
                <w:tab w:val="left" w:pos="2324"/>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Тимашевского городского поселения </w:t>
            </w:r>
          </w:p>
          <w:p w:rsidR="00CA4AE5" w:rsidRPr="00CA4AE5" w:rsidRDefault="00CA4AE5" w:rsidP="00C94201">
            <w:pPr>
              <w:widowControl w:val="0"/>
              <w:tabs>
                <w:tab w:val="left" w:pos="2052"/>
                <w:tab w:val="left" w:pos="2324"/>
                <w:tab w:val="left" w:pos="7830"/>
                <w:tab w:val="left" w:pos="7972"/>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Тимашевского района                                                                         </w:t>
            </w:r>
            <w:r w:rsidR="00C94201">
              <w:rPr>
                <w:rFonts w:ascii="Times New Roman" w:eastAsia="Times New Roman" w:hAnsi="Times New Roman" w:cs="Times New Roman"/>
                <w:sz w:val="28"/>
                <w:szCs w:val="28"/>
                <w:lang w:eastAsia="ru-RU"/>
              </w:rPr>
              <w:t>ФИО</w:t>
            </w:r>
          </w:p>
        </w:tc>
        <w:tc>
          <w:tcPr>
            <w:tcW w:w="236" w:type="dxa"/>
            <w:shd w:val="clear" w:color="auto" w:fill="auto"/>
          </w:tcPr>
          <w:p w:rsidR="00CA4AE5" w:rsidRPr="00CA4AE5" w:rsidRDefault="00CA4AE5" w:rsidP="00CA4AE5">
            <w:pPr>
              <w:widowControl w:val="0"/>
              <w:spacing w:after="0" w:line="240" w:lineRule="auto"/>
              <w:ind w:firstLine="851"/>
              <w:jc w:val="both"/>
              <w:rPr>
                <w:rFonts w:ascii="Times New Roman" w:eastAsia="Times New Roman" w:hAnsi="Times New Roman" w:cs="Times New Roman"/>
                <w:sz w:val="28"/>
                <w:szCs w:val="28"/>
                <w:lang w:eastAsia="ru-RU"/>
              </w:rPr>
            </w:pPr>
          </w:p>
        </w:tc>
      </w:tr>
      <w:tr w:rsidR="00CA4AE5" w:rsidRPr="00CA4AE5" w:rsidTr="00A358D4">
        <w:trPr>
          <w:gridAfter w:val="1"/>
          <w:wAfter w:w="236" w:type="dxa"/>
          <w:trHeight w:val="4412"/>
        </w:trPr>
        <w:tc>
          <w:tcPr>
            <w:tcW w:w="9855" w:type="dxa"/>
            <w:shd w:val="clear" w:color="auto" w:fill="auto"/>
            <w:vAlign w:val="bottom"/>
          </w:tcPr>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bookmarkStart w:id="3" w:name="_GoBack"/>
            <w:bookmarkEnd w:id="3"/>
            <w:r w:rsidRPr="00CA4AE5">
              <w:rPr>
                <w:rFonts w:ascii="Times New Roman" w:eastAsia="Times New Roman" w:hAnsi="Times New Roman" w:cs="Times New Roman"/>
                <w:sz w:val="28"/>
                <w:szCs w:val="28"/>
                <w:lang w:eastAsia="ru-RU"/>
              </w:rPr>
              <w:lastRenderedPageBreak/>
              <w:t>Один экземпляр акта получен для ознакомления:</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__________________________     __________________   ____________________</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lang w:eastAsia="ru-RU"/>
              </w:rPr>
            </w:pPr>
            <w:r w:rsidRPr="00CA4AE5">
              <w:rPr>
                <w:rFonts w:ascii="Times New Roman" w:eastAsia="Times New Roman" w:hAnsi="Times New Roman" w:cs="Times New Roman"/>
                <w:lang w:eastAsia="ru-RU"/>
              </w:rPr>
              <w:t xml:space="preserve">                 (должность)                                        (подпись)                            (расшифровка)</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                                                                                            ___________________  </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lang w:eastAsia="ru-RU"/>
              </w:rPr>
            </w:pPr>
            <w:r w:rsidRPr="00CA4AE5">
              <w:rPr>
                <w:rFonts w:ascii="Times New Roman" w:eastAsia="Times New Roman" w:hAnsi="Times New Roman" w:cs="Times New Roman"/>
                <w:lang w:eastAsia="ru-RU"/>
              </w:rPr>
              <w:t xml:space="preserve">                                                                                                                      (дата получения)</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p>
        </w:tc>
      </w:tr>
    </w:tbl>
    <w:p w:rsidR="00CA4AE5" w:rsidRPr="00CA4AE5" w:rsidRDefault="00CA4AE5" w:rsidP="00CA4AE5">
      <w:pPr>
        <w:widowControl w:val="0"/>
        <w:spacing w:after="0" w:line="240" w:lineRule="auto"/>
        <w:ind w:left="2268" w:right="2521"/>
        <w:jc w:val="center"/>
        <w:rPr>
          <w:rFonts w:ascii="Times New Roman" w:eastAsia="Times New Roman" w:hAnsi="Times New Roman" w:cs="Times New Roman"/>
          <w:sz w:val="28"/>
          <w:szCs w:val="28"/>
          <w:lang w:eastAsia="ru-RU"/>
        </w:rPr>
      </w:pPr>
    </w:p>
    <w:p w:rsidR="00CA4AE5" w:rsidRPr="00CA4AE5"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p>
    <w:p w:rsidR="00A358D4" w:rsidRDefault="00A358D4"/>
    <w:sectPr w:rsidR="00A358D4" w:rsidSect="00F2010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FAC" w:rsidRDefault="00450FAC" w:rsidP="00381007">
      <w:pPr>
        <w:spacing w:after="0" w:line="240" w:lineRule="auto"/>
      </w:pPr>
      <w:r>
        <w:separator/>
      </w:r>
    </w:p>
  </w:endnote>
  <w:endnote w:type="continuationSeparator" w:id="0">
    <w:p w:rsidR="00450FAC" w:rsidRDefault="00450FAC" w:rsidP="0038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FAC" w:rsidRDefault="00450FAC" w:rsidP="00381007">
      <w:pPr>
        <w:spacing w:after="0" w:line="240" w:lineRule="auto"/>
      </w:pPr>
      <w:r>
        <w:separator/>
      </w:r>
    </w:p>
  </w:footnote>
  <w:footnote w:type="continuationSeparator" w:id="0">
    <w:p w:rsidR="00450FAC" w:rsidRDefault="00450FAC" w:rsidP="00381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875149"/>
      <w:docPartObj>
        <w:docPartGallery w:val="Page Numbers (Top of Page)"/>
        <w:docPartUnique/>
      </w:docPartObj>
    </w:sdtPr>
    <w:sdtContent>
      <w:p w:rsidR="00595373" w:rsidRDefault="00595373">
        <w:pPr>
          <w:pStyle w:val="a6"/>
          <w:jc w:val="center"/>
        </w:pPr>
        <w:r>
          <w:fldChar w:fldCharType="begin"/>
        </w:r>
        <w:r>
          <w:instrText>PAGE   \* MERGEFORMAT</w:instrText>
        </w:r>
        <w:r>
          <w:fldChar w:fldCharType="separate"/>
        </w:r>
        <w:r w:rsidR="00C94201" w:rsidRPr="00C94201">
          <w:rPr>
            <w:noProof/>
            <w:lang w:val="ru-RU"/>
          </w:rPr>
          <w:t>39</w:t>
        </w:r>
        <w:r>
          <w:fldChar w:fldCharType="end"/>
        </w:r>
      </w:p>
    </w:sdtContent>
  </w:sdt>
  <w:p w:rsidR="00595373" w:rsidRDefault="0059537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0E5"/>
    <w:multiLevelType w:val="hybridMultilevel"/>
    <w:tmpl w:val="EA707488"/>
    <w:lvl w:ilvl="0" w:tplc="DD661690">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362E37"/>
    <w:multiLevelType w:val="hybridMultilevel"/>
    <w:tmpl w:val="42B452F6"/>
    <w:lvl w:ilvl="0" w:tplc="04190011">
      <w:start w:val="1"/>
      <w:numFmt w:val="decimal"/>
      <w:lvlText w:val="%1)"/>
      <w:lvlJc w:val="left"/>
      <w:pPr>
        <w:ind w:left="1509" w:hanging="360"/>
      </w:p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2" w15:restartNumberingAfterBreak="0">
    <w:nsid w:val="06AF0510"/>
    <w:multiLevelType w:val="hybridMultilevel"/>
    <w:tmpl w:val="167846D8"/>
    <w:lvl w:ilvl="0" w:tplc="08C6FE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892367"/>
    <w:multiLevelType w:val="hybridMultilevel"/>
    <w:tmpl w:val="84B6D336"/>
    <w:lvl w:ilvl="0" w:tplc="ABFA2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D45A49"/>
    <w:multiLevelType w:val="hybridMultilevel"/>
    <w:tmpl w:val="C63EDE2E"/>
    <w:lvl w:ilvl="0" w:tplc="65ACD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393AD2"/>
    <w:multiLevelType w:val="hybridMultilevel"/>
    <w:tmpl w:val="4D7CE40C"/>
    <w:lvl w:ilvl="0" w:tplc="B4966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4E77BB"/>
    <w:multiLevelType w:val="hybridMultilevel"/>
    <w:tmpl w:val="B086A526"/>
    <w:lvl w:ilvl="0" w:tplc="B71AEA8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A4544E"/>
    <w:multiLevelType w:val="hybridMultilevel"/>
    <w:tmpl w:val="B05AEF06"/>
    <w:lvl w:ilvl="0" w:tplc="7F64AB5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414087"/>
    <w:multiLevelType w:val="hybridMultilevel"/>
    <w:tmpl w:val="717AF062"/>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2348DC"/>
    <w:multiLevelType w:val="hybridMultilevel"/>
    <w:tmpl w:val="65864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773442"/>
    <w:multiLevelType w:val="hybridMultilevel"/>
    <w:tmpl w:val="087A9D6C"/>
    <w:lvl w:ilvl="0" w:tplc="BDDC4F38">
      <w:start w:val="1"/>
      <w:numFmt w:val="russianLower"/>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19075053"/>
    <w:multiLevelType w:val="hybridMultilevel"/>
    <w:tmpl w:val="B3D46B5E"/>
    <w:lvl w:ilvl="0" w:tplc="CB5C07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0508C5"/>
    <w:multiLevelType w:val="hybridMultilevel"/>
    <w:tmpl w:val="D3867AAE"/>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C46BB1"/>
    <w:multiLevelType w:val="hybridMultilevel"/>
    <w:tmpl w:val="6D3C31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26D736C0"/>
    <w:multiLevelType w:val="hybridMultilevel"/>
    <w:tmpl w:val="CDB2A520"/>
    <w:lvl w:ilvl="0" w:tplc="4C7EDA08">
      <w:start w:val="1"/>
      <w:numFmt w:val="russianLower"/>
      <w:lvlText w:val="%1.)"/>
      <w:lvlJc w:val="left"/>
      <w:pPr>
        <w:ind w:left="1429" w:hanging="360"/>
      </w:pPr>
      <w:rPr>
        <w:rFonts w:hint="default"/>
        <w:lang w:val="x-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3606C2"/>
    <w:multiLevelType w:val="hybridMultilevel"/>
    <w:tmpl w:val="C96250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55758B"/>
    <w:multiLevelType w:val="hybridMultilevel"/>
    <w:tmpl w:val="496C4C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131619B"/>
    <w:multiLevelType w:val="hybridMultilevel"/>
    <w:tmpl w:val="A4142594"/>
    <w:lvl w:ilvl="0" w:tplc="206674C4">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2D853BF"/>
    <w:multiLevelType w:val="hybridMultilevel"/>
    <w:tmpl w:val="F476F03E"/>
    <w:lvl w:ilvl="0" w:tplc="411C3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F82434"/>
    <w:multiLevelType w:val="hybridMultilevel"/>
    <w:tmpl w:val="EF24D520"/>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B951287"/>
    <w:multiLevelType w:val="multilevel"/>
    <w:tmpl w:val="A6FA4222"/>
    <w:lvl w:ilvl="0">
      <w:start w:val="1"/>
      <w:numFmt w:val="decimal"/>
      <w:lvlText w:val="%1."/>
      <w:lvlJc w:val="left"/>
      <w:pPr>
        <w:ind w:left="4188"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1" w15:restartNumberingAfterBreak="0">
    <w:nsid w:val="3C664B5B"/>
    <w:multiLevelType w:val="hybridMultilevel"/>
    <w:tmpl w:val="3AE82854"/>
    <w:lvl w:ilvl="0" w:tplc="926E1D80">
      <w:start w:val="1"/>
      <w:numFmt w:val="decimal"/>
      <w:lvlText w:val="%1."/>
      <w:lvlJc w:val="center"/>
      <w:pPr>
        <w:ind w:left="177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439439FA"/>
    <w:multiLevelType w:val="hybridMultilevel"/>
    <w:tmpl w:val="C6262A8C"/>
    <w:lvl w:ilvl="0" w:tplc="04190001">
      <w:start w:val="1"/>
      <w:numFmt w:val="bullet"/>
      <w:lvlText w:val=""/>
      <w:lvlJc w:val="left"/>
      <w:pPr>
        <w:ind w:left="1659" w:hanging="360"/>
      </w:pPr>
      <w:rPr>
        <w:rFonts w:ascii="Symbol" w:hAnsi="Symbol" w:hint="default"/>
      </w:rPr>
    </w:lvl>
    <w:lvl w:ilvl="1" w:tplc="04190003" w:tentative="1">
      <w:start w:val="1"/>
      <w:numFmt w:val="bullet"/>
      <w:lvlText w:val="o"/>
      <w:lvlJc w:val="left"/>
      <w:pPr>
        <w:ind w:left="2379" w:hanging="360"/>
      </w:pPr>
      <w:rPr>
        <w:rFonts w:ascii="Courier New" w:hAnsi="Courier New" w:cs="Courier New" w:hint="default"/>
      </w:rPr>
    </w:lvl>
    <w:lvl w:ilvl="2" w:tplc="04190005" w:tentative="1">
      <w:start w:val="1"/>
      <w:numFmt w:val="bullet"/>
      <w:lvlText w:val=""/>
      <w:lvlJc w:val="left"/>
      <w:pPr>
        <w:ind w:left="3099" w:hanging="360"/>
      </w:pPr>
      <w:rPr>
        <w:rFonts w:ascii="Wingdings" w:hAnsi="Wingdings" w:hint="default"/>
      </w:rPr>
    </w:lvl>
    <w:lvl w:ilvl="3" w:tplc="04190001" w:tentative="1">
      <w:start w:val="1"/>
      <w:numFmt w:val="bullet"/>
      <w:lvlText w:val=""/>
      <w:lvlJc w:val="left"/>
      <w:pPr>
        <w:ind w:left="3819" w:hanging="360"/>
      </w:pPr>
      <w:rPr>
        <w:rFonts w:ascii="Symbol" w:hAnsi="Symbol" w:hint="default"/>
      </w:rPr>
    </w:lvl>
    <w:lvl w:ilvl="4" w:tplc="04190003" w:tentative="1">
      <w:start w:val="1"/>
      <w:numFmt w:val="bullet"/>
      <w:lvlText w:val="o"/>
      <w:lvlJc w:val="left"/>
      <w:pPr>
        <w:ind w:left="4539" w:hanging="360"/>
      </w:pPr>
      <w:rPr>
        <w:rFonts w:ascii="Courier New" w:hAnsi="Courier New" w:cs="Courier New" w:hint="default"/>
      </w:rPr>
    </w:lvl>
    <w:lvl w:ilvl="5" w:tplc="04190005" w:tentative="1">
      <w:start w:val="1"/>
      <w:numFmt w:val="bullet"/>
      <w:lvlText w:val=""/>
      <w:lvlJc w:val="left"/>
      <w:pPr>
        <w:ind w:left="5259" w:hanging="360"/>
      </w:pPr>
      <w:rPr>
        <w:rFonts w:ascii="Wingdings" w:hAnsi="Wingdings" w:hint="default"/>
      </w:rPr>
    </w:lvl>
    <w:lvl w:ilvl="6" w:tplc="04190001" w:tentative="1">
      <w:start w:val="1"/>
      <w:numFmt w:val="bullet"/>
      <w:lvlText w:val=""/>
      <w:lvlJc w:val="left"/>
      <w:pPr>
        <w:ind w:left="5979" w:hanging="360"/>
      </w:pPr>
      <w:rPr>
        <w:rFonts w:ascii="Symbol" w:hAnsi="Symbol" w:hint="default"/>
      </w:rPr>
    </w:lvl>
    <w:lvl w:ilvl="7" w:tplc="04190003" w:tentative="1">
      <w:start w:val="1"/>
      <w:numFmt w:val="bullet"/>
      <w:lvlText w:val="o"/>
      <w:lvlJc w:val="left"/>
      <w:pPr>
        <w:ind w:left="6699" w:hanging="360"/>
      </w:pPr>
      <w:rPr>
        <w:rFonts w:ascii="Courier New" w:hAnsi="Courier New" w:cs="Courier New" w:hint="default"/>
      </w:rPr>
    </w:lvl>
    <w:lvl w:ilvl="8" w:tplc="04190005" w:tentative="1">
      <w:start w:val="1"/>
      <w:numFmt w:val="bullet"/>
      <w:lvlText w:val=""/>
      <w:lvlJc w:val="left"/>
      <w:pPr>
        <w:ind w:left="7419" w:hanging="360"/>
      </w:pPr>
      <w:rPr>
        <w:rFonts w:ascii="Wingdings" w:hAnsi="Wingdings" w:hint="default"/>
      </w:rPr>
    </w:lvl>
  </w:abstractNum>
  <w:abstractNum w:abstractNumId="23" w15:restartNumberingAfterBreak="0">
    <w:nsid w:val="465901D6"/>
    <w:multiLevelType w:val="hybridMultilevel"/>
    <w:tmpl w:val="F7B476E8"/>
    <w:lvl w:ilvl="0" w:tplc="1A5456D8">
      <w:start w:val="1"/>
      <w:numFmt w:val="decimal"/>
      <w:lvlText w:val="%1."/>
      <w:lvlJc w:val="left"/>
      <w:pPr>
        <w:ind w:left="1070"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A2E14EB"/>
    <w:multiLevelType w:val="hybridMultilevel"/>
    <w:tmpl w:val="3DA8AF10"/>
    <w:lvl w:ilvl="0" w:tplc="9ACCEB72">
      <w:start w:val="1"/>
      <w:numFmt w:val="decimal"/>
      <w:lvlText w:val="%1."/>
      <w:lvlJc w:val="left"/>
      <w:pPr>
        <w:ind w:left="1211"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4C89721A"/>
    <w:multiLevelType w:val="hybridMultilevel"/>
    <w:tmpl w:val="3EFE06CC"/>
    <w:lvl w:ilvl="0" w:tplc="170804AC">
      <w:start w:val="1"/>
      <w:numFmt w:val="decimal"/>
      <w:lvlText w:val="%1."/>
      <w:lvlJc w:val="center"/>
      <w:pPr>
        <w:ind w:left="47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933C55"/>
    <w:multiLevelType w:val="hybridMultilevel"/>
    <w:tmpl w:val="7D3869DA"/>
    <w:lvl w:ilvl="0" w:tplc="537891B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2677606"/>
    <w:multiLevelType w:val="hybridMultilevel"/>
    <w:tmpl w:val="3EFE06CC"/>
    <w:lvl w:ilvl="0" w:tplc="170804AC">
      <w:start w:val="1"/>
      <w:numFmt w:val="decimal"/>
      <w:lvlText w:val="%1."/>
      <w:lvlJc w:val="center"/>
      <w:pPr>
        <w:ind w:left="47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1030DF"/>
    <w:multiLevelType w:val="hybridMultilevel"/>
    <w:tmpl w:val="A16ADB4E"/>
    <w:lvl w:ilvl="0" w:tplc="3B6E4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305F4A"/>
    <w:multiLevelType w:val="hybridMultilevel"/>
    <w:tmpl w:val="C980B61A"/>
    <w:lvl w:ilvl="0" w:tplc="926E1D80">
      <w:start w:val="1"/>
      <w:numFmt w:val="decimal"/>
      <w:lvlText w:val="%1."/>
      <w:lvlJc w:val="center"/>
      <w:pPr>
        <w:ind w:left="4755"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6E14FE0"/>
    <w:multiLevelType w:val="hybridMultilevel"/>
    <w:tmpl w:val="2E6424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336646"/>
    <w:multiLevelType w:val="hybridMultilevel"/>
    <w:tmpl w:val="C4FC9FF0"/>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AD5602E"/>
    <w:multiLevelType w:val="hybridMultilevel"/>
    <w:tmpl w:val="18840162"/>
    <w:lvl w:ilvl="0" w:tplc="0419000F">
      <w:start w:val="1"/>
      <w:numFmt w:val="decimal"/>
      <w:lvlText w:val="%1."/>
      <w:lvlJc w:val="left"/>
      <w:pPr>
        <w:ind w:left="475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C172734"/>
    <w:multiLevelType w:val="hybridMultilevel"/>
    <w:tmpl w:val="33BE578E"/>
    <w:lvl w:ilvl="0" w:tplc="4A8C5C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F4F135D"/>
    <w:multiLevelType w:val="hybridMultilevel"/>
    <w:tmpl w:val="C5A4A18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0712597"/>
    <w:multiLevelType w:val="hybridMultilevel"/>
    <w:tmpl w:val="BF76B16A"/>
    <w:lvl w:ilvl="0" w:tplc="B6B6E93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2552D33"/>
    <w:multiLevelType w:val="hybridMultilevel"/>
    <w:tmpl w:val="71044318"/>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8DE47FD"/>
    <w:multiLevelType w:val="hybridMultilevel"/>
    <w:tmpl w:val="07E65AEA"/>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A494784"/>
    <w:multiLevelType w:val="hybridMultilevel"/>
    <w:tmpl w:val="C798973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13722FC"/>
    <w:multiLevelType w:val="hybridMultilevel"/>
    <w:tmpl w:val="B740939A"/>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32B064B"/>
    <w:multiLevelType w:val="hybridMultilevel"/>
    <w:tmpl w:val="1422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50A51D5"/>
    <w:multiLevelType w:val="multilevel"/>
    <w:tmpl w:val="294A68D6"/>
    <w:lvl w:ilvl="0">
      <w:start w:val="1"/>
      <w:numFmt w:val="decimal"/>
      <w:lvlText w:val="%1."/>
      <w:lvlJc w:val="left"/>
      <w:pPr>
        <w:ind w:left="6031"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42" w15:restartNumberingAfterBreak="0">
    <w:nsid w:val="781B77C4"/>
    <w:multiLevelType w:val="hybridMultilevel"/>
    <w:tmpl w:val="D1FAEF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8B22108"/>
    <w:multiLevelType w:val="hybridMultilevel"/>
    <w:tmpl w:val="3E26BC7E"/>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4" w15:restartNumberingAfterBreak="0">
    <w:nsid w:val="799F2013"/>
    <w:multiLevelType w:val="hybridMultilevel"/>
    <w:tmpl w:val="F44EEE28"/>
    <w:lvl w:ilvl="0" w:tplc="46D6FAE0">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15:restartNumberingAfterBreak="0">
    <w:nsid w:val="7A200047"/>
    <w:multiLevelType w:val="hybridMultilevel"/>
    <w:tmpl w:val="D258145E"/>
    <w:lvl w:ilvl="0" w:tplc="5A04E6B2">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6" w15:restartNumberingAfterBreak="0">
    <w:nsid w:val="7BCF0D09"/>
    <w:multiLevelType w:val="hybridMultilevel"/>
    <w:tmpl w:val="8340D56E"/>
    <w:lvl w:ilvl="0" w:tplc="61C65B54">
      <w:start w:val="1"/>
      <w:numFmt w:val="decimal"/>
      <w:lvlText w:val="%1."/>
      <w:lvlJc w:val="left"/>
      <w:pPr>
        <w:ind w:left="1069" w:hanging="360"/>
      </w:pPr>
      <w:rPr>
        <w:rFonts w:ascii="Times New Roman" w:eastAsia="Calibri"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1"/>
  </w:num>
  <w:num w:numId="2">
    <w:abstractNumId w:val="21"/>
  </w:num>
  <w:num w:numId="3">
    <w:abstractNumId w:val="29"/>
  </w:num>
  <w:num w:numId="4">
    <w:abstractNumId w:val="4"/>
  </w:num>
  <w:num w:numId="5">
    <w:abstractNumId w:val="44"/>
  </w:num>
  <w:num w:numId="6">
    <w:abstractNumId w:val="28"/>
  </w:num>
  <w:num w:numId="7">
    <w:abstractNumId w:val="33"/>
  </w:num>
  <w:num w:numId="8">
    <w:abstractNumId w:val="6"/>
  </w:num>
  <w:num w:numId="9">
    <w:abstractNumId w:val="2"/>
  </w:num>
  <w:num w:numId="10">
    <w:abstractNumId w:val="3"/>
  </w:num>
  <w:num w:numId="11">
    <w:abstractNumId w:val="16"/>
  </w:num>
  <w:num w:numId="12">
    <w:abstractNumId w:val="40"/>
  </w:num>
  <w:num w:numId="13">
    <w:abstractNumId w:val="15"/>
  </w:num>
  <w:num w:numId="14">
    <w:abstractNumId w:val="32"/>
  </w:num>
  <w:num w:numId="15">
    <w:abstractNumId w:val="18"/>
  </w:num>
  <w:num w:numId="16">
    <w:abstractNumId w:val="0"/>
  </w:num>
  <w:num w:numId="17">
    <w:abstractNumId w:val="23"/>
  </w:num>
  <w:num w:numId="18">
    <w:abstractNumId w:val="24"/>
  </w:num>
  <w:num w:numId="19">
    <w:abstractNumId w:val="1"/>
  </w:num>
  <w:num w:numId="20">
    <w:abstractNumId w:val="27"/>
  </w:num>
  <w:num w:numId="21">
    <w:abstractNumId w:val="46"/>
  </w:num>
  <w:num w:numId="22">
    <w:abstractNumId w:val="7"/>
  </w:num>
  <w:num w:numId="23">
    <w:abstractNumId w:val="25"/>
  </w:num>
  <w:num w:numId="24">
    <w:abstractNumId w:val="38"/>
  </w:num>
  <w:num w:numId="25">
    <w:abstractNumId w:val="20"/>
  </w:num>
  <w:num w:numId="26">
    <w:abstractNumId w:val="35"/>
  </w:num>
  <w:num w:numId="27">
    <w:abstractNumId w:val="17"/>
  </w:num>
  <w:num w:numId="28">
    <w:abstractNumId w:val="19"/>
  </w:num>
  <w:num w:numId="29">
    <w:abstractNumId w:val="45"/>
  </w:num>
  <w:num w:numId="30">
    <w:abstractNumId w:val="12"/>
  </w:num>
  <w:num w:numId="31">
    <w:abstractNumId w:val="34"/>
  </w:num>
  <w:num w:numId="32">
    <w:abstractNumId w:val="22"/>
  </w:num>
  <w:num w:numId="33">
    <w:abstractNumId w:val="42"/>
  </w:num>
  <w:num w:numId="34">
    <w:abstractNumId w:val="14"/>
  </w:num>
  <w:num w:numId="35">
    <w:abstractNumId w:val="30"/>
  </w:num>
  <w:num w:numId="36">
    <w:abstractNumId w:val="26"/>
  </w:num>
  <w:num w:numId="37">
    <w:abstractNumId w:val="9"/>
  </w:num>
  <w:num w:numId="38">
    <w:abstractNumId w:val="13"/>
  </w:num>
  <w:num w:numId="39">
    <w:abstractNumId w:val="43"/>
  </w:num>
  <w:num w:numId="40">
    <w:abstractNumId w:val="10"/>
  </w:num>
  <w:num w:numId="41">
    <w:abstractNumId w:val="37"/>
  </w:num>
  <w:num w:numId="42">
    <w:abstractNumId w:val="8"/>
  </w:num>
  <w:num w:numId="43">
    <w:abstractNumId w:val="36"/>
  </w:num>
  <w:num w:numId="44">
    <w:abstractNumId w:val="31"/>
  </w:num>
  <w:num w:numId="45">
    <w:abstractNumId w:val="39"/>
  </w:num>
  <w:num w:numId="46">
    <w:abstractNumId w:val="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13"/>
    <w:rsid w:val="0000286D"/>
    <w:rsid w:val="00030586"/>
    <w:rsid w:val="00035336"/>
    <w:rsid w:val="0005467F"/>
    <w:rsid w:val="00057985"/>
    <w:rsid w:val="00060F25"/>
    <w:rsid w:val="00062D5E"/>
    <w:rsid w:val="000B4B05"/>
    <w:rsid w:val="000C2362"/>
    <w:rsid w:val="000C36F5"/>
    <w:rsid w:val="000D3A70"/>
    <w:rsid w:val="000D7A4F"/>
    <w:rsid w:val="001006A9"/>
    <w:rsid w:val="001136D3"/>
    <w:rsid w:val="00122A71"/>
    <w:rsid w:val="001503A0"/>
    <w:rsid w:val="001722D1"/>
    <w:rsid w:val="00174010"/>
    <w:rsid w:val="00174ADD"/>
    <w:rsid w:val="001821F9"/>
    <w:rsid w:val="001837D4"/>
    <w:rsid w:val="00185813"/>
    <w:rsid w:val="0019364C"/>
    <w:rsid w:val="001A72AF"/>
    <w:rsid w:val="001B5CE1"/>
    <w:rsid w:val="001C2FC2"/>
    <w:rsid w:val="001D43AD"/>
    <w:rsid w:val="001F3577"/>
    <w:rsid w:val="002066D7"/>
    <w:rsid w:val="00212A59"/>
    <w:rsid w:val="002346B4"/>
    <w:rsid w:val="00237BA5"/>
    <w:rsid w:val="00243097"/>
    <w:rsid w:val="00250770"/>
    <w:rsid w:val="00287FD6"/>
    <w:rsid w:val="00295260"/>
    <w:rsid w:val="00296B55"/>
    <w:rsid w:val="002A602D"/>
    <w:rsid w:val="002C0B81"/>
    <w:rsid w:val="002C5654"/>
    <w:rsid w:val="00333D19"/>
    <w:rsid w:val="00366941"/>
    <w:rsid w:val="00366CBD"/>
    <w:rsid w:val="003801E9"/>
    <w:rsid w:val="00381007"/>
    <w:rsid w:val="00382A64"/>
    <w:rsid w:val="00386B7F"/>
    <w:rsid w:val="004015E8"/>
    <w:rsid w:val="00413E46"/>
    <w:rsid w:val="004173EB"/>
    <w:rsid w:val="00421C45"/>
    <w:rsid w:val="00422B38"/>
    <w:rsid w:val="004275A6"/>
    <w:rsid w:val="004405AF"/>
    <w:rsid w:val="00450FAC"/>
    <w:rsid w:val="00457B88"/>
    <w:rsid w:val="00460CC2"/>
    <w:rsid w:val="00472556"/>
    <w:rsid w:val="00490CF2"/>
    <w:rsid w:val="004B0A5D"/>
    <w:rsid w:val="004B1376"/>
    <w:rsid w:val="004D69D0"/>
    <w:rsid w:val="004D70E6"/>
    <w:rsid w:val="004E33BF"/>
    <w:rsid w:val="004E5D1F"/>
    <w:rsid w:val="004F090A"/>
    <w:rsid w:val="004F42BF"/>
    <w:rsid w:val="005511A8"/>
    <w:rsid w:val="005548D7"/>
    <w:rsid w:val="00566691"/>
    <w:rsid w:val="005865A2"/>
    <w:rsid w:val="00595373"/>
    <w:rsid w:val="00596A90"/>
    <w:rsid w:val="005A22C3"/>
    <w:rsid w:val="005B0489"/>
    <w:rsid w:val="005F552E"/>
    <w:rsid w:val="00627895"/>
    <w:rsid w:val="0063423D"/>
    <w:rsid w:val="00642388"/>
    <w:rsid w:val="00657073"/>
    <w:rsid w:val="00660259"/>
    <w:rsid w:val="00660332"/>
    <w:rsid w:val="006660B8"/>
    <w:rsid w:val="00682501"/>
    <w:rsid w:val="006A1ADF"/>
    <w:rsid w:val="006A3864"/>
    <w:rsid w:val="006B3AF6"/>
    <w:rsid w:val="006B7F13"/>
    <w:rsid w:val="006C34EF"/>
    <w:rsid w:val="00722FC7"/>
    <w:rsid w:val="00730239"/>
    <w:rsid w:val="007819CA"/>
    <w:rsid w:val="007835C6"/>
    <w:rsid w:val="00792371"/>
    <w:rsid w:val="00793935"/>
    <w:rsid w:val="007B6038"/>
    <w:rsid w:val="007C0BEA"/>
    <w:rsid w:val="007C21B8"/>
    <w:rsid w:val="007C3ADD"/>
    <w:rsid w:val="0080098B"/>
    <w:rsid w:val="008106A2"/>
    <w:rsid w:val="00812CE8"/>
    <w:rsid w:val="00814AC2"/>
    <w:rsid w:val="00827D9F"/>
    <w:rsid w:val="0083361B"/>
    <w:rsid w:val="0084300D"/>
    <w:rsid w:val="0085757F"/>
    <w:rsid w:val="00857B91"/>
    <w:rsid w:val="00876700"/>
    <w:rsid w:val="008807D1"/>
    <w:rsid w:val="00896921"/>
    <w:rsid w:val="008B049A"/>
    <w:rsid w:val="008C3032"/>
    <w:rsid w:val="008D4A6C"/>
    <w:rsid w:val="008D4F31"/>
    <w:rsid w:val="0090154C"/>
    <w:rsid w:val="009124DB"/>
    <w:rsid w:val="009334BE"/>
    <w:rsid w:val="00947232"/>
    <w:rsid w:val="00954CDE"/>
    <w:rsid w:val="00981D5D"/>
    <w:rsid w:val="009945C8"/>
    <w:rsid w:val="009A29B1"/>
    <w:rsid w:val="009A6ABE"/>
    <w:rsid w:val="009B7CB7"/>
    <w:rsid w:val="009D765E"/>
    <w:rsid w:val="009F0FCD"/>
    <w:rsid w:val="009F5F57"/>
    <w:rsid w:val="00A229C1"/>
    <w:rsid w:val="00A25544"/>
    <w:rsid w:val="00A346F2"/>
    <w:rsid w:val="00A358D4"/>
    <w:rsid w:val="00A43825"/>
    <w:rsid w:val="00A4407F"/>
    <w:rsid w:val="00A543ED"/>
    <w:rsid w:val="00A555C1"/>
    <w:rsid w:val="00A61519"/>
    <w:rsid w:val="00A66868"/>
    <w:rsid w:val="00A82CC9"/>
    <w:rsid w:val="00A865FB"/>
    <w:rsid w:val="00A9180C"/>
    <w:rsid w:val="00A96E45"/>
    <w:rsid w:val="00AD3489"/>
    <w:rsid w:val="00AD7B15"/>
    <w:rsid w:val="00AE315D"/>
    <w:rsid w:val="00B008F9"/>
    <w:rsid w:val="00B01E6B"/>
    <w:rsid w:val="00B10683"/>
    <w:rsid w:val="00B11413"/>
    <w:rsid w:val="00B141F3"/>
    <w:rsid w:val="00B3044A"/>
    <w:rsid w:val="00B34971"/>
    <w:rsid w:val="00B448F9"/>
    <w:rsid w:val="00B511DE"/>
    <w:rsid w:val="00B92249"/>
    <w:rsid w:val="00BA3B8D"/>
    <w:rsid w:val="00BB16D8"/>
    <w:rsid w:val="00BD1D34"/>
    <w:rsid w:val="00BD1E53"/>
    <w:rsid w:val="00BF038C"/>
    <w:rsid w:val="00BF3DF8"/>
    <w:rsid w:val="00C03449"/>
    <w:rsid w:val="00C12B0B"/>
    <w:rsid w:val="00C16047"/>
    <w:rsid w:val="00C2176F"/>
    <w:rsid w:val="00C711C9"/>
    <w:rsid w:val="00C846CA"/>
    <w:rsid w:val="00C94201"/>
    <w:rsid w:val="00C96043"/>
    <w:rsid w:val="00CA016B"/>
    <w:rsid w:val="00CA2A16"/>
    <w:rsid w:val="00CA4AE5"/>
    <w:rsid w:val="00CA7324"/>
    <w:rsid w:val="00CB1675"/>
    <w:rsid w:val="00CD60F5"/>
    <w:rsid w:val="00CE7228"/>
    <w:rsid w:val="00D0625D"/>
    <w:rsid w:val="00D1153C"/>
    <w:rsid w:val="00D14FEE"/>
    <w:rsid w:val="00D31768"/>
    <w:rsid w:val="00D31F68"/>
    <w:rsid w:val="00D403E6"/>
    <w:rsid w:val="00D43852"/>
    <w:rsid w:val="00D469C8"/>
    <w:rsid w:val="00D572A2"/>
    <w:rsid w:val="00D71B49"/>
    <w:rsid w:val="00D728FC"/>
    <w:rsid w:val="00D8594D"/>
    <w:rsid w:val="00DB180C"/>
    <w:rsid w:val="00DC0212"/>
    <w:rsid w:val="00DD3CD5"/>
    <w:rsid w:val="00E12DD7"/>
    <w:rsid w:val="00E2328D"/>
    <w:rsid w:val="00E25A0E"/>
    <w:rsid w:val="00E32AF1"/>
    <w:rsid w:val="00E45B88"/>
    <w:rsid w:val="00E82249"/>
    <w:rsid w:val="00EA3EF7"/>
    <w:rsid w:val="00EB06E0"/>
    <w:rsid w:val="00EC5EA2"/>
    <w:rsid w:val="00ED6C01"/>
    <w:rsid w:val="00ED709D"/>
    <w:rsid w:val="00EE3197"/>
    <w:rsid w:val="00EE7538"/>
    <w:rsid w:val="00EF3394"/>
    <w:rsid w:val="00F12134"/>
    <w:rsid w:val="00F2010D"/>
    <w:rsid w:val="00F259F1"/>
    <w:rsid w:val="00F31CEC"/>
    <w:rsid w:val="00F36F6D"/>
    <w:rsid w:val="00F532A8"/>
    <w:rsid w:val="00F571DA"/>
    <w:rsid w:val="00F63E59"/>
    <w:rsid w:val="00F805B8"/>
    <w:rsid w:val="00F921E5"/>
    <w:rsid w:val="00FD2D53"/>
    <w:rsid w:val="00FD50AC"/>
    <w:rsid w:val="00FD5907"/>
    <w:rsid w:val="00FE11A5"/>
    <w:rsid w:val="00FE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0555"/>
  <w15:chartTrackingRefBased/>
  <w15:docId w15:val="{878BB997-B1C1-4E52-926A-CED57E9F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4AE5"/>
    <w:pPr>
      <w:keepNext/>
      <w:widowControl w:val="0"/>
      <w:spacing w:before="240" w:after="60" w:line="240" w:lineRule="auto"/>
      <w:outlineLvl w:val="0"/>
    </w:pPr>
    <w:rPr>
      <w:rFonts w:ascii="Cambria" w:eastAsia="Times New Roman" w:hAnsi="Cambria" w:cs="Times New Roman"/>
      <w:b/>
      <w:bCs/>
      <w:color w:val="000000"/>
      <w:kern w:val="32"/>
      <w:sz w:val="32"/>
      <w:szCs w:val="32"/>
      <w:lang w:val="x-none" w:eastAsia="x-none"/>
    </w:rPr>
  </w:style>
  <w:style w:type="paragraph" w:styleId="3">
    <w:name w:val="heading 3"/>
    <w:basedOn w:val="a"/>
    <w:link w:val="30"/>
    <w:uiPriority w:val="9"/>
    <w:qFormat/>
    <w:rsid w:val="00CA4AE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next w:val="a"/>
    <w:link w:val="40"/>
    <w:uiPriority w:val="9"/>
    <w:semiHidden/>
    <w:unhideWhenUsed/>
    <w:qFormat/>
    <w:rsid w:val="00CA4AE5"/>
    <w:pPr>
      <w:keepNext/>
      <w:keepLines/>
      <w:widowControl w:val="0"/>
      <w:spacing w:before="200" w:after="0" w:line="240" w:lineRule="auto"/>
      <w:outlineLvl w:val="3"/>
    </w:pPr>
    <w:rPr>
      <w:rFonts w:ascii="Cambria" w:eastAsia="Times New Roman" w:hAnsi="Cambria" w:cs="Times New Roman"/>
      <w:b/>
      <w:bCs/>
      <w:i/>
      <w:iCs/>
      <w:color w:val="4F81BD"/>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AE5"/>
    <w:rPr>
      <w:rFonts w:ascii="Cambria" w:eastAsia="Times New Roman" w:hAnsi="Cambria" w:cs="Times New Roman"/>
      <w:b/>
      <w:bCs/>
      <w:color w:val="000000"/>
      <w:kern w:val="32"/>
      <w:sz w:val="32"/>
      <w:szCs w:val="32"/>
      <w:lang w:val="x-none" w:eastAsia="x-none"/>
    </w:rPr>
  </w:style>
  <w:style w:type="character" w:customStyle="1" w:styleId="30">
    <w:name w:val="Заголовок 3 Знак"/>
    <w:basedOn w:val="a0"/>
    <w:link w:val="3"/>
    <w:uiPriority w:val="9"/>
    <w:rsid w:val="00CA4AE5"/>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uiPriority w:val="9"/>
    <w:semiHidden/>
    <w:rsid w:val="00CA4AE5"/>
    <w:rPr>
      <w:rFonts w:ascii="Cambria" w:eastAsia="Times New Roman" w:hAnsi="Cambria" w:cs="Times New Roman"/>
      <w:b/>
      <w:bCs/>
      <w:i/>
      <w:iCs/>
      <w:color w:val="4F81BD"/>
      <w:sz w:val="24"/>
      <w:szCs w:val="24"/>
      <w:lang w:val="x-none" w:eastAsia="ru-RU"/>
    </w:rPr>
  </w:style>
  <w:style w:type="numbering" w:customStyle="1" w:styleId="11">
    <w:name w:val="Нет списка1"/>
    <w:next w:val="a2"/>
    <w:uiPriority w:val="99"/>
    <w:semiHidden/>
    <w:unhideWhenUsed/>
    <w:rsid w:val="00CA4AE5"/>
  </w:style>
  <w:style w:type="character" w:customStyle="1" w:styleId="2">
    <w:name w:val="Основной текст (2)_"/>
    <w:link w:val="21"/>
    <w:uiPriority w:val="99"/>
    <w:locked/>
    <w:rsid w:val="00CA4AE5"/>
    <w:rPr>
      <w:rFonts w:ascii="Times New Roman" w:hAnsi="Times New Roman"/>
      <w:b/>
      <w:bCs/>
      <w:shd w:val="clear" w:color="auto" w:fill="FFFFFF"/>
    </w:rPr>
  </w:style>
  <w:style w:type="character" w:customStyle="1" w:styleId="20">
    <w:name w:val="Основной текст (2)"/>
    <w:uiPriority w:val="99"/>
    <w:rsid w:val="00CA4AE5"/>
    <w:rPr>
      <w:rFonts w:ascii="Times New Roman" w:hAnsi="Times New Roman" w:cs="Times New Roman"/>
      <w:b w:val="0"/>
      <w:bCs w:val="0"/>
      <w:shd w:val="clear" w:color="auto" w:fill="FFFFFF"/>
    </w:rPr>
  </w:style>
  <w:style w:type="character" w:customStyle="1" w:styleId="12">
    <w:name w:val="Основной текст Знак1"/>
    <w:link w:val="a3"/>
    <w:uiPriority w:val="99"/>
    <w:locked/>
    <w:rsid w:val="00CA4AE5"/>
    <w:rPr>
      <w:rFonts w:ascii="Times New Roman" w:hAnsi="Times New Roman"/>
      <w:shd w:val="clear" w:color="auto" w:fill="FFFFFF"/>
    </w:rPr>
  </w:style>
  <w:style w:type="paragraph" w:styleId="a3">
    <w:name w:val="Body Text"/>
    <w:basedOn w:val="a"/>
    <w:link w:val="12"/>
    <w:uiPriority w:val="99"/>
    <w:rsid w:val="00CA4AE5"/>
    <w:pPr>
      <w:widowControl w:val="0"/>
      <w:shd w:val="clear" w:color="auto" w:fill="FFFFFF"/>
      <w:spacing w:before="300" w:after="300" w:line="240" w:lineRule="atLeast"/>
      <w:ind w:hanging="380"/>
    </w:pPr>
    <w:rPr>
      <w:rFonts w:ascii="Times New Roman" w:hAnsi="Times New Roman"/>
    </w:rPr>
  </w:style>
  <w:style w:type="character" w:customStyle="1" w:styleId="a4">
    <w:name w:val="Основной текст Знак"/>
    <w:basedOn w:val="a0"/>
    <w:uiPriority w:val="99"/>
    <w:semiHidden/>
    <w:rsid w:val="00CA4AE5"/>
  </w:style>
  <w:style w:type="character" w:customStyle="1" w:styleId="a5">
    <w:name w:val="Основной текст + Полужирный"/>
    <w:uiPriority w:val="99"/>
    <w:rsid w:val="00CA4AE5"/>
    <w:rPr>
      <w:rFonts w:ascii="Times New Roman" w:hAnsi="Times New Roman" w:cs="Times New Roman"/>
      <w:b/>
      <w:bCs/>
      <w:u w:val="single"/>
      <w:shd w:val="clear" w:color="auto" w:fill="FFFFFF"/>
    </w:rPr>
  </w:style>
  <w:style w:type="character" w:customStyle="1" w:styleId="13">
    <w:name w:val="Основной текст + Полужирный1"/>
    <w:uiPriority w:val="99"/>
    <w:rsid w:val="00CA4AE5"/>
    <w:rPr>
      <w:rFonts w:ascii="Times New Roman" w:hAnsi="Times New Roman" w:cs="Times New Roman"/>
      <w:b/>
      <w:bCs/>
      <w:shd w:val="clear" w:color="auto" w:fill="FFFFFF"/>
    </w:rPr>
  </w:style>
  <w:style w:type="character" w:customStyle="1" w:styleId="22">
    <w:name w:val="Основной текст (2)2"/>
    <w:uiPriority w:val="99"/>
    <w:rsid w:val="00CA4AE5"/>
    <w:rPr>
      <w:rFonts w:ascii="Times New Roman" w:hAnsi="Times New Roman" w:cs="Times New Roman"/>
      <w:b w:val="0"/>
      <w:bCs w:val="0"/>
      <w:u w:val="single"/>
      <w:shd w:val="clear" w:color="auto" w:fill="FFFFFF"/>
    </w:rPr>
  </w:style>
  <w:style w:type="character" w:customStyle="1" w:styleId="23">
    <w:name w:val="Основной текст (2) + Не полужирный"/>
    <w:uiPriority w:val="99"/>
    <w:rsid w:val="00CA4AE5"/>
    <w:rPr>
      <w:rFonts w:ascii="Times New Roman" w:hAnsi="Times New Roman" w:cs="Times New Roman"/>
      <w:b/>
      <w:bCs/>
      <w:shd w:val="clear" w:color="auto" w:fill="FFFFFF"/>
    </w:rPr>
  </w:style>
  <w:style w:type="character" w:customStyle="1" w:styleId="14">
    <w:name w:val="Заголовок №1"/>
    <w:uiPriority w:val="99"/>
    <w:rsid w:val="00CA4AE5"/>
    <w:rPr>
      <w:rFonts w:ascii="Times New Roman" w:hAnsi="Times New Roman" w:cs="Times New Roman"/>
      <w:b/>
      <w:bCs/>
      <w:sz w:val="22"/>
      <w:szCs w:val="22"/>
      <w:u w:val="none"/>
    </w:rPr>
  </w:style>
  <w:style w:type="paragraph" w:customStyle="1" w:styleId="21">
    <w:name w:val="Основной текст (2)1"/>
    <w:basedOn w:val="a"/>
    <w:link w:val="2"/>
    <w:uiPriority w:val="99"/>
    <w:rsid w:val="00CA4AE5"/>
    <w:pPr>
      <w:widowControl w:val="0"/>
      <w:shd w:val="clear" w:color="auto" w:fill="FFFFFF"/>
      <w:spacing w:after="60" w:line="240" w:lineRule="atLeast"/>
      <w:jc w:val="center"/>
    </w:pPr>
    <w:rPr>
      <w:rFonts w:ascii="Times New Roman" w:hAnsi="Times New Roman"/>
      <w:b/>
      <w:bCs/>
    </w:rPr>
  </w:style>
  <w:style w:type="paragraph" w:customStyle="1" w:styleId="ConsPlusNonformat">
    <w:name w:val="ConsPlusNonformat"/>
    <w:uiPriority w:val="99"/>
    <w:rsid w:val="00CA4A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CA4AE5"/>
    <w:pPr>
      <w:widowControl w:val="0"/>
      <w:tabs>
        <w:tab w:val="center" w:pos="4677"/>
        <w:tab w:val="right" w:pos="9355"/>
      </w:tabs>
      <w:spacing w:after="0" w:line="240" w:lineRule="auto"/>
    </w:pPr>
    <w:rPr>
      <w:rFonts w:ascii="Courier New" w:eastAsia="Times New Roman" w:hAnsi="Courier New" w:cs="Times New Roman"/>
      <w:color w:val="000000"/>
      <w:sz w:val="24"/>
      <w:szCs w:val="24"/>
      <w:lang w:val="x-none" w:eastAsia="ru-RU"/>
    </w:rPr>
  </w:style>
  <w:style w:type="character" w:customStyle="1" w:styleId="a7">
    <w:name w:val="Верхний колонтитул Знак"/>
    <w:basedOn w:val="a0"/>
    <w:link w:val="a6"/>
    <w:uiPriority w:val="99"/>
    <w:rsid w:val="00CA4AE5"/>
    <w:rPr>
      <w:rFonts w:ascii="Courier New" w:eastAsia="Times New Roman" w:hAnsi="Courier New" w:cs="Times New Roman"/>
      <w:color w:val="000000"/>
      <w:sz w:val="24"/>
      <w:szCs w:val="24"/>
      <w:lang w:val="x-none" w:eastAsia="ru-RU"/>
    </w:rPr>
  </w:style>
  <w:style w:type="paragraph" w:styleId="a8">
    <w:name w:val="footer"/>
    <w:basedOn w:val="a"/>
    <w:link w:val="a9"/>
    <w:uiPriority w:val="99"/>
    <w:unhideWhenUsed/>
    <w:rsid w:val="00CA4AE5"/>
    <w:pPr>
      <w:widowControl w:val="0"/>
      <w:tabs>
        <w:tab w:val="center" w:pos="4677"/>
        <w:tab w:val="right" w:pos="9355"/>
      </w:tabs>
      <w:spacing w:after="0" w:line="240" w:lineRule="auto"/>
    </w:pPr>
    <w:rPr>
      <w:rFonts w:ascii="Courier New" w:eastAsia="Times New Roman" w:hAnsi="Courier New" w:cs="Times New Roman"/>
      <w:color w:val="000000"/>
      <w:sz w:val="24"/>
      <w:szCs w:val="24"/>
      <w:lang w:val="x-none" w:eastAsia="ru-RU"/>
    </w:rPr>
  </w:style>
  <w:style w:type="character" w:customStyle="1" w:styleId="a9">
    <w:name w:val="Нижний колонтитул Знак"/>
    <w:basedOn w:val="a0"/>
    <w:link w:val="a8"/>
    <w:uiPriority w:val="99"/>
    <w:rsid w:val="00CA4AE5"/>
    <w:rPr>
      <w:rFonts w:ascii="Courier New" w:eastAsia="Times New Roman" w:hAnsi="Courier New" w:cs="Times New Roman"/>
      <w:color w:val="000000"/>
      <w:sz w:val="24"/>
      <w:szCs w:val="24"/>
      <w:lang w:val="x-none" w:eastAsia="ru-RU"/>
    </w:rPr>
  </w:style>
  <w:style w:type="paragraph" w:styleId="aa">
    <w:name w:val="Balloon Text"/>
    <w:basedOn w:val="a"/>
    <w:link w:val="ab"/>
    <w:uiPriority w:val="99"/>
    <w:semiHidden/>
    <w:unhideWhenUsed/>
    <w:rsid w:val="00CA4AE5"/>
    <w:pPr>
      <w:widowControl w:val="0"/>
      <w:spacing w:after="0" w:line="240" w:lineRule="auto"/>
    </w:pPr>
    <w:rPr>
      <w:rFonts w:ascii="Tahoma" w:eastAsia="Times New Roman" w:hAnsi="Tahoma" w:cs="Times New Roman"/>
      <w:color w:val="000000"/>
      <w:sz w:val="16"/>
      <w:szCs w:val="16"/>
      <w:lang w:val="x-none" w:eastAsia="ru-RU"/>
    </w:rPr>
  </w:style>
  <w:style w:type="character" w:customStyle="1" w:styleId="ab">
    <w:name w:val="Текст выноски Знак"/>
    <w:basedOn w:val="a0"/>
    <w:link w:val="aa"/>
    <w:uiPriority w:val="99"/>
    <w:semiHidden/>
    <w:rsid w:val="00CA4AE5"/>
    <w:rPr>
      <w:rFonts w:ascii="Tahoma" w:eastAsia="Times New Roman" w:hAnsi="Tahoma" w:cs="Times New Roman"/>
      <w:color w:val="000000"/>
      <w:sz w:val="16"/>
      <w:szCs w:val="16"/>
      <w:lang w:val="x-none" w:eastAsia="ru-RU"/>
    </w:rPr>
  </w:style>
  <w:style w:type="paragraph" w:styleId="ac">
    <w:name w:val="Body Text Indent"/>
    <w:basedOn w:val="a"/>
    <w:link w:val="ad"/>
    <w:uiPriority w:val="99"/>
    <w:semiHidden/>
    <w:unhideWhenUsed/>
    <w:rsid w:val="00CA4AE5"/>
    <w:pPr>
      <w:widowControl w:val="0"/>
      <w:spacing w:after="120" w:line="240" w:lineRule="auto"/>
      <w:ind w:left="283"/>
    </w:pPr>
    <w:rPr>
      <w:rFonts w:ascii="Courier New" w:eastAsia="Times New Roman" w:hAnsi="Courier New" w:cs="Times New Roman"/>
      <w:color w:val="000000"/>
      <w:sz w:val="24"/>
      <w:szCs w:val="24"/>
      <w:lang w:val="x-none" w:eastAsia="ru-RU"/>
    </w:rPr>
  </w:style>
  <w:style w:type="character" w:customStyle="1" w:styleId="ad">
    <w:name w:val="Основной текст с отступом Знак"/>
    <w:basedOn w:val="a0"/>
    <w:link w:val="ac"/>
    <w:uiPriority w:val="99"/>
    <w:semiHidden/>
    <w:rsid w:val="00CA4AE5"/>
    <w:rPr>
      <w:rFonts w:ascii="Courier New" w:eastAsia="Times New Roman" w:hAnsi="Courier New" w:cs="Times New Roman"/>
      <w:color w:val="000000"/>
      <w:sz w:val="24"/>
      <w:szCs w:val="24"/>
      <w:lang w:val="x-none" w:eastAsia="ru-RU"/>
    </w:rPr>
  </w:style>
  <w:style w:type="paragraph" w:styleId="ae">
    <w:name w:val="List Paragraph"/>
    <w:basedOn w:val="a"/>
    <w:uiPriority w:val="34"/>
    <w:qFormat/>
    <w:rsid w:val="00CA4AE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CA4AE5"/>
    <w:pPr>
      <w:autoSpaceDE w:val="0"/>
      <w:autoSpaceDN w:val="0"/>
      <w:adjustRightInd w:val="0"/>
      <w:spacing w:after="0" w:line="240" w:lineRule="auto"/>
    </w:pPr>
    <w:rPr>
      <w:rFonts w:ascii="Times New Roman" w:eastAsia="Calibri" w:hAnsi="Times New Roman" w:cs="Times New Roman"/>
      <w:sz w:val="28"/>
      <w:szCs w:val="28"/>
    </w:rPr>
  </w:style>
  <w:style w:type="paragraph" w:styleId="af">
    <w:name w:val="Normal (Web)"/>
    <w:basedOn w:val="a"/>
    <w:uiPriority w:val="99"/>
    <w:unhideWhenUsed/>
    <w:rsid w:val="00CA4AE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Cell">
    <w:name w:val="ConsPlusCell"/>
    <w:uiPriority w:val="99"/>
    <w:rsid w:val="00CA4AE5"/>
    <w:pPr>
      <w:autoSpaceDE w:val="0"/>
      <w:autoSpaceDN w:val="0"/>
      <w:adjustRightInd w:val="0"/>
      <w:spacing w:after="0" w:line="240" w:lineRule="auto"/>
    </w:pPr>
    <w:rPr>
      <w:rFonts w:ascii="Courier New" w:eastAsia="Calibri" w:hAnsi="Courier New" w:cs="Courier New"/>
      <w:sz w:val="20"/>
      <w:szCs w:val="20"/>
    </w:rPr>
  </w:style>
  <w:style w:type="character" w:styleId="af0">
    <w:name w:val="Strong"/>
    <w:uiPriority w:val="22"/>
    <w:qFormat/>
    <w:rsid w:val="00CA4AE5"/>
    <w:rPr>
      <w:b/>
      <w:bCs/>
    </w:rPr>
  </w:style>
  <w:style w:type="character" w:customStyle="1" w:styleId="af1">
    <w:name w:val="Гипертекстовая ссылка"/>
    <w:uiPriority w:val="99"/>
    <w:rsid w:val="00CA4AE5"/>
    <w:rPr>
      <w:color w:val="106BBE"/>
    </w:rPr>
  </w:style>
  <w:style w:type="paragraph" w:styleId="af2">
    <w:name w:val="No Spacing"/>
    <w:link w:val="af3"/>
    <w:uiPriority w:val="99"/>
    <w:qFormat/>
    <w:rsid w:val="00CA4AE5"/>
    <w:pPr>
      <w:spacing w:after="0" w:line="240" w:lineRule="auto"/>
    </w:pPr>
    <w:rPr>
      <w:rFonts w:ascii="Calibri" w:eastAsia="Times New Roman" w:hAnsi="Calibri" w:cs="Times New Roman"/>
      <w:lang w:eastAsia="ru-RU"/>
    </w:rPr>
  </w:style>
  <w:style w:type="table" w:styleId="af4">
    <w:name w:val="Table Grid"/>
    <w:basedOn w:val="a1"/>
    <w:uiPriority w:val="59"/>
    <w:rsid w:val="00CA4A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Без интервала Знак"/>
    <w:link w:val="af2"/>
    <w:uiPriority w:val="99"/>
    <w:locked/>
    <w:rsid w:val="00CA4AE5"/>
    <w:rPr>
      <w:rFonts w:ascii="Calibri" w:eastAsia="Times New Roman" w:hAnsi="Calibri" w:cs="Times New Roman"/>
      <w:lang w:eastAsia="ru-RU"/>
    </w:rPr>
  </w:style>
  <w:style w:type="character" w:styleId="af5">
    <w:name w:val="Emphasis"/>
    <w:uiPriority w:val="20"/>
    <w:qFormat/>
    <w:rsid w:val="00CA4AE5"/>
    <w:rPr>
      <w:i/>
      <w:iCs/>
    </w:rPr>
  </w:style>
  <w:style w:type="character" w:styleId="af6">
    <w:name w:val="Hyperlink"/>
    <w:uiPriority w:val="99"/>
    <w:unhideWhenUsed/>
    <w:rsid w:val="00CA4AE5"/>
    <w:rPr>
      <w:color w:val="0000FF"/>
      <w:u w:val="single"/>
    </w:rPr>
  </w:style>
  <w:style w:type="character" w:customStyle="1" w:styleId="af7">
    <w:name w:val="Сравнение редакций. Удаленный фрагмент"/>
    <w:uiPriority w:val="99"/>
    <w:rsid w:val="00CA4AE5"/>
    <w:rPr>
      <w:color w:val="000000"/>
      <w:shd w:val="clear" w:color="auto" w:fill="C4C413"/>
    </w:rPr>
  </w:style>
  <w:style w:type="character" w:customStyle="1" w:styleId="copytarget">
    <w:name w:val="copy_target"/>
    <w:basedOn w:val="a0"/>
    <w:rsid w:val="00CA4AE5"/>
  </w:style>
  <w:style w:type="character" w:styleId="af8">
    <w:name w:val="page number"/>
    <w:basedOn w:val="a0"/>
    <w:rsid w:val="00CA4AE5"/>
  </w:style>
  <w:style w:type="character" w:customStyle="1" w:styleId="chief-title">
    <w:name w:val="chief-title"/>
    <w:basedOn w:val="a0"/>
    <w:rsid w:val="00CA4AE5"/>
  </w:style>
  <w:style w:type="character" w:customStyle="1" w:styleId="company-infotext">
    <w:name w:val="company-info__text"/>
    <w:basedOn w:val="a0"/>
    <w:rsid w:val="00CA4AE5"/>
  </w:style>
  <w:style w:type="character" w:customStyle="1" w:styleId="af9">
    <w:name w:val="Цветовое выделение"/>
    <w:uiPriority w:val="99"/>
    <w:rsid w:val="00CA4AE5"/>
    <w:rPr>
      <w:b/>
      <w:bCs/>
      <w:color w:val="26282F"/>
    </w:rPr>
  </w:style>
  <w:style w:type="character" w:customStyle="1" w:styleId="blk">
    <w:name w:val="blk"/>
    <w:basedOn w:val="a0"/>
    <w:rsid w:val="00CA4AE5"/>
  </w:style>
  <w:style w:type="paragraph" w:customStyle="1" w:styleId="s1">
    <w:name w:val="s_1"/>
    <w:basedOn w:val="a"/>
    <w:rsid w:val="00CA4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A4AE5"/>
  </w:style>
  <w:style w:type="character" w:styleId="afa">
    <w:name w:val="FollowedHyperlink"/>
    <w:uiPriority w:val="99"/>
    <w:semiHidden/>
    <w:unhideWhenUsed/>
    <w:rsid w:val="00CA4A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7205-BB1D-4970-B8C3-CB81EC62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14738</Words>
  <Characters>84008</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2026-03-13T07:49:00Z</cp:lastPrinted>
  <dcterms:created xsi:type="dcterms:W3CDTF">2026-03-17T11:21:00Z</dcterms:created>
  <dcterms:modified xsi:type="dcterms:W3CDTF">2026-03-17T12:07:00Z</dcterms:modified>
</cp:coreProperties>
</file>