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1" w:type="dxa"/>
        <w:tblInd w:w="250" w:type="dxa"/>
        <w:tblLook w:val="04A0" w:firstRow="1" w:lastRow="0" w:firstColumn="1" w:lastColumn="0" w:noHBand="0" w:noVBand="1"/>
      </w:tblPr>
      <w:tblGrid>
        <w:gridCol w:w="9831"/>
      </w:tblGrid>
      <w:tr w:rsidR="002C1EC7" w:rsidTr="001E376A">
        <w:trPr>
          <w:trHeight w:val="171"/>
        </w:trPr>
        <w:tc>
          <w:tcPr>
            <w:tcW w:w="9831" w:type="dxa"/>
            <w:hideMark/>
          </w:tcPr>
          <w:p w:rsidR="002C1EC7" w:rsidRDefault="002C1EC7" w:rsidP="00DA50E8">
            <w:pPr>
              <w:tabs>
                <w:tab w:val="left" w:pos="600"/>
              </w:tabs>
              <w:spacing w:after="0" w:line="240" w:lineRule="auto"/>
              <w:ind w:left="4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2C1EC7" w:rsidTr="001E376A">
        <w:trPr>
          <w:trHeight w:val="1623"/>
        </w:trPr>
        <w:tc>
          <w:tcPr>
            <w:tcW w:w="9831" w:type="dxa"/>
            <w:hideMark/>
          </w:tcPr>
          <w:p w:rsidR="002C1EC7" w:rsidRDefault="002C1EC7" w:rsidP="00DA50E8">
            <w:pPr>
              <w:tabs>
                <w:tab w:val="left" w:pos="600"/>
              </w:tabs>
              <w:spacing w:after="0" w:line="240" w:lineRule="auto"/>
              <w:ind w:left="48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DA50E8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DA50E8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DA50E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80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D32">
              <w:rPr>
                <w:rFonts w:ascii="Times New Roman" w:hAnsi="Times New Roman" w:cs="Times New Roman"/>
                <w:sz w:val="28"/>
                <w:szCs w:val="28"/>
              </w:rPr>
              <w:t>по реализации мороженого</w:t>
            </w:r>
            <w:r w:rsidR="001444C1">
              <w:rPr>
                <w:rFonts w:ascii="Times New Roman" w:hAnsi="Times New Roman" w:cs="Times New Roman"/>
                <w:sz w:val="28"/>
                <w:szCs w:val="28"/>
              </w:rPr>
              <w:t>, прохладительных напитков</w:t>
            </w:r>
            <w:r w:rsidR="00A85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Тимашевского городского поселения Тимашевского </w:t>
            </w:r>
            <w:r w:rsidR="005F093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5F0935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  <w:p w:rsidR="00DA50E8" w:rsidRDefault="00DA50E8" w:rsidP="00DA50E8">
            <w:pPr>
              <w:tabs>
                <w:tab w:val="left" w:pos="600"/>
              </w:tabs>
              <w:spacing w:after="0" w:line="240" w:lineRule="auto"/>
              <w:ind w:left="4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D32" w:rsidRDefault="00A85D32" w:rsidP="00A85D32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№1</w:t>
            </w:r>
          </w:p>
        </w:tc>
      </w:tr>
      <w:tr w:rsidR="00DA50E8" w:rsidTr="001E376A">
        <w:trPr>
          <w:trHeight w:val="314"/>
        </w:trPr>
        <w:tc>
          <w:tcPr>
            <w:tcW w:w="9831" w:type="dxa"/>
            <w:hideMark/>
          </w:tcPr>
          <w:p w:rsidR="00DA50E8" w:rsidRDefault="00DA50E8" w:rsidP="00DA50E8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FBF" w:rsidRDefault="00A85D32">
      <w:pPr>
        <w:rPr>
          <w:noProof/>
        </w:rPr>
      </w:pPr>
      <w:r>
        <w:rPr>
          <w:noProof/>
        </w:rPr>
        <w:drawing>
          <wp:inline distT="0" distB="0" distL="0" distR="0">
            <wp:extent cx="5939790" cy="4454843"/>
            <wp:effectExtent l="19050" t="0" r="3810" b="0"/>
            <wp:docPr id="1" name="Рисунок 1" descr="C:\Users\Natalya\Desktop\НОВЫЕ ДОКУМЕНТЫ\НЕСТАЦИОНАРКА\2021\Мороженое Мамай Амбарцумян\20210125_143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ya\Desktop\НОВЫЕ ДОКУМЕНТЫ\НЕСТАЦИОНАРКА\2021\Мороженое Мамай Амбарцумян\20210125_1432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EC7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Площадь: </w:t>
      </w:r>
      <w:r w:rsidR="00A466E4">
        <w:rPr>
          <w:rFonts w:ascii="Times New Roman" w:hAnsi="Times New Roman" w:cs="Times New Roman"/>
          <w:sz w:val="28"/>
          <w:szCs w:val="28"/>
        </w:rPr>
        <w:t>6-</w:t>
      </w:r>
      <w:r w:rsidR="00A85D3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2C1EC7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стен: пластик, металлопрофиль</w:t>
      </w:r>
    </w:p>
    <w:p w:rsidR="002C1EC7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Цветовая гамма: бежевый, </w:t>
      </w:r>
      <w:r w:rsidR="00A85D32">
        <w:rPr>
          <w:rFonts w:ascii="Times New Roman" w:hAnsi="Times New Roman" w:cs="Times New Roman"/>
          <w:sz w:val="28"/>
          <w:szCs w:val="28"/>
        </w:rPr>
        <w:t>белый, красный</w:t>
      </w:r>
    </w:p>
    <w:p w:rsidR="00A85D32" w:rsidRDefault="00A85D32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D32" w:rsidRDefault="00A85D32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D32" w:rsidRDefault="00A85D32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D32" w:rsidRDefault="00A85D32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D32" w:rsidRDefault="00A85D32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D32" w:rsidRDefault="00A85D32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D32" w:rsidRPr="00623461" w:rsidRDefault="00A85D32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№ 2</w:t>
      </w:r>
    </w:p>
    <w:p w:rsidR="002C1EC7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D32" w:rsidRDefault="00A85D32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D32" w:rsidRDefault="00A85D32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D32" w:rsidRDefault="00A85D32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299" cy="3562350"/>
            <wp:effectExtent l="0" t="0" r="0" b="0"/>
            <wp:docPr id="3" name="Рисунок 2" descr="C:\Users\Natalya\Desktop\НОВЫЕ ДОКУМЕНТЫ\НЕСТАЦИОНАРКА\2021\Мороженое Мамай Амбарцумян\20210125_14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ya\Desktop\НОВЫЕ ДОКУМЕНТЫ\НЕСТАЦИОНАРКА\2021\Мороженое Мамай Амбарцумян\20210125_1434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818" cy="3562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D32" w:rsidRDefault="00A85D32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D32" w:rsidRDefault="00A85D32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D32" w:rsidRDefault="00A85D32" w:rsidP="00A8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Площадь: 6-8 кв. м</w:t>
      </w:r>
    </w:p>
    <w:p w:rsidR="00A85D32" w:rsidRDefault="00A85D32" w:rsidP="00A8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стен: пластик, металлопрофиль</w:t>
      </w:r>
    </w:p>
    <w:p w:rsidR="00A85D32" w:rsidRDefault="00A85D32" w:rsidP="00A8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Цветовая гамма: белый, бежевый, желтый, коричневый</w:t>
      </w:r>
    </w:p>
    <w:p w:rsidR="00A85D32" w:rsidRDefault="00A85D32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D32" w:rsidRDefault="00A85D32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D32" w:rsidRDefault="00A85D32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EC7" w:rsidRPr="00263589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СОГЛАСОВАНО</w:t>
      </w:r>
    </w:p>
    <w:p w:rsidR="00AC626E" w:rsidRDefault="00267628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C1EC7" w:rsidRPr="00263589">
        <w:rPr>
          <w:rFonts w:ascii="Times New Roman" w:hAnsi="Times New Roman" w:cs="Times New Roman"/>
          <w:sz w:val="28"/>
          <w:szCs w:val="28"/>
        </w:rPr>
        <w:t xml:space="preserve">ачальник отдела архитектуры, </w:t>
      </w:r>
    </w:p>
    <w:p w:rsidR="00AC626E" w:rsidRDefault="00AC626E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C1EC7" w:rsidRPr="00263589">
        <w:rPr>
          <w:rFonts w:ascii="Times New Roman" w:hAnsi="Times New Roman" w:cs="Times New Roman"/>
          <w:sz w:val="28"/>
          <w:szCs w:val="28"/>
        </w:rPr>
        <w:t>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1EC7">
        <w:rPr>
          <w:rFonts w:ascii="Times New Roman" w:hAnsi="Times New Roman" w:cs="Times New Roman"/>
          <w:sz w:val="28"/>
          <w:szCs w:val="28"/>
        </w:rPr>
        <w:t>з</w:t>
      </w:r>
      <w:r w:rsidR="002C1EC7" w:rsidRPr="00263589">
        <w:rPr>
          <w:rFonts w:ascii="Times New Roman" w:hAnsi="Times New Roman" w:cs="Times New Roman"/>
          <w:sz w:val="28"/>
          <w:szCs w:val="28"/>
        </w:rPr>
        <w:t xml:space="preserve">емельных и </w:t>
      </w:r>
    </w:p>
    <w:p w:rsidR="00AC626E" w:rsidRDefault="002C1EC7" w:rsidP="00AC626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</w:p>
    <w:p w:rsidR="00AC626E" w:rsidRDefault="002C1EC7" w:rsidP="00AC626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администрации</w:t>
      </w:r>
      <w:r w:rsidR="00AC626E">
        <w:rPr>
          <w:rFonts w:ascii="Times New Roman" w:hAnsi="Times New Roman" w:cs="Times New Roman"/>
          <w:sz w:val="28"/>
          <w:szCs w:val="28"/>
        </w:rPr>
        <w:t xml:space="preserve"> </w:t>
      </w:r>
      <w:r w:rsidRPr="00263589">
        <w:rPr>
          <w:rFonts w:ascii="Times New Roman" w:hAnsi="Times New Roman" w:cs="Times New Roman"/>
          <w:sz w:val="28"/>
          <w:szCs w:val="28"/>
        </w:rPr>
        <w:t xml:space="preserve">Тимашевского </w:t>
      </w:r>
    </w:p>
    <w:p w:rsidR="00AC626E" w:rsidRDefault="002C1EC7" w:rsidP="00AC626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городского</w:t>
      </w:r>
      <w:r w:rsidR="00AC626E">
        <w:rPr>
          <w:rFonts w:ascii="Times New Roman" w:hAnsi="Times New Roman" w:cs="Times New Roman"/>
          <w:sz w:val="28"/>
          <w:szCs w:val="28"/>
        </w:rPr>
        <w:t xml:space="preserve"> </w:t>
      </w:r>
      <w:r w:rsidRPr="00263589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5F0935" w:rsidRDefault="002C1EC7" w:rsidP="00AC626E">
      <w:pPr>
        <w:tabs>
          <w:tab w:val="left" w:pos="5670"/>
          <w:tab w:val="left" w:pos="5812"/>
          <w:tab w:val="left" w:pos="9214"/>
          <w:tab w:val="left" w:pos="935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5F09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63589">
        <w:rPr>
          <w:rFonts w:ascii="Times New Roman" w:hAnsi="Times New Roman" w:cs="Times New Roman"/>
          <w:sz w:val="28"/>
          <w:szCs w:val="28"/>
        </w:rPr>
        <w:t>района</w:t>
      </w:r>
      <w:r w:rsidR="005F0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EC7" w:rsidRDefault="005F0935" w:rsidP="00AC626E">
      <w:pPr>
        <w:tabs>
          <w:tab w:val="left" w:pos="5670"/>
          <w:tab w:val="left" w:pos="5812"/>
          <w:tab w:val="left" w:pos="9214"/>
          <w:tab w:val="left" w:pos="935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2C1EC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C62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444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D7CE8">
        <w:rPr>
          <w:rFonts w:ascii="Times New Roman" w:hAnsi="Times New Roman" w:cs="Times New Roman"/>
          <w:sz w:val="28"/>
          <w:szCs w:val="28"/>
        </w:rPr>
        <w:t xml:space="preserve">     </w:t>
      </w:r>
      <w:r w:rsidR="00AC626E">
        <w:rPr>
          <w:rFonts w:ascii="Times New Roman" w:hAnsi="Times New Roman" w:cs="Times New Roman"/>
          <w:sz w:val="28"/>
          <w:szCs w:val="28"/>
        </w:rPr>
        <w:t xml:space="preserve">С.В. </w:t>
      </w:r>
      <w:r w:rsidR="00753EE7">
        <w:rPr>
          <w:rFonts w:ascii="Times New Roman" w:hAnsi="Times New Roman" w:cs="Times New Roman"/>
          <w:sz w:val="28"/>
          <w:szCs w:val="28"/>
        </w:rPr>
        <w:t>Камалян</w:t>
      </w:r>
    </w:p>
    <w:p w:rsidR="001444C1" w:rsidRDefault="001444C1" w:rsidP="00AC626E">
      <w:pPr>
        <w:tabs>
          <w:tab w:val="left" w:pos="5670"/>
          <w:tab w:val="left" w:pos="5812"/>
          <w:tab w:val="left" w:pos="9214"/>
          <w:tab w:val="left" w:pos="935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1444C1" w:rsidRDefault="001444C1" w:rsidP="00AC626E">
      <w:pPr>
        <w:tabs>
          <w:tab w:val="left" w:pos="5670"/>
          <w:tab w:val="left" w:pos="5812"/>
          <w:tab w:val="left" w:pos="9214"/>
          <w:tab w:val="left" w:pos="935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1444C1" w:rsidRDefault="001444C1" w:rsidP="00AC626E">
      <w:pPr>
        <w:tabs>
          <w:tab w:val="left" w:pos="5670"/>
          <w:tab w:val="left" w:pos="5812"/>
          <w:tab w:val="left" w:pos="9214"/>
          <w:tab w:val="left" w:pos="935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</w:t>
      </w:r>
    </w:p>
    <w:p w:rsidR="001444C1" w:rsidRDefault="001444C1" w:rsidP="00AC626E">
      <w:pPr>
        <w:tabs>
          <w:tab w:val="left" w:pos="5670"/>
          <w:tab w:val="left" w:pos="5812"/>
          <w:tab w:val="left" w:pos="9214"/>
          <w:tab w:val="left" w:pos="935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6D7CE8" w:rsidRDefault="001444C1" w:rsidP="00AC626E">
      <w:pPr>
        <w:tabs>
          <w:tab w:val="left" w:pos="5670"/>
          <w:tab w:val="left" w:pos="5812"/>
          <w:tab w:val="left" w:pos="9214"/>
          <w:tab w:val="left" w:pos="935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</w:t>
      </w:r>
    </w:p>
    <w:p w:rsidR="005F0935" w:rsidRDefault="001444C1" w:rsidP="00AC626E">
      <w:pPr>
        <w:tabs>
          <w:tab w:val="left" w:pos="5670"/>
          <w:tab w:val="left" w:pos="5812"/>
          <w:tab w:val="left" w:pos="9214"/>
          <w:tab w:val="left" w:pos="935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Тимашевского </w:t>
      </w:r>
    </w:p>
    <w:p w:rsidR="005F0935" w:rsidRDefault="005F0935" w:rsidP="00AC626E">
      <w:pPr>
        <w:tabs>
          <w:tab w:val="left" w:pos="5670"/>
          <w:tab w:val="left" w:pos="5812"/>
          <w:tab w:val="left" w:pos="9214"/>
          <w:tab w:val="left" w:pos="935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444C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C1" w:rsidRPr="00AC626E" w:rsidRDefault="005F0935" w:rsidP="00AC626E">
      <w:pPr>
        <w:tabs>
          <w:tab w:val="left" w:pos="5670"/>
          <w:tab w:val="left" w:pos="5812"/>
          <w:tab w:val="left" w:pos="9214"/>
          <w:tab w:val="left" w:pos="9354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1444C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D7CE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1444C1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1444C1" w:rsidRPr="00AC626E" w:rsidSect="006D7CE8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8D5" w:rsidRDefault="009A48D5" w:rsidP="002C1EC7">
      <w:pPr>
        <w:spacing w:after="0" w:line="240" w:lineRule="auto"/>
      </w:pPr>
      <w:r>
        <w:separator/>
      </w:r>
    </w:p>
  </w:endnote>
  <w:endnote w:type="continuationSeparator" w:id="0">
    <w:p w:rsidR="009A48D5" w:rsidRDefault="009A48D5" w:rsidP="002C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8D5" w:rsidRDefault="009A48D5" w:rsidP="002C1EC7">
      <w:pPr>
        <w:spacing w:after="0" w:line="240" w:lineRule="auto"/>
      </w:pPr>
      <w:r>
        <w:separator/>
      </w:r>
    </w:p>
  </w:footnote>
  <w:footnote w:type="continuationSeparator" w:id="0">
    <w:p w:rsidR="009A48D5" w:rsidRDefault="009A48D5" w:rsidP="002C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3434363"/>
      <w:docPartObj>
        <w:docPartGallery w:val="Page Numbers (Top of Page)"/>
        <w:docPartUnique/>
      </w:docPartObj>
    </w:sdtPr>
    <w:sdtEndPr/>
    <w:sdtContent>
      <w:p w:rsidR="00AC626E" w:rsidRPr="00AC626E" w:rsidRDefault="00AC626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C62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C626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C62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093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C62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1EC7" w:rsidRPr="00AC626E" w:rsidRDefault="002C1EC7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5DDF"/>
    <w:rsid w:val="00071150"/>
    <w:rsid w:val="000A458D"/>
    <w:rsid w:val="000B7DBE"/>
    <w:rsid w:val="000E129C"/>
    <w:rsid w:val="001444C1"/>
    <w:rsid w:val="001B03CE"/>
    <w:rsid w:val="001E376A"/>
    <w:rsid w:val="00267628"/>
    <w:rsid w:val="00272AE2"/>
    <w:rsid w:val="002B2AB2"/>
    <w:rsid w:val="002C1EC7"/>
    <w:rsid w:val="002F5D48"/>
    <w:rsid w:val="00345B14"/>
    <w:rsid w:val="00364FD2"/>
    <w:rsid w:val="003A6A6B"/>
    <w:rsid w:val="003F7AB3"/>
    <w:rsid w:val="004639D9"/>
    <w:rsid w:val="005030FD"/>
    <w:rsid w:val="005F0935"/>
    <w:rsid w:val="00617096"/>
    <w:rsid w:val="00637516"/>
    <w:rsid w:val="006C409A"/>
    <w:rsid w:val="006D7CE8"/>
    <w:rsid w:val="006F1857"/>
    <w:rsid w:val="00745DDF"/>
    <w:rsid w:val="00753EE7"/>
    <w:rsid w:val="007704A4"/>
    <w:rsid w:val="00815161"/>
    <w:rsid w:val="00836AD9"/>
    <w:rsid w:val="009478C5"/>
    <w:rsid w:val="00957EFB"/>
    <w:rsid w:val="00965856"/>
    <w:rsid w:val="009A48D5"/>
    <w:rsid w:val="009D30FB"/>
    <w:rsid w:val="009E5D92"/>
    <w:rsid w:val="00A04537"/>
    <w:rsid w:val="00A1390E"/>
    <w:rsid w:val="00A466E4"/>
    <w:rsid w:val="00A80816"/>
    <w:rsid w:val="00A85D32"/>
    <w:rsid w:val="00A95360"/>
    <w:rsid w:val="00AC626E"/>
    <w:rsid w:val="00AD6FBF"/>
    <w:rsid w:val="00AE37EC"/>
    <w:rsid w:val="00B045BC"/>
    <w:rsid w:val="00B27B14"/>
    <w:rsid w:val="00B56E02"/>
    <w:rsid w:val="00B97B07"/>
    <w:rsid w:val="00D95709"/>
    <w:rsid w:val="00DA50E8"/>
    <w:rsid w:val="00DE5054"/>
    <w:rsid w:val="00E01798"/>
    <w:rsid w:val="00E75023"/>
    <w:rsid w:val="00EF49A8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8DB3"/>
  <w15:docId w15:val="{D07DCA4B-E49F-44A7-BCB6-88FF2130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D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EC7"/>
  </w:style>
  <w:style w:type="paragraph" w:styleId="a7">
    <w:name w:val="footer"/>
    <w:basedOn w:val="a"/>
    <w:link w:val="a8"/>
    <w:uiPriority w:val="99"/>
    <w:semiHidden/>
    <w:unhideWhenUsed/>
    <w:rsid w:val="002C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1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37</cp:revision>
  <cp:lastPrinted>2024-09-26T11:28:00Z</cp:lastPrinted>
  <dcterms:created xsi:type="dcterms:W3CDTF">2021-04-26T11:19:00Z</dcterms:created>
  <dcterms:modified xsi:type="dcterms:W3CDTF">2025-08-04T08:33:00Z</dcterms:modified>
</cp:coreProperties>
</file>