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ЗАКЛЮЧЕНИЕ</w:t>
      </w: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по результатам проведения антикоррупционной экспертизы проекта муниципального нормативного правового акта – решения Совета Тимашевского городского поселения Тимашевского района «О внесении изменений в решение Совета Тимашевского городского поселения Тимашевского района от </w:t>
      </w:r>
      <w:r>
        <w:rPr>
          <w:b w:val="1"/>
          <w:bCs w:val="1"/>
          <w:sz w:val="26"/>
          <w:szCs w:val="26"/>
          <w:rtl w:val="0"/>
          <w:lang w:val="ru-RU"/>
        </w:rPr>
        <w:t xml:space="preserve">23 </w:t>
      </w:r>
      <w:r>
        <w:rPr>
          <w:b w:val="1"/>
          <w:bCs w:val="1"/>
          <w:sz w:val="26"/>
          <w:szCs w:val="26"/>
          <w:rtl w:val="0"/>
          <w:lang w:val="ru-RU"/>
        </w:rPr>
        <w:t xml:space="preserve">декабря </w:t>
      </w:r>
      <w:r>
        <w:rPr>
          <w:b w:val="1"/>
          <w:bCs w:val="1"/>
          <w:sz w:val="26"/>
          <w:szCs w:val="26"/>
          <w:rtl w:val="0"/>
          <w:lang w:val="ru-RU"/>
        </w:rPr>
        <w:t xml:space="preserve">2021 </w:t>
      </w:r>
      <w:r>
        <w:rPr>
          <w:b w:val="1"/>
          <w:bCs w:val="1"/>
          <w:sz w:val="26"/>
          <w:szCs w:val="26"/>
          <w:rtl w:val="0"/>
          <w:lang w:val="ru-RU"/>
        </w:rPr>
        <w:t>г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 xml:space="preserve">№ </w:t>
      </w:r>
      <w:r>
        <w:rPr>
          <w:b w:val="1"/>
          <w:bCs w:val="1"/>
          <w:sz w:val="26"/>
          <w:szCs w:val="26"/>
          <w:rtl w:val="0"/>
          <w:lang w:val="ru-RU"/>
        </w:rPr>
        <w:t xml:space="preserve">118 </w:t>
      </w:r>
      <w:r>
        <w:rPr>
          <w:b w:val="1"/>
          <w:bCs w:val="1"/>
          <w:sz w:val="26"/>
          <w:szCs w:val="26"/>
          <w:rtl w:val="0"/>
          <w:lang w:val="ru-RU"/>
        </w:rPr>
        <w:t>«Об утверждении Положения о муниципальном контроле в сфере благоустройства на территории Тимашевского городского поселения Тимашевского района»</w:t>
      </w:r>
    </w:p>
    <w:p>
      <w:pPr>
        <w:pStyle w:val="Обычный"/>
        <w:jc w:val="center"/>
        <w:rPr>
          <w:sz w:val="26"/>
          <w:szCs w:val="26"/>
        </w:rPr>
      </w:pP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Проект решения подготовлен заместителем главы Тимашевского городского </w:t>
      </w:r>
      <w:r>
        <w:rPr>
          <w:sz w:val="26"/>
          <w:szCs w:val="26"/>
          <w:rtl w:val="0"/>
          <w:lang w:val="ru-RU"/>
        </w:rPr>
        <w:t>поселения Тимашевского района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Заголовок 1"/>
        <w:tabs>
          <w:tab w:val="left" w:pos="567"/>
        </w:tabs>
        <w:spacing w:before="0" w:after="0"/>
        <w:ind w:firstLine="709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Проект решения разработан в соответствии с Федеральным законом  от 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31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июля 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2020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248-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ФЗ 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 государственном контроле 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надзоре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муниципальном контроле в Российской Федерации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Постановление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Правительства РФ от 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июня 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2023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1001 "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 внесении изменения в пункт 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7.2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постановления Правительства Российской Федерации от 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марта 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2022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336".</w:t>
      </w:r>
    </w:p>
    <w:p>
      <w:pPr>
        <w:pStyle w:val="Заголовок 1"/>
        <w:tabs>
          <w:tab w:val="left" w:pos="567"/>
        </w:tabs>
        <w:spacing w:before="0" w:after="0"/>
        <w:ind w:firstLine="709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Проект был размещен на сайте Тимашевского городского поселения Тимашевского района для проведения независимой экспертизы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1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поступили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Проект отвечает требованиям юридической техники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содержит положений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способствующих созданию условий для проявления коррупции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sz w:val="26"/>
          <w:szCs w:val="26"/>
          <w:rtl w:val="0"/>
          <w:lang w:val="ru-RU"/>
        </w:rPr>
        <w:t xml:space="preserve">47 </w:t>
      </w:r>
      <w:r>
        <w:rPr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sz w:val="26"/>
          <w:szCs w:val="26"/>
          <w:rtl w:val="0"/>
          <w:lang w:val="ru-RU"/>
        </w:rPr>
        <w:t xml:space="preserve">06.10.2003 </w:t>
      </w:r>
      <w:r>
        <w:rPr>
          <w:sz w:val="26"/>
          <w:szCs w:val="26"/>
          <w:rtl w:val="0"/>
          <w:lang w:val="ru-RU"/>
        </w:rPr>
        <w:t>№</w:t>
      </w:r>
      <w:r>
        <w:rPr>
          <w:sz w:val="26"/>
          <w:szCs w:val="26"/>
          <w:rtl w:val="0"/>
          <w:lang w:val="ru-RU"/>
        </w:rPr>
        <w:t>131-</w:t>
      </w:r>
      <w:r>
        <w:rPr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jc w:val="both"/>
        <w:rPr>
          <w:sz w:val="26"/>
          <w:szCs w:val="26"/>
        </w:rPr>
      </w:pPr>
    </w:p>
    <w:p>
      <w:pPr>
        <w:pStyle w:val="Обычный"/>
        <w:jc w:val="both"/>
        <w:rPr>
          <w:sz w:val="26"/>
          <w:szCs w:val="26"/>
        </w:rPr>
      </w:pPr>
    </w:p>
    <w:p>
      <w:pPr>
        <w:pStyle w:val="Обычный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Начальник юридического отдела</w:t>
      </w:r>
    </w:p>
    <w:p>
      <w:pPr>
        <w:pStyle w:val="Обычный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Обычный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городского поселения Тимашевского района                                                      Кроква Ю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Ю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tabs>
          <w:tab w:val="left" w:pos="8520"/>
        </w:tabs>
      </w:pPr>
      <w:r>
        <w:rPr>
          <w:sz w:val="26"/>
          <w:szCs w:val="26"/>
        </w:rPr>
        <w:tab/>
      </w:r>
      <w:r>
        <w:rPr>
          <w:sz w:val="26"/>
          <w:szCs w:val="26"/>
          <w:rtl w:val="0"/>
          <w:lang w:val="ru-RU"/>
        </w:rPr>
        <w:t>10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12</w:t>
      </w:r>
      <w:r>
        <w:rPr>
          <w:sz w:val="26"/>
          <w:szCs w:val="26"/>
          <w:rtl w:val="0"/>
          <w:lang w:val="ru-RU"/>
        </w:rPr>
        <w:t>.202</w:t>
      </w:r>
      <w:r>
        <w:rPr>
          <w:sz w:val="26"/>
          <w:szCs w:val="26"/>
          <w:rtl w:val="0"/>
          <w:lang w:val="ru-RU"/>
        </w:rPr>
        <w:t>4</w:t>
      </w:r>
      <w:r>
        <w:rPr>
          <w:sz w:val="26"/>
          <w:szCs w:val="26"/>
          <w:rtl w:val="0"/>
          <w:lang w:val="ru-RU"/>
        </w:rPr>
        <w:t xml:space="preserve"> г</w:t>
      </w:r>
      <w:r>
        <w:rPr>
          <w:sz w:val="26"/>
          <w:szCs w:val="26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567" w:bottom="1134" w:left="90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8" w:after="108" w:line="240" w:lineRule="auto"/>
      <w:ind w:left="0" w:right="0" w:firstLine="0"/>
      <w:jc w:val="center"/>
      <w:outlineLvl w:val="0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26282f"/>
      <w:spacing w:val="0"/>
      <w:kern w:val="0"/>
      <w:position w:val="0"/>
      <w:sz w:val="24"/>
      <w:szCs w:val="24"/>
      <w:u w:val="none" w:color="26282f"/>
      <w:shd w:val="nil" w:color="auto" w:fill="auto"/>
      <w:vertAlign w:val="baseline"/>
      <w:lang w:val="ru-RU"/>
      <w14:textFill>
        <w14:solidFill>
          <w14:srgbClr w14:val="26282F"/>
        </w14:solidFill>
      </w14:textFill>
    </w:rPr>
  </w:style>
  <w:style w:type="paragraph" w:styleId="List Paragraph1">
    <w:name w:val="List Paragraph1"/>
    <w:next w:val="List Paragraph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