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81" w:rsidRDefault="000E5481" w:rsidP="001544EA">
      <w:pPr>
        <w:widowControl w:val="0"/>
        <w:tabs>
          <w:tab w:val="left" w:pos="482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79C" w:rsidRPr="000A3DDF" w:rsidRDefault="0035379C" w:rsidP="00A51936">
      <w:pPr>
        <w:widowControl w:val="0"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481" w:rsidRDefault="000E5481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44EA" w:rsidRDefault="001544EA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DCE" w:rsidRDefault="000A3DDF" w:rsidP="009B0901">
      <w:pPr>
        <w:widowControl w:val="0"/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97DCE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51936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0A3DDF" w:rsidRPr="000A3DDF" w:rsidRDefault="0040630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Тимашевского района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77608">
        <w:rPr>
          <w:rFonts w:ascii="Times New Roman" w:hAnsi="Times New Roman" w:cs="Times New Roman"/>
          <w:b/>
          <w:sz w:val="28"/>
          <w:szCs w:val="28"/>
        </w:rPr>
        <w:t>11 апреля 2023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77608">
        <w:rPr>
          <w:rFonts w:ascii="Times New Roman" w:hAnsi="Times New Roman" w:cs="Times New Roman"/>
          <w:b/>
          <w:sz w:val="28"/>
          <w:szCs w:val="28"/>
        </w:rPr>
        <w:t>387</w:t>
      </w:r>
    </w:p>
    <w:p w:rsidR="00977608" w:rsidRDefault="000A3DDF" w:rsidP="00FC232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«</w:t>
      </w:r>
      <w:r w:rsidR="00FC2321" w:rsidRPr="00FC232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977608" w:rsidRDefault="00FC2321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32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="00977608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977608" w:rsidRDefault="00977608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DDF" w:rsidRDefault="00977608" w:rsidP="0097760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муниципальной собственности, на торгах</w:t>
      </w:r>
      <w:r w:rsidR="000A3DDF"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1544EA" w:rsidRPr="000A3DDF" w:rsidRDefault="001544EA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5EE" w:rsidRPr="00B925EE" w:rsidRDefault="00A05BB6" w:rsidP="00733CCE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Руководствуясь Земельным кодексом Российской Федерации,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Федеральным закон</w:t>
      </w:r>
      <w:r w:rsidR="00662590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ом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Уставом </w:t>
      </w:r>
      <w:r w:rsidR="00397DCE"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>Тимашевского городского поселения Тимашевского района</w:t>
      </w:r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</w:t>
      </w:r>
      <w:r>
        <w:rPr>
          <w:rFonts w:ascii="Times New Roman" w:eastAsia="Tahoma" w:hAnsi="Times New Roman" w:cs="Times New Roman"/>
          <w:bCs/>
          <w:kern w:val="32"/>
          <w:sz w:val="28"/>
          <w:szCs w:val="28"/>
          <w:lang w:eastAsia="ru-RU"/>
        </w:rPr>
        <w:t xml:space="preserve">                     </w:t>
      </w:r>
      <w:proofErr w:type="gramStart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>п</w:t>
      </w:r>
      <w:proofErr w:type="gramEnd"/>
      <w:r w:rsidR="00B925EE" w:rsidRPr="00B925EE">
        <w:rPr>
          <w:rFonts w:ascii="Times New Roman" w:eastAsia="Tahoma" w:hAnsi="Times New Roman" w:cs="Times New Roman"/>
          <w:bCs/>
          <w:kern w:val="32"/>
          <w:sz w:val="28"/>
          <w:szCs w:val="28"/>
          <w:lang w:val="x-none" w:eastAsia="ru-RU"/>
        </w:rPr>
        <w:t xml:space="preserve"> о с т а н о в л я ю:</w:t>
      </w:r>
    </w:p>
    <w:p w:rsidR="00977608" w:rsidRDefault="00FC2321" w:rsidP="00977608">
      <w:pPr>
        <w:widowControl w:val="0"/>
        <w:tabs>
          <w:tab w:val="left" w:pos="3402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13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DCE">
        <w:rPr>
          <w:rFonts w:ascii="Times New Roman" w:hAnsi="Times New Roman" w:cs="Times New Roman"/>
          <w:sz w:val="28"/>
          <w:szCs w:val="28"/>
        </w:rPr>
        <w:t>Тимашевского городского п</w:t>
      </w:r>
      <w:r w:rsidR="00397DCE">
        <w:rPr>
          <w:rFonts w:ascii="Times New Roman" w:hAnsi="Times New Roman" w:cs="Times New Roman"/>
          <w:sz w:val="28"/>
          <w:szCs w:val="28"/>
        </w:rPr>
        <w:t>о</w:t>
      </w:r>
      <w:r w:rsidR="00397DCE">
        <w:rPr>
          <w:rFonts w:ascii="Times New Roman" w:hAnsi="Times New Roman" w:cs="Times New Roman"/>
          <w:sz w:val="28"/>
          <w:szCs w:val="28"/>
        </w:rPr>
        <w:t>селения Тимашевского района</w:t>
      </w:r>
      <w:r w:rsidR="000A3DDF" w:rsidRPr="002C4B27">
        <w:rPr>
          <w:rFonts w:ascii="Times New Roman" w:hAnsi="Times New Roman" w:cs="Times New Roman"/>
          <w:sz w:val="28"/>
          <w:szCs w:val="28"/>
        </w:rPr>
        <w:t xml:space="preserve"> </w:t>
      </w:r>
      <w:r w:rsidRPr="00FC2321">
        <w:rPr>
          <w:rFonts w:ascii="Times New Roman" w:hAnsi="Times New Roman" w:cs="Times New Roman"/>
          <w:sz w:val="28"/>
          <w:szCs w:val="28"/>
        </w:rPr>
        <w:t xml:space="preserve">от </w:t>
      </w:r>
      <w:r w:rsidR="00977608">
        <w:rPr>
          <w:rFonts w:ascii="Times New Roman" w:hAnsi="Times New Roman" w:cs="Times New Roman"/>
          <w:sz w:val="28"/>
          <w:szCs w:val="28"/>
        </w:rPr>
        <w:t>11 апреля 2023</w:t>
      </w:r>
      <w:r w:rsidRPr="00FC2321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7608">
        <w:rPr>
          <w:rFonts w:ascii="Times New Roman" w:hAnsi="Times New Roman" w:cs="Times New Roman"/>
          <w:sz w:val="28"/>
          <w:szCs w:val="28"/>
        </w:rPr>
        <w:t>385</w:t>
      </w:r>
      <w:r w:rsidRPr="00FC2321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FC2321">
        <w:rPr>
          <w:rFonts w:ascii="Times New Roman" w:hAnsi="Times New Roman" w:cs="Times New Roman"/>
          <w:sz w:val="28"/>
          <w:szCs w:val="28"/>
        </w:rPr>
        <w:t>д</w:t>
      </w:r>
      <w:r w:rsidRPr="00FC2321">
        <w:rPr>
          <w:rFonts w:ascii="Times New Roman" w:hAnsi="Times New Roman" w:cs="Times New Roman"/>
          <w:sz w:val="28"/>
          <w:szCs w:val="28"/>
        </w:rPr>
        <w:t xml:space="preserve">министративного регламента предоставления муниципальной услуги </w:t>
      </w:r>
      <w:r w:rsidRPr="00662590">
        <w:rPr>
          <w:rFonts w:ascii="Times New Roman" w:hAnsi="Times New Roman" w:cs="Times New Roman"/>
          <w:sz w:val="28"/>
          <w:szCs w:val="28"/>
        </w:rPr>
        <w:t>«</w:t>
      </w:r>
      <w:r w:rsidR="00977608">
        <w:rPr>
          <w:rFonts w:ascii="Times New Roman" w:hAnsi="Times New Roman" w:cs="Times New Roman"/>
          <w:sz w:val="28"/>
          <w:szCs w:val="28"/>
        </w:rPr>
        <w:t>Пред</w:t>
      </w:r>
      <w:r w:rsidR="00977608">
        <w:rPr>
          <w:rFonts w:ascii="Times New Roman" w:hAnsi="Times New Roman" w:cs="Times New Roman"/>
          <w:sz w:val="28"/>
          <w:szCs w:val="28"/>
        </w:rPr>
        <w:t>о</w:t>
      </w:r>
      <w:r w:rsidR="00977608">
        <w:rPr>
          <w:rFonts w:ascii="Times New Roman" w:hAnsi="Times New Roman" w:cs="Times New Roman"/>
          <w:sz w:val="28"/>
          <w:szCs w:val="28"/>
        </w:rPr>
        <w:t>ставление земельных участков, находящихся в государственной или муниц</w:t>
      </w:r>
      <w:r w:rsidR="00977608">
        <w:rPr>
          <w:rFonts w:ascii="Times New Roman" w:hAnsi="Times New Roman" w:cs="Times New Roman"/>
          <w:sz w:val="28"/>
          <w:szCs w:val="28"/>
        </w:rPr>
        <w:t>и</w:t>
      </w:r>
      <w:r w:rsidR="00977608">
        <w:rPr>
          <w:rFonts w:ascii="Times New Roman" w:hAnsi="Times New Roman" w:cs="Times New Roman"/>
          <w:sz w:val="28"/>
          <w:szCs w:val="28"/>
        </w:rPr>
        <w:t>пальной собственности, на торгах</w:t>
      </w:r>
      <w:r w:rsidRPr="00662590">
        <w:rPr>
          <w:rFonts w:ascii="Times New Roman" w:hAnsi="Times New Roman" w:cs="Times New Roman"/>
          <w:sz w:val="28"/>
          <w:szCs w:val="28"/>
        </w:rPr>
        <w:t>»</w:t>
      </w:r>
      <w:r w:rsidR="00A05BB6">
        <w:rPr>
          <w:rFonts w:ascii="Times New Roman" w:hAnsi="Times New Roman" w:cs="Times New Roman"/>
          <w:sz w:val="28"/>
          <w:szCs w:val="28"/>
        </w:rPr>
        <w:t xml:space="preserve"> </w:t>
      </w:r>
      <w:r w:rsidR="0097760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2590">
        <w:rPr>
          <w:rFonts w:ascii="Times New Roman" w:hAnsi="Times New Roman" w:cs="Times New Roman"/>
          <w:sz w:val="28"/>
          <w:szCs w:val="28"/>
        </w:rPr>
        <w:t>изменения</w:t>
      </w:r>
      <w:r w:rsidR="00977608">
        <w:rPr>
          <w:rFonts w:ascii="Times New Roman" w:hAnsi="Times New Roman" w:cs="Times New Roman"/>
          <w:sz w:val="28"/>
          <w:szCs w:val="28"/>
        </w:rPr>
        <w:t>:</w:t>
      </w:r>
    </w:p>
    <w:p w:rsidR="00A971FC" w:rsidRDefault="00977608" w:rsidP="00A971FC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71FC">
        <w:rPr>
          <w:rFonts w:ascii="Times New Roman" w:hAnsi="Times New Roman" w:cs="Times New Roman"/>
          <w:sz w:val="28"/>
          <w:szCs w:val="28"/>
        </w:rPr>
        <w:t>В под</w:t>
      </w:r>
      <w:r w:rsidR="00A971FC" w:rsidRPr="00FC2321">
        <w:rPr>
          <w:rFonts w:ascii="Times New Roman" w:hAnsi="Times New Roman" w:cs="Times New Roman"/>
          <w:sz w:val="28"/>
          <w:szCs w:val="28"/>
        </w:rPr>
        <w:t>пункт</w:t>
      </w:r>
      <w:r w:rsidR="00A971FC">
        <w:rPr>
          <w:rFonts w:ascii="Times New Roman" w:hAnsi="Times New Roman" w:cs="Times New Roman"/>
          <w:sz w:val="28"/>
          <w:szCs w:val="28"/>
        </w:rPr>
        <w:t>е</w:t>
      </w:r>
      <w:r w:rsidR="00A971FC" w:rsidRPr="00FC2321">
        <w:rPr>
          <w:rFonts w:ascii="Times New Roman" w:hAnsi="Times New Roman" w:cs="Times New Roman"/>
          <w:sz w:val="28"/>
          <w:szCs w:val="28"/>
        </w:rPr>
        <w:t xml:space="preserve"> 2.</w:t>
      </w:r>
      <w:r w:rsidR="00A971FC">
        <w:rPr>
          <w:rFonts w:ascii="Times New Roman" w:hAnsi="Times New Roman" w:cs="Times New Roman"/>
          <w:sz w:val="28"/>
          <w:szCs w:val="28"/>
        </w:rPr>
        <w:t>4</w:t>
      </w:r>
      <w:r w:rsidR="00A971FC" w:rsidRPr="00FC2321">
        <w:rPr>
          <w:rFonts w:ascii="Times New Roman" w:hAnsi="Times New Roman" w:cs="Times New Roman"/>
          <w:sz w:val="28"/>
          <w:szCs w:val="28"/>
        </w:rPr>
        <w:t>.1.</w:t>
      </w:r>
      <w:r w:rsidR="00A971FC">
        <w:rPr>
          <w:rFonts w:ascii="Times New Roman" w:hAnsi="Times New Roman" w:cs="Times New Roman"/>
          <w:sz w:val="28"/>
          <w:szCs w:val="28"/>
        </w:rPr>
        <w:t xml:space="preserve">1 пункта 2.4.1 </w:t>
      </w:r>
      <w:r w:rsidR="00A971FC" w:rsidRPr="00FC2321">
        <w:rPr>
          <w:rFonts w:ascii="Times New Roman" w:hAnsi="Times New Roman" w:cs="Times New Roman"/>
          <w:sz w:val="28"/>
          <w:szCs w:val="28"/>
        </w:rPr>
        <w:t>подраздела 2.</w:t>
      </w:r>
      <w:r w:rsidR="00A971FC">
        <w:rPr>
          <w:rFonts w:ascii="Times New Roman" w:hAnsi="Times New Roman" w:cs="Times New Roman"/>
          <w:sz w:val="28"/>
          <w:szCs w:val="28"/>
        </w:rPr>
        <w:t xml:space="preserve">4 раздела 2 </w:t>
      </w:r>
      <w:r w:rsidR="00A971FC" w:rsidRPr="00FC232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A971FC">
        <w:rPr>
          <w:rFonts w:ascii="Times New Roman" w:hAnsi="Times New Roman" w:cs="Times New Roman"/>
          <w:sz w:val="28"/>
          <w:szCs w:val="28"/>
        </w:rPr>
        <w:t xml:space="preserve"> слова «не более 14 календарных дней» заменить словами «не более 30 дней».</w:t>
      </w:r>
    </w:p>
    <w:p w:rsidR="00471E0F" w:rsidRDefault="00471E0F" w:rsidP="00A971FC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</w:t>
      </w:r>
      <w:r w:rsidRPr="00FC23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32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232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2 пункта 2.4.1 </w:t>
      </w:r>
      <w:r w:rsidRPr="00FC2321">
        <w:rPr>
          <w:rFonts w:ascii="Times New Roman" w:hAnsi="Times New Roman" w:cs="Times New Roman"/>
          <w:sz w:val="28"/>
          <w:szCs w:val="28"/>
        </w:rPr>
        <w:t>подраздела 2.</w:t>
      </w:r>
      <w:r>
        <w:rPr>
          <w:rFonts w:ascii="Times New Roman" w:hAnsi="Times New Roman" w:cs="Times New Roman"/>
          <w:sz w:val="28"/>
          <w:szCs w:val="28"/>
        </w:rPr>
        <w:t xml:space="preserve">4 раздела 2 </w:t>
      </w:r>
      <w:r w:rsidRPr="00FC2321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слова «не более чем 60 календарных дней» заменить словами «не более чем 30 дней».</w:t>
      </w:r>
    </w:p>
    <w:p w:rsidR="00B70C76" w:rsidRPr="00A17E05" w:rsidRDefault="004371F1" w:rsidP="00FC2321">
      <w:pPr>
        <w:widowControl w:val="0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2C4B2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70C76" w:rsidRPr="00A17E05">
        <w:rPr>
          <w:rFonts w:ascii="Times New Roman" w:hAnsi="Times New Roman"/>
          <w:sz w:val="28"/>
          <w:szCs w:val="28"/>
        </w:rPr>
        <w:t>О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 xml:space="preserve">рганизационному отделу администрации Тимашевского городского поселения Тимашевского района (Сысоев В.Г.) обнародовать </w:t>
      </w:r>
      <w:r w:rsidR="00362A33">
        <w:rPr>
          <w:rFonts w:ascii="Times New Roman" w:hAnsi="Times New Roman"/>
          <w:spacing w:val="2"/>
          <w:sz w:val="28"/>
          <w:szCs w:val="28"/>
        </w:rPr>
        <w:t>настоящее п</w:t>
      </w:r>
      <w:r w:rsidR="00362A33">
        <w:rPr>
          <w:rFonts w:ascii="Times New Roman" w:hAnsi="Times New Roman"/>
          <w:spacing w:val="2"/>
          <w:sz w:val="28"/>
          <w:szCs w:val="28"/>
        </w:rPr>
        <w:t>о</w:t>
      </w:r>
      <w:r w:rsidR="00362A33">
        <w:rPr>
          <w:rFonts w:ascii="Times New Roman" w:hAnsi="Times New Roman"/>
          <w:spacing w:val="2"/>
          <w:sz w:val="28"/>
          <w:szCs w:val="28"/>
        </w:rPr>
        <w:t xml:space="preserve">становление </w:t>
      </w:r>
      <w:r w:rsidR="00B70C76" w:rsidRPr="00A17E05">
        <w:rPr>
          <w:rFonts w:ascii="Times New Roman" w:hAnsi="Times New Roman"/>
          <w:spacing w:val="2"/>
          <w:sz w:val="28"/>
          <w:szCs w:val="28"/>
        </w:rPr>
        <w:t>путем:</w:t>
      </w:r>
    </w:p>
    <w:p w:rsidR="00B70C76" w:rsidRPr="00A17E05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B70C76" w:rsidRDefault="00B70C76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2) размещения на информационном стенде в здании администрации Т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и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машевского городского поселения Тимашевского района по адресу:                       г. Тимашевск, ул. </w:t>
      </w:r>
      <w:proofErr w:type="gramStart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Красная</w:t>
      </w:r>
      <w:proofErr w:type="gramEnd"/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, 100, 1 этаж и обеспечения беспрепятственного д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ступа жителей, проживающих на территории Тимашевского городского пос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Pr="00A17E05">
        <w:rPr>
          <w:rFonts w:ascii="Times New Roman" w:eastAsia="Verdana" w:hAnsi="Times New Roman" w:cs="Times New Roman"/>
          <w:spacing w:val="2"/>
          <w:sz w:val="28"/>
          <w:szCs w:val="28"/>
        </w:rPr>
        <w:t>ления Тимашевского района, к указанному стенду.</w:t>
      </w:r>
    </w:p>
    <w:p w:rsidR="00362A33" w:rsidRPr="00A17E05" w:rsidRDefault="00362A33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Verdana" w:hAnsi="Times New Roman" w:cs="Times New Roman"/>
          <w:spacing w:val="2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lastRenderedPageBreak/>
        <w:t>3. Сектору информационных технологий администрации Тимашевского городского поселения Тимашевского района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(</w:t>
      </w:r>
      <w:proofErr w:type="spell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Бардиж</w:t>
      </w:r>
      <w:proofErr w:type="spell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Е.А.) </w:t>
      </w:r>
      <w:proofErr w:type="gramStart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разместить</w:t>
      </w:r>
      <w:proofErr w:type="gramEnd"/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 наст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о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ящее постановление на официальном сайте Тимашевского городского посел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е</w:t>
      </w:r>
      <w:r w:rsidR="00BA2971">
        <w:rPr>
          <w:rFonts w:ascii="Times New Roman" w:eastAsia="Verdana" w:hAnsi="Times New Roman" w:cs="Times New Roman"/>
          <w:spacing w:val="2"/>
          <w:sz w:val="28"/>
          <w:szCs w:val="28"/>
        </w:rPr>
        <w:t>ния Тимашевского района в информационно-телекоммуникационной сети «Интернет».</w:t>
      </w:r>
    </w:p>
    <w:p w:rsidR="00B70C76" w:rsidRDefault="00BA297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pacing w:val="2"/>
          <w:sz w:val="28"/>
          <w:szCs w:val="28"/>
        </w:rPr>
        <w:t>4</w:t>
      </w:r>
      <w:r w:rsidR="00B70C76" w:rsidRPr="00A17E05">
        <w:rPr>
          <w:rFonts w:ascii="Times New Roman" w:eastAsia="Verdana" w:hAnsi="Times New Roman" w:cs="Times New Roman"/>
          <w:spacing w:val="2"/>
          <w:sz w:val="28"/>
          <w:szCs w:val="28"/>
        </w:rPr>
        <w:t xml:space="preserve">. 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его официального обнародов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а</w:t>
      </w:r>
      <w:r w:rsidR="00B64471" w:rsidRPr="00B64471">
        <w:rPr>
          <w:rFonts w:ascii="Times New Roman" w:eastAsia="Calibri" w:hAnsi="Times New Roman" w:cs="Times New Roman"/>
          <w:sz w:val="28"/>
          <w:szCs w:val="28"/>
        </w:rPr>
        <w:t>ния</w:t>
      </w:r>
      <w:r w:rsidR="008D5DA0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марта 2025 г.</w:t>
      </w:r>
      <w:bookmarkStart w:id="0" w:name="_GoBack"/>
      <w:bookmarkEnd w:id="0"/>
    </w:p>
    <w:p w:rsidR="000E5481" w:rsidRDefault="000E5481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544EA" w:rsidRPr="00A17E05" w:rsidRDefault="001544EA" w:rsidP="00B70C7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0C76" w:rsidRPr="00A17E05" w:rsidRDefault="0036199D" w:rsidP="000E5481">
      <w:pPr>
        <w:widowControl w:val="0"/>
        <w:tabs>
          <w:tab w:val="left" w:pos="14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Тимашевского </w:t>
      </w:r>
      <w:proofErr w:type="gramStart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B70C76"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A7E" w:rsidRPr="000A3DDF" w:rsidRDefault="00B70C76" w:rsidP="000E7CE8">
      <w:pPr>
        <w:widowControl w:val="0"/>
        <w:tabs>
          <w:tab w:val="left" w:pos="142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поселения Тимашевского района                                            </w:t>
      </w:r>
      <w:r w:rsidR="002253B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A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99D">
        <w:rPr>
          <w:rFonts w:ascii="Times New Roman" w:eastAsia="Times New Roman" w:hAnsi="Times New Roman" w:cs="Times New Roman"/>
          <w:sz w:val="28"/>
          <w:szCs w:val="28"/>
        </w:rPr>
        <w:t xml:space="preserve">     Н.Н. Панин</w:t>
      </w:r>
    </w:p>
    <w:sectPr w:rsidR="002B4A7E" w:rsidRPr="000A3DDF" w:rsidSect="008A5E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A4" w:rsidRDefault="00410AA4" w:rsidP="000A3DDF">
      <w:pPr>
        <w:spacing w:after="0" w:line="240" w:lineRule="auto"/>
      </w:pPr>
      <w:r>
        <w:separator/>
      </w:r>
    </w:p>
  </w:endnote>
  <w:endnote w:type="continuationSeparator" w:id="0">
    <w:p w:rsidR="00410AA4" w:rsidRDefault="00410AA4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A4" w:rsidRDefault="00410AA4" w:rsidP="000A3DDF">
      <w:pPr>
        <w:spacing w:after="0" w:line="240" w:lineRule="auto"/>
      </w:pPr>
      <w:r>
        <w:separator/>
      </w:r>
    </w:p>
  </w:footnote>
  <w:footnote w:type="continuationSeparator" w:id="0">
    <w:p w:rsidR="00410AA4" w:rsidRDefault="00410AA4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43DF" w:rsidRPr="000A3DDF" w:rsidRDefault="00CF43DF" w:rsidP="000A3DD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D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F43DF" w:rsidRDefault="00CF43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1AE420C"/>
    <w:multiLevelType w:val="hybridMultilevel"/>
    <w:tmpl w:val="F02A45D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9B"/>
    <w:rsid w:val="0000697C"/>
    <w:rsid w:val="00007249"/>
    <w:rsid w:val="00010E05"/>
    <w:rsid w:val="0002037C"/>
    <w:rsid w:val="000517FC"/>
    <w:rsid w:val="0007110B"/>
    <w:rsid w:val="00072310"/>
    <w:rsid w:val="000762C8"/>
    <w:rsid w:val="0008019C"/>
    <w:rsid w:val="000A117E"/>
    <w:rsid w:val="000A2619"/>
    <w:rsid w:val="000A3DDF"/>
    <w:rsid w:val="000B7DC5"/>
    <w:rsid w:val="000D3002"/>
    <w:rsid w:val="000D70BC"/>
    <w:rsid w:val="000E5481"/>
    <w:rsid w:val="000E7CE8"/>
    <w:rsid w:val="000F6880"/>
    <w:rsid w:val="001544EA"/>
    <w:rsid w:val="00161CDE"/>
    <w:rsid w:val="0016750A"/>
    <w:rsid w:val="00177137"/>
    <w:rsid w:val="001843D3"/>
    <w:rsid w:val="00185C71"/>
    <w:rsid w:val="00196FF9"/>
    <w:rsid w:val="001D31FB"/>
    <w:rsid w:val="001E4A2E"/>
    <w:rsid w:val="001E6393"/>
    <w:rsid w:val="001F077C"/>
    <w:rsid w:val="001F2FD9"/>
    <w:rsid w:val="001F33F0"/>
    <w:rsid w:val="002253BD"/>
    <w:rsid w:val="00244C18"/>
    <w:rsid w:val="00263E7C"/>
    <w:rsid w:val="002713CF"/>
    <w:rsid w:val="00276016"/>
    <w:rsid w:val="00284E25"/>
    <w:rsid w:val="00295823"/>
    <w:rsid w:val="002A51AB"/>
    <w:rsid w:val="002A603B"/>
    <w:rsid w:val="002B4A7E"/>
    <w:rsid w:val="002C053E"/>
    <w:rsid w:val="002C4B27"/>
    <w:rsid w:val="002C5308"/>
    <w:rsid w:val="002C5364"/>
    <w:rsid w:val="002E21FD"/>
    <w:rsid w:val="002F7EBF"/>
    <w:rsid w:val="003021C3"/>
    <w:rsid w:val="00333773"/>
    <w:rsid w:val="00334DB9"/>
    <w:rsid w:val="00341779"/>
    <w:rsid w:val="00346EEB"/>
    <w:rsid w:val="003475F4"/>
    <w:rsid w:val="0035030A"/>
    <w:rsid w:val="0035379C"/>
    <w:rsid w:val="0036199D"/>
    <w:rsid w:val="00362A33"/>
    <w:rsid w:val="00377049"/>
    <w:rsid w:val="00380FBE"/>
    <w:rsid w:val="00394BE9"/>
    <w:rsid w:val="00397C59"/>
    <w:rsid w:val="00397DCE"/>
    <w:rsid w:val="003A41F2"/>
    <w:rsid w:val="003B4562"/>
    <w:rsid w:val="003B6073"/>
    <w:rsid w:val="003E0D41"/>
    <w:rsid w:val="00406304"/>
    <w:rsid w:val="004106B6"/>
    <w:rsid w:val="00410AA4"/>
    <w:rsid w:val="004371F1"/>
    <w:rsid w:val="0043784C"/>
    <w:rsid w:val="004406FA"/>
    <w:rsid w:val="00444477"/>
    <w:rsid w:val="00446C2E"/>
    <w:rsid w:val="0045256A"/>
    <w:rsid w:val="00471E0F"/>
    <w:rsid w:val="004736DD"/>
    <w:rsid w:val="00474C80"/>
    <w:rsid w:val="004A5F97"/>
    <w:rsid w:val="00507D83"/>
    <w:rsid w:val="00513D49"/>
    <w:rsid w:val="00544D4E"/>
    <w:rsid w:val="005526BF"/>
    <w:rsid w:val="00581E3F"/>
    <w:rsid w:val="00590812"/>
    <w:rsid w:val="005939D8"/>
    <w:rsid w:val="005A00E7"/>
    <w:rsid w:val="005A32DA"/>
    <w:rsid w:val="005A5E16"/>
    <w:rsid w:val="005A6417"/>
    <w:rsid w:val="005B2862"/>
    <w:rsid w:val="005B5C02"/>
    <w:rsid w:val="005F02F4"/>
    <w:rsid w:val="00616CD6"/>
    <w:rsid w:val="0062340E"/>
    <w:rsid w:val="00634479"/>
    <w:rsid w:val="00641928"/>
    <w:rsid w:val="00641F36"/>
    <w:rsid w:val="00662590"/>
    <w:rsid w:val="0067129A"/>
    <w:rsid w:val="006759B8"/>
    <w:rsid w:val="00684053"/>
    <w:rsid w:val="006969C9"/>
    <w:rsid w:val="006D5054"/>
    <w:rsid w:val="006D572E"/>
    <w:rsid w:val="006E73D2"/>
    <w:rsid w:val="007126BE"/>
    <w:rsid w:val="00721702"/>
    <w:rsid w:val="00723BD2"/>
    <w:rsid w:val="0073002E"/>
    <w:rsid w:val="00733CCE"/>
    <w:rsid w:val="0073462A"/>
    <w:rsid w:val="00736D7F"/>
    <w:rsid w:val="00774FE9"/>
    <w:rsid w:val="00775A13"/>
    <w:rsid w:val="007A1D0E"/>
    <w:rsid w:val="007E50CE"/>
    <w:rsid w:val="007F3D25"/>
    <w:rsid w:val="00824298"/>
    <w:rsid w:val="00832280"/>
    <w:rsid w:val="008656D4"/>
    <w:rsid w:val="00870BC8"/>
    <w:rsid w:val="0087613E"/>
    <w:rsid w:val="00892167"/>
    <w:rsid w:val="008A3AF8"/>
    <w:rsid w:val="008A5EAD"/>
    <w:rsid w:val="008A6CAF"/>
    <w:rsid w:val="008D5DA0"/>
    <w:rsid w:val="008E355A"/>
    <w:rsid w:val="008E7056"/>
    <w:rsid w:val="00937687"/>
    <w:rsid w:val="00937B03"/>
    <w:rsid w:val="00956366"/>
    <w:rsid w:val="009570EB"/>
    <w:rsid w:val="00975DB3"/>
    <w:rsid w:val="00977608"/>
    <w:rsid w:val="00982D55"/>
    <w:rsid w:val="009972A3"/>
    <w:rsid w:val="009B0901"/>
    <w:rsid w:val="009B6C6B"/>
    <w:rsid w:val="009D0D48"/>
    <w:rsid w:val="009E1276"/>
    <w:rsid w:val="009F6838"/>
    <w:rsid w:val="00A05BB6"/>
    <w:rsid w:val="00A20D3F"/>
    <w:rsid w:val="00A2148B"/>
    <w:rsid w:val="00A23D01"/>
    <w:rsid w:val="00A51936"/>
    <w:rsid w:val="00A527F3"/>
    <w:rsid w:val="00A634F9"/>
    <w:rsid w:val="00A93CAB"/>
    <w:rsid w:val="00A971FC"/>
    <w:rsid w:val="00AA0822"/>
    <w:rsid w:val="00AB2587"/>
    <w:rsid w:val="00AE0495"/>
    <w:rsid w:val="00B068B3"/>
    <w:rsid w:val="00B36E8D"/>
    <w:rsid w:val="00B64471"/>
    <w:rsid w:val="00B70C76"/>
    <w:rsid w:val="00B7413B"/>
    <w:rsid w:val="00B9213A"/>
    <w:rsid w:val="00B925EE"/>
    <w:rsid w:val="00BA2971"/>
    <w:rsid w:val="00BA2DEB"/>
    <w:rsid w:val="00BB7BBA"/>
    <w:rsid w:val="00BC1965"/>
    <w:rsid w:val="00BD0242"/>
    <w:rsid w:val="00BE08DB"/>
    <w:rsid w:val="00BE7B6E"/>
    <w:rsid w:val="00C16E7F"/>
    <w:rsid w:val="00C22042"/>
    <w:rsid w:val="00C25E21"/>
    <w:rsid w:val="00C340EA"/>
    <w:rsid w:val="00C44DFF"/>
    <w:rsid w:val="00C4765D"/>
    <w:rsid w:val="00C92E0E"/>
    <w:rsid w:val="00CA4859"/>
    <w:rsid w:val="00CA78A5"/>
    <w:rsid w:val="00CB6A1E"/>
    <w:rsid w:val="00CC3A9C"/>
    <w:rsid w:val="00CD4FDB"/>
    <w:rsid w:val="00CD5DEA"/>
    <w:rsid w:val="00CE069B"/>
    <w:rsid w:val="00CE6312"/>
    <w:rsid w:val="00CF43DF"/>
    <w:rsid w:val="00D120CB"/>
    <w:rsid w:val="00D20735"/>
    <w:rsid w:val="00D62D4C"/>
    <w:rsid w:val="00D643DE"/>
    <w:rsid w:val="00D65D07"/>
    <w:rsid w:val="00D71DF4"/>
    <w:rsid w:val="00D760BC"/>
    <w:rsid w:val="00D86D4F"/>
    <w:rsid w:val="00DA3718"/>
    <w:rsid w:val="00DC2EFA"/>
    <w:rsid w:val="00DD7C6F"/>
    <w:rsid w:val="00DD7CA7"/>
    <w:rsid w:val="00DE0614"/>
    <w:rsid w:val="00DE3C5F"/>
    <w:rsid w:val="00E02650"/>
    <w:rsid w:val="00E22FCB"/>
    <w:rsid w:val="00E351D5"/>
    <w:rsid w:val="00E409E8"/>
    <w:rsid w:val="00E459BE"/>
    <w:rsid w:val="00E62860"/>
    <w:rsid w:val="00E77D51"/>
    <w:rsid w:val="00E913FB"/>
    <w:rsid w:val="00E9381E"/>
    <w:rsid w:val="00EA0CB0"/>
    <w:rsid w:val="00ED4B68"/>
    <w:rsid w:val="00ED5F2A"/>
    <w:rsid w:val="00F12151"/>
    <w:rsid w:val="00F37B49"/>
    <w:rsid w:val="00F5126E"/>
    <w:rsid w:val="00F75F65"/>
    <w:rsid w:val="00F84F43"/>
    <w:rsid w:val="00F908A9"/>
    <w:rsid w:val="00FC2321"/>
    <w:rsid w:val="00FE05C5"/>
    <w:rsid w:val="00FE11B2"/>
    <w:rsid w:val="00FE6140"/>
    <w:rsid w:val="00FE7DFF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21"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A3D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DF"/>
  </w:style>
  <w:style w:type="paragraph" w:styleId="a7">
    <w:name w:val="footer"/>
    <w:basedOn w:val="a"/>
    <w:link w:val="a8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70C76"/>
  </w:style>
  <w:style w:type="paragraph" w:customStyle="1" w:styleId="ConsPlusTitle">
    <w:name w:val="ConsPlusTitle"/>
    <w:rsid w:val="008761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8761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3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62340E"/>
    <w:rPr>
      <w:color w:val="0563C1" w:themeColor="hyperlink"/>
      <w:u w:val="single"/>
    </w:rPr>
  </w:style>
  <w:style w:type="character" w:customStyle="1" w:styleId="highlightsearch">
    <w:name w:val="highlightsearch"/>
    <w:basedOn w:val="a0"/>
    <w:rsid w:val="0059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5A76-38AB-427E-A208-64DB3346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2025-03-18T08:27:00Z</cp:lastPrinted>
  <dcterms:created xsi:type="dcterms:W3CDTF">2025-02-13T11:34:00Z</dcterms:created>
  <dcterms:modified xsi:type="dcterms:W3CDTF">2025-03-18T08:27:00Z</dcterms:modified>
</cp:coreProperties>
</file>