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14EB" w:rsidRDefault="009914EB" w:rsidP="009914EB">
      <w:pPr>
        <w:jc w:val="center"/>
        <w:rPr>
          <w:b/>
        </w:rPr>
      </w:pPr>
    </w:p>
    <w:p w:rsidR="009914EB" w:rsidRDefault="009914EB" w:rsidP="009914EB">
      <w:pPr>
        <w:jc w:val="center"/>
      </w:pPr>
      <w:r>
        <w:rPr>
          <w:noProof/>
        </w:rPr>
        <w:drawing>
          <wp:inline distT="0" distB="0" distL="0" distR="0">
            <wp:extent cx="461010" cy="568325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56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4EB" w:rsidRDefault="009914EB" w:rsidP="009914EB">
      <w:pPr>
        <w:jc w:val="center"/>
      </w:pPr>
    </w:p>
    <w:p w:rsidR="009914EB" w:rsidRPr="00B85BA0" w:rsidRDefault="009914EB" w:rsidP="009914EB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9914EB" w:rsidRPr="00B85BA0" w:rsidRDefault="009914EB" w:rsidP="009914EB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9914EB" w:rsidRPr="00B85BA0" w:rsidRDefault="009914EB" w:rsidP="009914EB">
      <w:pPr>
        <w:jc w:val="center"/>
        <w:rPr>
          <w:b/>
          <w:sz w:val="28"/>
          <w:szCs w:val="28"/>
        </w:rPr>
      </w:pPr>
    </w:p>
    <w:p w:rsidR="009914EB" w:rsidRPr="00B85BA0" w:rsidRDefault="009914EB" w:rsidP="009914EB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9914EB" w:rsidRDefault="009914EB" w:rsidP="009914EB">
      <w:pPr>
        <w:jc w:val="center"/>
        <w:rPr>
          <w:b/>
        </w:rPr>
      </w:pPr>
    </w:p>
    <w:p w:rsidR="009914EB" w:rsidRPr="009914EB" w:rsidRDefault="009914EB" w:rsidP="009914EB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9914EB">
        <w:rPr>
          <w:sz w:val="32"/>
          <w:szCs w:val="32"/>
        </w:rPr>
        <w:t>18.11.2021</w:t>
      </w:r>
      <w:r>
        <w:rPr>
          <w:b/>
          <w:sz w:val="32"/>
          <w:szCs w:val="32"/>
        </w:rPr>
        <w:t xml:space="preserve">                                                                              </w:t>
      </w:r>
      <w:r w:rsidRPr="00A50023">
        <w:rPr>
          <w:b/>
          <w:sz w:val="32"/>
          <w:szCs w:val="32"/>
        </w:rPr>
        <w:t>№</w:t>
      </w:r>
      <w:r>
        <w:rPr>
          <w:b/>
          <w:sz w:val="32"/>
          <w:szCs w:val="32"/>
        </w:rPr>
        <w:t xml:space="preserve"> </w:t>
      </w:r>
      <w:r w:rsidRPr="009914EB">
        <w:rPr>
          <w:sz w:val="32"/>
          <w:szCs w:val="32"/>
        </w:rPr>
        <w:t>283-р</w:t>
      </w:r>
    </w:p>
    <w:p w:rsidR="009914EB" w:rsidRDefault="009914EB" w:rsidP="009914EB">
      <w:pPr>
        <w:jc w:val="center"/>
        <w:rPr>
          <w:b/>
        </w:rPr>
      </w:pPr>
    </w:p>
    <w:p w:rsidR="005738F7" w:rsidRDefault="009914EB" w:rsidP="00D4095C">
      <w:pPr>
        <w:ind w:left="567" w:right="113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город Тимашевск</w:t>
      </w:r>
    </w:p>
    <w:p w:rsidR="00A745CF" w:rsidRDefault="00A745CF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5412D7">
      <w:pPr>
        <w:ind w:left="851" w:right="849"/>
        <w:jc w:val="center"/>
        <w:rPr>
          <w:rFonts w:eastAsia="MS Mincho"/>
          <w:b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Об утверждении плана осуществления администрацией</w:t>
      </w:r>
      <w:r>
        <w:rPr>
          <w:b/>
          <w:sz w:val="28"/>
        </w:rPr>
        <w:t xml:space="preserve"> Тимашевского городского поселения Тимашевского района</w:t>
      </w:r>
      <w:r w:rsidR="005412D7">
        <w:rPr>
          <w:b/>
          <w:sz w:val="28"/>
        </w:rPr>
        <w:t>, осуществляющей функции и полномочия учредителя в отношении муниципальных учреждений,</w:t>
      </w:r>
      <w:r>
        <w:rPr>
          <w:b/>
          <w:sz w:val="28"/>
        </w:rPr>
        <w:t xml:space="preserve"> ведомственного контроля </w:t>
      </w:r>
      <w:r w:rsidR="005412D7">
        <w:rPr>
          <w:b/>
          <w:sz w:val="28"/>
        </w:rPr>
        <w:t xml:space="preserve">за соблюдением требований </w:t>
      </w:r>
      <w:r>
        <w:rPr>
          <w:b/>
          <w:sz w:val="28"/>
        </w:rPr>
        <w:t>Федеральн</w:t>
      </w:r>
      <w:r w:rsidR="005412D7">
        <w:rPr>
          <w:b/>
          <w:sz w:val="28"/>
        </w:rPr>
        <w:t>ого</w:t>
      </w:r>
      <w:r>
        <w:rPr>
          <w:b/>
          <w:sz w:val="28"/>
        </w:rPr>
        <w:t xml:space="preserve"> закон</w:t>
      </w:r>
      <w:r w:rsidR="005412D7">
        <w:rPr>
          <w:b/>
          <w:sz w:val="28"/>
        </w:rPr>
        <w:t xml:space="preserve">а </w:t>
      </w:r>
      <w:r>
        <w:rPr>
          <w:b/>
          <w:sz w:val="28"/>
        </w:rPr>
        <w:t>от 18 июля 2011 г.</w:t>
      </w:r>
      <w:r w:rsidR="005412D7">
        <w:rPr>
          <w:b/>
          <w:sz w:val="28"/>
        </w:rPr>
        <w:t xml:space="preserve"> </w:t>
      </w:r>
      <w:r>
        <w:rPr>
          <w:b/>
          <w:sz w:val="28"/>
        </w:rPr>
        <w:t xml:space="preserve"> № 223-ФЗ «О закупках товаров, работ, услуг отдельными видами юридических лиц» </w:t>
      </w:r>
      <w:r w:rsidR="005412D7">
        <w:rPr>
          <w:b/>
          <w:sz w:val="28"/>
        </w:rPr>
        <w:t xml:space="preserve">и иных принятых в соответствии с ним нормативных правовых актов Российской </w:t>
      </w:r>
      <w:r w:rsidR="001060F9">
        <w:rPr>
          <w:b/>
          <w:sz w:val="28"/>
        </w:rPr>
        <w:t xml:space="preserve">Федерации </w:t>
      </w:r>
      <w:r>
        <w:rPr>
          <w:b/>
          <w:sz w:val="28"/>
        </w:rPr>
        <w:t>на 202</w:t>
      </w:r>
      <w:r w:rsidR="00A745CF">
        <w:rPr>
          <w:b/>
          <w:sz w:val="28"/>
        </w:rPr>
        <w:t>2</w:t>
      </w:r>
      <w:r>
        <w:rPr>
          <w:b/>
          <w:sz w:val="28"/>
        </w:rPr>
        <w:t xml:space="preserve"> год </w:t>
      </w:r>
      <w:proofErr w:type="gramEnd"/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>статьи 6.1 Федерального закона от 18 июля 2011 г.           № 223-ФЗ «О закупках товаров, работ, услуг отд</w:t>
      </w:r>
      <w:r w:rsidR="00C15E58">
        <w:rPr>
          <w:sz w:val="28"/>
        </w:rPr>
        <w:t>ельными видами юридических лиц»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</w:t>
      </w:r>
      <w:proofErr w:type="gramStart"/>
      <w:r w:rsidRPr="00273A70">
        <w:rPr>
          <w:sz w:val="28"/>
        </w:rPr>
        <w:t xml:space="preserve">городского поселения Тимашевского района от </w:t>
      </w:r>
      <w:r>
        <w:rPr>
          <w:sz w:val="28"/>
        </w:rPr>
        <w:t>2</w:t>
      </w:r>
      <w:r w:rsidR="001F2774">
        <w:rPr>
          <w:sz w:val="28"/>
        </w:rPr>
        <w:t>7</w:t>
      </w:r>
      <w:r>
        <w:rPr>
          <w:sz w:val="28"/>
        </w:rPr>
        <w:t xml:space="preserve"> </w:t>
      </w:r>
      <w:r w:rsidR="001F2774">
        <w:rPr>
          <w:sz w:val="28"/>
        </w:rPr>
        <w:t>марта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F2774">
        <w:rPr>
          <w:sz w:val="28"/>
        </w:rPr>
        <w:t>233</w:t>
      </w:r>
      <w:r w:rsidRPr="00273A70">
        <w:rPr>
          <w:sz w:val="28"/>
        </w:rPr>
        <w:t xml:space="preserve"> </w:t>
      </w:r>
      <w:r w:rsidR="00C15E58">
        <w:rPr>
          <w:sz w:val="28"/>
        </w:rPr>
        <w:t xml:space="preserve">          </w:t>
      </w:r>
      <w:r w:rsidRPr="00273A70">
        <w:rPr>
          <w:sz w:val="28"/>
        </w:rPr>
        <w:t xml:space="preserve">«Об утверждении Порядка осуществления </w:t>
      </w:r>
      <w:r w:rsidR="00E145B5">
        <w:rPr>
          <w:sz w:val="28"/>
        </w:rPr>
        <w:t>администрацией Тимашевского городског</w:t>
      </w:r>
      <w:r w:rsidR="001F2774">
        <w:rPr>
          <w:sz w:val="28"/>
        </w:rPr>
        <w:t xml:space="preserve">о поселения Тимашевского района, осуществляющей функции и полномочия учредителя в отношении муниципальных учреждений, </w:t>
      </w:r>
      <w:r w:rsidRPr="00273A70">
        <w:rPr>
          <w:sz w:val="28"/>
        </w:rPr>
        <w:t xml:space="preserve">ведомственного контроля </w:t>
      </w:r>
      <w:r w:rsidR="00E145B5">
        <w:rPr>
          <w:sz w:val="28"/>
        </w:rPr>
        <w:t xml:space="preserve"> </w:t>
      </w:r>
      <w:r w:rsidR="001F2774">
        <w:rPr>
          <w:sz w:val="28"/>
        </w:rPr>
        <w:t>за соблюдением требований</w:t>
      </w:r>
      <w:r w:rsidR="00E145B5">
        <w:rPr>
          <w:sz w:val="28"/>
        </w:rPr>
        <w:t xml:space="preserve"> Федеральн</w:t>
      </w:r>
      <w:r w:rsidR="001F2774">
        <w:rPr>
          <w:sz w:val="28"/>
        </w:rPr>
        <w:t>ого</w:t>
      </w:r>
      <w:r w:rsidR="00E145B5">
        <w:rPr>
          <w:sz w:val="28"/>
        </w:rPr>
        <w:t xml:space="preserve"> закон</w:t>
      </w:r>
      <w:r w:rsidR="001F2774">
        <w:rPr>
          <w:sz w:val="28"/>
        </w:rPr>
        <w:t>а</w:t>
      </w:r>
      <w:r w:rsidR="00E145B5">
        <w:rPr>
          <w:sz w:val="28"/>
        </w:rPr>
        <w:t xml:space="preserve"> </w:t>
      </w:r>
      <w:r w:rsidR="00C15E58">
        <w:rPr>
          <w:sz w:val="28"/>
        </w:rPr>
        <w:t xml:space="preserve">   </w:t>
      </w:r>
      <w:r w:rsidR="00E145B5">
        <w:rPr>
          <w:sz w:val="28"/>
        </w:rPr>
        <w:t>от 18 июля 2011 г. № 223-ФЗ «О закупках товаров, работ, услуг отдельными видами юридических лиц»</w:t>
      </w:r>
      <w:r w:rsidR="001F2774">
        <w:rPr>
          <w:sz w:val="28"/>
        </w:rPr>
        <w:t xml:space="preserve"> и иных принятых в соответствии с ним нормативных правовых</w:t>
      </w:r>
      <w:proofErr w:type="gramEnd"/>
      <w:r w:rsidR="001F2774">
        <w:rPr>
          <w:sz w:val="28"/>
        </w:rPr>
        <w:t xml:space="preserve"> актов Российской Федерации»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E145B5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851"/>
        <w:jc w:val="both"/>
        <w:rPr>
          <w:rFonts w:cs="Calibri"/>
          <w:sz w:val="28"/>
          <w:szCs w:val="28"/>
        </w:rPr>
      </w:pPr>
      <w:proofErr w:type="gramStart"/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1060F9" w:rsidRPr="001060F9">
        <w:rPr>
          <w:bCs/>
          <w:sz w:val="28"/>
          <w:szCs w:val="28"/>
        </w:rPr>
        <w:t>осуществления администрацией</w:t>
      </w:r>
      <w:r w:rsidR="001060F9" w:rsidRPr="001060F9">
        <w:rPr>
          <w:sz w:val="28"/>
        </w:rPr>
        <w:t xml:space="preserve"> Тимашевского городского поселения Тимашевского района, осуществляющей функции и полномочия учредителя в отношении муниципальных учреждений, ведомственного контроля за соблюдением требований Федерального закона </w:t>
      </w:r>
      <w:r w:rsidR="00C15E58">
        <w:rPr>
          <w:sz w:val="28"/>
        </w:rPr>
        <w:t xml:space="preserve">    </w:t>
      </w:r>
      <w:r w:rsidR="001060F9" w:rsidRPr="001060F9">
        <w:rPr>
          <w:sz w:val="28"/>
        </w:rPr>
        <w:t>от 18 июля 2011 г. № 223-ФЗ «О закупках товаров, работ, услуг отдельными видами юридических лиц» и иных принятых в соответствии с ним нормативных правовых актов Российской Федерации на 202</w:t>
      </w:r>
      <w:r w:rsidR="00A745CF">
        <w:rPr>
          <w:sz w:val="28"/>
        </w:rPr>
        <w:t>2</w:t>
      </w:r>
      <w:r w:rsidR="001060F9" w:rsidRPr="001060F9">
        <w:rPr>
          <w:sz w:val="28"/>
        </w:rPr>
        <w:t xml:space="preserve"> год</w:t>
      </w:r>
      <w:r w:rsidRPr="001060F9">
        <w:rPr>
          <w:sz w:val="28"/>
        </w:rPr>
        <w:t xml:space="preserve"> (прил</w:t>
      </w:r>
      <w:r w:rsidR="00C15E58">
        <w:rPr>
          <w:sz w:val="28"/>
        </w:rPr>
        <w:t>ожение</w:t>
      </w:r>
      <w:r w:rsidRPr="001060F9">
        <w:rPr>
          <w:sz w:val="28"/>
        </w:rPr>
        <w:t>).</w:t>
      </w:r>
      <w:proofErr w:type="gramEnd"/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lastRenderedPageBreak/>
        <w:t xml:space="preserve">Организационному отделу администрации Тимашевского городского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A745CF" w:rsidRPr="001060F9" w:rsidRDefault="00A745CF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1060F9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2B2897" w:rsidRPr="002B2897" w:rsidSect="00DC2DE6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4470" w:rsidRDefault="00844470" w:rsidP="00DC2DE6">
      <w:r>
        <w:separator/>
      </w:r>
    </w:p>
  </w:endnote>
  <w:endnote w:type="continuationSeparator" w:id="0">
    <w:p w:rsidR="00844470" w:rsidRDefault="00844470" w:rsidP="00DC2D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4470" w:rsidRDefault="00844470" w:rsidP="00DC2DE6">
      <w:r>
        <w:separator/>
      </w:r>
    </w:p>
  </w:footnote>
  <w:footnote w:type="continuationSeparator" w:id="0">
    <w:p w:rsidR="00844470" w:rsidRDefault="00844470" w:rsidP="00DC2D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537050"/>
      <w:docPartObj>
        <w:docPartGallery w:val="Page Numbers (Top of Page)"/>
        <w:docPartUnique/>
      </w:docPartObj>
    </w:sdtPr>
    <w:sdtContent>
      <w:p w:rsidR="001060F9" w:rsidRDefault="00F50E12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9914EB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1060F9"/>
    <w:rsid w:val="00194BE1"/>
    <w:rsid w:val="001E1D90"/>
    <w:rsid w:val="001F2774"/>
    <w:rsid w:val="002046F9"/>
    <w:rsid w:val="002A5E72"/>
    <w:rsid w:val="002B2897"/>
    <w:rsid w:val="002F2692"/>
    <w:rsid w:val="004762F9"/>
    <w:rsid w:val="004B02AA"/>
    <w:rsid w:val="004F340A"/>
    <w:rsid w:val="00536CCF"/>
    <w:rsid w:val="005412D7"/>
    <w:rsid w:val="005738F7"/>
    <w:rsid w:val="00763E6A"/>
    <w:rsid w:val="007849D1"/>
    <w:rsid w:val="007C787C"/>
    <w:rsid w:val="00844470"/>
    <w:rsid w:val="0096367B"/>
    <w:rsid w:val="009914EB"/>
    <w:rsid w:val="00A0722B"/>
    <w:rsid w:val="00A23C94"/>
    <w:rsid w:val="00A360E5"/>
    <w:rsid w:val="00A745CF"/>
    <w:rsid w:val="00B11FD6"/>
    <w:rsid w:val="00B73288"/>
    <w:rsid w:val="00BC0FFF"/>
    <w:rsid w:val="00C15E58"/>
    <w:rsid w:val="00C45BDD"/>
    <w:rsid w:val="00CA4BED"/>
    <w:rsid w:val="00D4095C"/>
    <w:rsid w:val="00DC2DE6"/>
    <w:rsid w:val="00DE14BD"/>
    <w:rsid w:val="00E145B5"/>
    <w:rsid w:val="00E76D15"/>
    <w:rsid w:val="00EC26E1"/>
    <w:rsid w:val="00F50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377</Words>
  <Characters>2151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2021-11-18T11:06:00Z</cp:lastPrinted>
  <dcterms:created xsi:type="dcterms:W3CDTF">2021-11-23T07:24:00Z</dcterms:created>
  <dcterms:modified xsi:type="dcterms:W3CDTF">2021-11-23T07:24:00Z</dcterms:modified>
</cp:coreProperties>
</file>