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1D" w:rsidRPr="009B7CE9" w:rsidRDefault="00D8542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CE9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541D" w:rsidRPr="009B7CE9" w:rsidRDefault="001E541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2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0"/>
      </w:tblGrid>
      <w:tr w:rsidR="001E541D" w:rsidRPr="00AF59BC" w:rsidTr="00D745D8">
        <w:trPr>
          <w:trHeight w:val="2313"/>
        </w:trPr>
        <w:tc>
          <w:tcPr>
            <w:tcW w:w="9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F59BC" w:rsidRPr="00AF59BC" w:rsidRDefault="00D8542A" w:rsidP="00AF59BC">
            <w:pPr>
              <w:pStyle w:val="2"/>
              <w:jc w:val="both"/>
              <w:rPr>
                <w:b/>
                <w:bCs/>
                <w:sz w:val="28"/>
                <w:szCs w:val="28"/>
                <w:u w:color="000000"/>
                <w:bdr w:val="none" w:sz="0" w:space="0" w:color="auto"/>
              </w:rPr>
            </w:pPr>
            <w:r w:rsidRPr="009B7C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 результатам проведения антикоррупционной экспертизы проекта нормативного правового акта – постановления администрации Тимашевского городского поселения Тимашевского муниципального района Краснодарского края </w:t>
            </w:r>
            <w:r w:rsidR="00D745D8" w:rsidRPr="00D745D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«</w:t>
            </w:r>
            <w:r w:rsidR="001B23A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Об утверждении административного регламента </w:t>
            </w:r>
            <w:r w:rsidR="00AF59BC" w:rsidRPr="00AF59BC">
              <w:rPr>
                <w:b/>
                <w:bCs/>
                <w:sz w:val="28"/>
                <w:szCs w:val="28"/>
                <w:u w:color="000000"/>
                <w:bdr w:val="none" w:sz="0" w:space="0" w:color="auto"/>
              </w:rPr>
              <w:t>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      </w:r>
          </w:p>
          <w:p w:rsidR="001E541D" w:rsidRPr="009B7CE9" w:rsidRDefault="001E541D" w:rsidP="001B23AD">
            <w:pPr>
              <w:pStyle w:val="2"/>
              <w:jc w:val="both"/>
              <w:rPr>
                <w:sz w:val="28"/>
                <w:szCs w:val="28"/>
              </w:rPr>
            </w:pPr>
          </w:p>
        </w:tc>
      </w:tr>
    </w:tbl>
    <w:p w:rsidR="001E541D" w:rsidRPr="00AF59BC" w:rsidRDefault="00D8542A" w:rsidP="00AF59BC">
      <w:pPr>
        <w:pStyle w:val="a4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2B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Pr="00A57A95">
        <w:rPr>
          <w:rFonts w:ascii="Times New Roman" w:hAnsi="Times New Roman" w:cs="Times New Roman"/>
          <w:sz w:val="28"/>
          <w:szCs w:val="28"/>
        </w:rPr>
        <w:t>внесен</w:t>
      </w:r>
      <w:r w:rsidR="00D745D8" w:rsidRPr="00A57A95">
        <w:rPr>
          <w:rFonts w:ascii="Times New Roman" w:hAnsi="Times New Roman" w:cs="Times New Roman"/>
          <w:sz w:val="28"/>
          <w:szCs w:val="28"/>
        </w:rPr>
        <w:t xml:space="preserve"> </w:t>
      </w:r>
      <w:r w:rsidR="00A57A95" w:rsidRPr="00A57A95">
        <w:rPr>
          <w:rFonts w:ascii="Times New Roman" w:hAnsi="Times New Roman" w:cs="Times New Roman"/>
          <w:sz w:val="28"/>
          <w:szCs w:val="28"/>
        </w:rPr>
        <w:t>отделом архитектуры, градостроительства, земельных и имущественных отношений  администрации Тимашевского городского поселения Тимашевского района</w:t>
      </w:r>
      <w:r w:rsidR="00D745D8" w:rsidRPr="00A57A95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</w:t>
      </w:r>
      <w:r w:rsidR="004262BE" w:rsidRPr="00A57A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27 июля 2010 г. № </w:t>
      </w:r>
      <w:r w:rsidR="004262BE" w:rsidRPr="00A57A95">
        <w:rPr>
          <w:rStyle w:val="a7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210</w:t>
      </w:r>
      <w:r w:rsidR="004262BE" w:rsidRPr="00A57A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 w:rsidR="004262BE" w:rsidRPr="00A57A95">
        <w:rPr>
          <w:rStyle w:val="a7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ФЗ</w:t>
      </w:r>
      <w:r w:rsidR="004262BE">
        <w:rPr>
          <w:rStyle w:val="a7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 xml:space="preserve"> «</w:t>
      </w:r>
      <w:r w:rsidR="004262BE" w:rsidRPr="004262B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организации предоставления государственных и муниципальных услуг»</w:t>
      </w:r>
      <w:r w:rsidR="00AF59B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AF59BC" w:rsidRPr="004262BE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AF59BC" w:rsidRPr="00AF59BC">
        <w:rPr>
          <w:rFonts w:ascii="PT Serif" w:hAnsi="PT Serif" w:cs="Times New Roman"/>
          <w:color w:val="22272F"/>
          <w:sz w:val="32"/>
          <w:szCs w:val="32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F59BC">
        <w:rPr>
          <w:rFonts w:ascii="PT Serif" w:hAnsi="PT Serif" w:cs="Times New Roman"/>
          <w:color w:val="22272F"/>
          <w:sz w:val="32"/>
          <w:szCs w:val="32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</w:t>
      </w:r>
      <w:r w:rsidR="00AF59BC" w:rsidRPr="00AF59BC">
        <w:rPr>
          <w:rFonts w:ascii="Times New Roman" w:hAnsi="Times New Roman" w:cs="Times New Roman"/>
          <w:sz w:val="28"/>
          <w:szCs w:val="28"/>
        </w:rPr>
        <w:t>от 31 июля 2025 г. №</w:t>
      </w:r>
      <w:r w:rsidR="00AF59BC" w:rsidRPr="00AF59B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F59BC" w:rsidRPr="00AF59BC">
        <w:rPr>
          <w:rFonts w:ascii="Times New Roman" w:hAnsi="Times New Roman" w:cs="Times New Roman"/>
          <w:sz w:val="28"/>
          <w:szCs w:val="28"/>
        </w:rPr>
        <w:t>295-ФЗ</w:t>
      </w:r>
      <w:r w:rsidR="00AF59BC">
        <w:rPr>
          <w:rFonts w:ascii="Times New Roman" w:hAnsi="Times New Roman" w:cs="Times New Roman"/>
          <w:sz w:val="28"/>
          <w:szCs w:val="28"/>
        </w:rPr>
        <w:t xml:space="preserve"> «</w:t>
      </w:r>
      <w:r w:rsidR="00AF59BC" w:rsidRPr="00AF59BC">
        <w:rPr>
          <w:rFonts w:ascii="Times New Roman" w:hAnsi="Times New Roman" w:cs="Times New Roman"/>
          <w:sz w:val="28"/>
          <w:szCs w:val="28"/>
        </w:rPr>
        <w:t>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AF59BC">
        <w:rPr>
          <w:rFonts w:ascii="Times New Roman" w:hAnsi="Times New Roman" w:cs="Times New Roman"/>
          <w:sz w:val="28"/>
          <w:szCs w:val="28"/>
        </w:rPr>
        <w:t>ьных актов Российской Федерации».</w:t>
      </w:r>
    </w:p>
    <w:p w:rsidR="00520A9B" w:rsidRPr="00520A9B" w:rsidRDefault="00520A9B" w:rsidP="0052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40"/>
        <w:jc w:val="both"/>
        <w:outlineLvl w:val="1"/>
        <w:rPr>
          <w:rFonts w:eastAsia="Times New Roman"/>
          <w:sz w:val="28"/>
          <w:szCs w:val="28"/>
          <w:bdr w:val="none" w:sz="0" w:space="0" w:color="auto"/>
          <w:lang w:val="ru-RU" w:eastAsia="ru-RU"/>
        </w:rPr>
      </w:pPr>
      <w:r w:rsidRPr="00520A9B">
        <w:rPr>
          <w:rFonts w:eastAsia="Times New Roman"/>
          <w:sz w:val="28"/>
          <w:szCs w:val="28"/>
          <w:bdr w:val="none" w:sz="0" w:space="0" w:color="auto"/>
          <w:lang w:val="ru-RU" w:eastAsia="ru-RU"/>
        </w:rPr>
        <w:t xml:space="preserve">В соответствии с пунктом 4 статьи 2 Федерального закона </w:t>
      </w:r>
      <w:r>
        <w:rPr>
          <w:rFonts w:eastAsia="Times New Roman"/>
          <w:sz w:val="28"/>
          <w:szCs w:val="28"/>
          <w:bdr w:val="none" w:sz="0" w:space="0" w:color="auto"/>
          <w:lang w:val="ru-RU" w:eastAsia="ru-RU"/>
        </w:rPr>
        <w:t xml:space="preserve">                                                   </w:t>
      </w:r>
      <w:r w:rsidRPr="00520A9B">
        <w:rPr>
          <w:rFonts w:eastAsia="Times New Roman"/>
          <w:sz w:val="28"/>
          <w:szCs w:val="28"/>
          <w:bdr w:val="none" w:sz="0" w:space="0" w:color="auto"/>
          <w:lang w:val="ru-RU" w:eastAsia="ru-RU"/>
        </w:rPr>
        <w:t>от 27 июля 2010</w:t>
      </w:r>
      <w:r>
        <w:rPr>
          <w:rFonts w:eastAsia="Times New Roman"/>
          <w:sz w:val="28"/>
          <w:szCs w:val="28"/>
          <w:bdr w:val="none" w:sz="0" w:space="0" w:color="auto"/>
          <w:lang w:val="ru-RU" w:eastAsia="ru-RU"/>
        </w:rPr>
        <w:t xml:space="preserve"> г. </w:t>
      </w:r>
      <w:r w:rsidRPr="00520A9B">
        <w:rPr>
          <w:rFonts w:eastAsia="Times New Roman"/>
          <w:sz w:val="28"/>
          <w:szCs w:val="28"/>
          <w:bdr w:val="none" w:sz="0" w:space="0" w:color="auto"/>
          <w:lang w:val="ru-RU" w:eastAsia="ru-RU"/>
        </w:rPr>
        <w:t>№ 210-ФЗ «Об организации предоставления государственных и муниципальных услуг» 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услуги.</w:t>
      </w:r>
    </w:p>
    <w:p w:rsidR="001E541D" w:rsidRPr="009B7CE9" w:rsidRDefault="00D8542A">
      <w:pPr>
        <w:pStyle w:val="a4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33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33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06331" w:rsidRPr="0000633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Pr="00006331">
        <w:rPr>
          <w:rFonts w:ascii="Times New Roman" w:hAnsi="Times New Roman" w:cs="Times New Roman"/>
          <w:sz w:val="28"/>
          <w:szCs w:val="28"/>
        </w:rPr>
        <w:t>был размещен на официальном сайте Тимашевского городского поселения</w:t>
      </w:r>
      <w:r w:rsidRPr="009B7CE9">
        <w:rPr>
          <w:rFonts w:ascii="Times New Roman" w:hAnsi="Times New Roman"/>
          <w:sz w:val="28"/>
          <w:szCs w:val="28"/>
        </w:rPr>
        <w:t xml:space="preserve"> Тимашевского района Краснодарского края в информационно-телекоммуникационной сети «Интернет» для проведения независимой экспертизы. В установленный срок от независимых экспертов заключения не поступали.</w:t>
      </w:r>
    </w:p>
    <w:p w:rsidR="001E541D" w:rsidRPr="009B7CE9" w:rsidRDefault="00D8542A">
      <w:pPr>
        <w:pStyle w:val="a4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 xml:space="preserve">В ходе антикоррупционной экспертизы </w:t>
      </w:r>
      <w:proofErr w:type="spellStart"/>
      <w:r w:rsidRPr="009B7CE9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9B7CE9">
        <w:rPr>
          <w:rFonts w:ascii="Times New Roman" w:hAnsi="Times New Roman"/>
          <w:sz w:val="28"/>
          <w:szCs w:val="28"/>
        </w:rPr>
        <w:t xml:space="preserve"> факторы в проекте муниципального нормативного правового акта не обнаружены, положения проекта постановления соответствуют требованиям законодательства, не содержат внутренних противоречий, оформление представленного проекта соответствует правилам юридической техники.</w:t>
      </w:r>
    </w:p>
    <w:p w:rsidR="001E541D" w:rsidRPr="009B7CE9" w:rsidRDefault="00D854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jc w:val="both"/>
        <w:rPr>
          <w:rFonts w:ascii="Arial" w:eastAsia="Arial" w:hAnsi="Arial" w:cs="Arial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Порядок вступления в силу постановления соответствует статьям 52, 53 Федерального закона от 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20</w:t>
      </w:r>
      <w:r w:rsidR="00D745D8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марта 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2025</w:t>
      </w:r>
      <w:r w:rsidR="00D745D8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г.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№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33-ФЗ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«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 общих принципах организации местного самоуправления в единой системе публичной власти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»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9B7CE9">
        <w:rPr>
          <w:rFonts w:ascii="Arial" w:hAnsi="Arial"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:rsidR="001E541D" w:rsidRPr="009B7CE9" w:rsidRDefault="00D8542A">
      <w:pPr>
        <w:pStyle w:val="a4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 </w:t>
      </w:r>
    </w:p>
    <w:p w:rsidR="00D14171" w:rsidRPr="009B7CE9" w:rsidRDefault="00D1417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Исполняющий обязанности</w:t>
      </w:r>
    </w:p>
    <w:p w:rsidR="001E541D" w:rsidRPr="009B7CE9" w:rsidRDefault="00D1417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начальника</w:t>
      </w:r>
      <w:r w:rsidR="00D8542A" w:rsidRPr="009B7CE9">
        <w:rPr>
          <w:rFonts w:ascii="Times New Roman" w:hAnsi="Times New Roman"/>
          <w:sz w:val="28"/>
          <w:szCs w:val="28"/>
        </w:rPr>
        <w:t xml:space="preserve"> юридического отдела</w:t>
      </w:r>
    </w:p>
    <w:p w:rsidR="001E541D" w:rsidRPr="009B7CE9" w:rsidRDefault="00D8542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администрации Тимашевского</w:t>
      </w:r>
    </w:p>
    <w:p w:rsidR="001E541D" w:rsidRPr="009B7CE9" w:rsidRDefault="00D8542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 xml:space="preserve">городского поселения Тимашевского района                                       </w:t>
      </w:r>
      <w:r w:rsidR="00D14171" w:rsidRPr="009B7CE9">
        <w:rPr>
          <w:rFonts w:ascii="Times New Roman" w:hAnsi="Times New Roman"/>
          <w:sz w:val="28"/>
          <w:szCs w:val="28"/>
        </w:rPr>
        <w:t>М.А. Пугачева</w:t>
      </w:r>
    </w:p>
    <w:p w:rsidR="001E541D" w:rsidRPr="009B7CE9" w:rsidRDefault="00D14171" w:rsidP="00A57A95">
      <w:pPr>
        <w:pStyle w:val="a4"/>
        <w:jc w:val="right"/>
        <w:rPr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2</w:t>
      </w:r>
      <w:r w:rsidR="004262BE">
        <w:rPr>
          <w:rFonts w:ascii="Times New Roman" w:hAnsi="Times New Roman"/>
          <w:sz w:val="28"/>
          <w:szCs w:val="28"/>
        </w:rPr>
        <w:t>4</w:t>
      </w:r>
      <w:r w:rsidRPr="009B7CE9">
        <w:rPr>
          <w:rFonts w:ascii="Times New Roman" w:hAnsi="Times New Roman"/>
          <w:sz w:val="28"/>
          <w:szCs w:val="28"/>
        </w:rPr>
        <w:t>.07.2026</w:t>
      </w:r>
      <w:bookmarkStart w:id="0" w:name="_GoBack"/>
      <w:bookmarkEnd w:id="0"/>
    </w:p>
    <w:sectPr w:rsidR="001E541D" w:rsidRPr="009B7CE9">
      <w:headerReference w:type="default" r:id="rId6"/>
      <w:footerReference w:type="default" r:id="rId7"/>
      <w:pgSz w:w="11906" w:h="16838"/>
      <w:pgMar w:top="1134" w:right="567" w:bottom="1134" w:left="1701" w:header="709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54A" w:rsidRDefault="0060654A">
      <w:r>
        <w:separator/>
      </w:r>
    </w:p>
  </w:endnote>
  <w:endnote w:type="continuationSeparator" w:id="0">
    <w:p w:rsidR="0060654A" w:rsidRDefault="0060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1D" w:rsidRDefault="001E541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54A" w:rsidRDefault="0060654A">
      <w:r>
        <w:separator/>
      </w:r>
    </w:p>
  </w:footnote>
  <w:footnote w:type="continuationSeparator" w:id="0">
    <w:p w:rsidR="0060654A" w:rsidRDefault="00606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1D" w:rsidRDefault="001E54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1D"/>
    <w:rsid w:val="00006331"/>
    <w:rsid w:val="001B23AD"/>
    <w:rsid w:val="001E541D"/>
    <w:rsid w:val="00247B4A"/>
    <w:rsid w:val="003D3EE9"/>
    <w:rsid w:val="004262BE"/>
    <w:rsid w:val="00520A9B"/>
    <w:rsid w:val="0060654A"/>
    <w:rsid w:val="006857F5"/>
    <w:rsid w:val="007610DA"/>
    <w:rsid w:val="00845FDA"/>
    <w:rsid w:val="009B7CE9"/>
    <w:rsid w:val="00A57A95"/>
    <w:rsid w:val="00AF59BC"/>
    <w:rsid w:val="00C55063"/>
    <w:rsid w:val="00D01ED9"/>
    <w:rsid w:val="00D14171"/>
    <w:rsid w:val="00D745D8"/>
    <w:rsid w:val="00D8542A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4803"/>
  <w15:docId w15:val="{6A52B612-365F-4B1C-B597-054DF9AD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D745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7B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B4A"/>
    <w:rPr>
      <w:rFonts w:ascii="Segoe UI" w:hAnsi="Segoe UI" w:cs="Segoe UI"/>
      <w:sz w:val="18"/>
      <w:szCs w:val="18"/>
      <w:lang w:val="en-US" w:eastAsia="en-US"/>
    </w:rPr>
  </w:style>
  <w:style w:type="character" w:styleId="a7">
    <w:name w:val="Emphasis"/>
    <w:basedOn w:val="a0"/>
    <w:uiPriority w:val="20"/>
    <w:qFormat/>
    <w:rsid w:val="004262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Выборы</cp:lastModifiedBy>
  <cp:revision>6</cp:revision>
  <cp:lastPrinted>2026-07-30T10:41:00Z</cp:lastPrinted>
  <dcterms:created xsi:type="dcterms:W3CDTF">2026-07-30T08:36:00Z</dcterms:created>
  <dcterms:modified xsi:type="dcterms:W3CDTF">2026-07-30T10:44:00Z</dcterms:modified>
</cp:coreProperties>
</file>