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B9A" w:rsidRPr="008501C8" w:rsidRDefault="00C82AAE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8501C8">
        <w:rPr>
          <w:rFonts w:ascii="Times New Roman" w:hAnsi="Times New Roman"/>
          <w:b/>
          <w:bCs/>
          <w:sz w:val="27"/>
          <w:szCs w:val="27"/>
        </w:rPr>
        <w:t>ЗАКЛЮЧЕНИЕ</w:t>
      </w:r>
    </w:p>
    <w:p w:rsidR="009C0B9A" w:rsidRPr="008501C8" w:rsidRDefault="009C0B9A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9620"/>
      </w:tblGrid>
      <w:tr w:rsidR="009C0B9A" w:rsidRPr="008501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8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0B9A" w:rsidRPr="008501C8" w:rsidRDefault="00C82AAE" w:rsidP="008501C8">
            <w:pPr>
              <w:pStyle w:val="2"/>
              <w:jc w:val="both"/>
              <w:rPr>
                <w:sz w:val="27"/>
                <w:szCs w:val="27"/>
              </w:rPr>
            </w:pPr>
            <w:r w:rsidRPr="008501C8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по результатам проведения </w:t>
            </w:r>
            <w:proofErr w:type="spellStart"/>
            <w:r w:rsidRPr="008501C8">
              <w:rPr>
                <w:rFonts w:ascii="Times New Roman" w:hAnsi="Times New Roman"/>
                <w:b/>
                <w:bCs/>
                <w:sz w:val="27"/>
                <w:szCs w:val="27"/>
              </w:rPr>
              <w:t>антикоррупционной</w:t>
            </w:r>
            <w:proofErr w:type="spellEnd"/>
            <w:r w:rsidRPr="008501C8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 экспертизы проекта нормативного правового акта – постановления администрации Тимашевского городского поселения Тимашевского района</w:t>
            </w:r>
            <w:r w:rsidR="008501C8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 «О внесении изменений в постановление Тимашевского городского поселения Тимашевского района от 2 сентября 2019 г. №673 «</w:t>
            </w:r>
            <w:r w:rsidRPr="008501C8">
              <w:rPr>
                <w:rFonts w:ascii="Times New Roman" w:hAnsi="Times New Roman"/>
                <w:b/>
                <w:bCs/>
                <w:sz w:val="27"/>
                <w:szCs w:val="27"/>
              </w:rPr>
              <w:t>Об утверждении административного регламента</w:t>
            </w:r>
            <w:r w:rsidRPr="008501C8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 </w:t>
            </w:r>
            <w:r w:rsidRPr="008501C8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предоставления </w:t>
            </w:r>
            <w:r w:rsidRPr="008501C8">
              <w:rPr>
                <w:rFonts w:ascii="Times New Roman" w:hAnsi="Times New Roman"/>
                <w:b/>
                <w:bCs/>
                <w:sz w:val="27"/>
                <w:szCs w:val="27"/>
              </w:rPr>
              <w:t>муниципальной услуги «Предоставление</w:t>
            </w:r>
            <w:r w:rsidRPr="008501C8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8501C8">
              <w:rPr>
                <w:rFonts w:ascii="Times New Roman" w:hAnsi="Times New Roman"/>
                <w:b/>
                <w:bCs/>
                <w:sz w:val="27"/>
                <w:szCs w:val="27"/>
              </w:rPr>
              <w:t>молодым семьям социальной выплаты на приобретение</w:t>
            </w:r>
            <w:r w:rsidRPr="008501C8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8501C8">
              <w:rPr>
                <w:rFonts w:ascii="Times New Roman" w:hAnsi="Times New Roman"/>
                <w:b/>
                <w:bCs/>
                <w:sz w:val="27"/>
                <w:szCs w:val="27"/>
              </w:rPr>
              <w:t>жилого помещения или создание объекта</w:t>
            </w:r>
            <w:r w:rsidR="008501C8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 </w:t>
            </w:r>
            <w:r w:rsidRPr="008501C8">
              <w:rPr>
                <w:rFonts w:ascii="Times New Roman" w:hAnsi="Times New Roman"/>
                <w:b/>
                <w:bCs/>
                <w:sz w:val="27"/>
                <w:szCs w:val="27"/>
              </w:rPr>
              <w:t>индивидуального жилищного строительства»</w:t>
            </w:r>
          </w:p>
        </w:tc>
      </w:tr>
    </w:tbl>
    <w:p w:rsidR="009C0B9A" w:rsidRPr="008501C8" w:rsidRDefault="00C82AAE">
      <w:pPr>
        <w:pStyle w:val="a4"/>
        <w:ind w:firstLine="70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501C8">
        <w:rPr>
          <w:rFonts w:ascii="Times New Roman" w:hAnsi="Times New Roman"/>
          <w:sz w:val="27"/>
          <w:szCs w:val="27"/>
        </w:rPr>
        <w:t xml:space="preserve">Проект постановления </w:t>
      </w:r>
      <w:r w:rsidRPr="008501C8">
        <w:rPr>
          <w:rFonts w:ascii="Times New Roman" w:hAnsi="Times New Roman"/>
          <w:sz w:val="27"/>
          <w:szCs w:val="27"/>
        </w:rPr>
        <w:t xml:space="preserve">внесен </w:t>
      </w:r>
      <w:r w:rsidRPr="008501C8">
        <w:rPr>
          <w:rFonts w:ascii="Times New Roman" w:hAnsi="Times New Roman"/>
          <w:sz w:val="27"/>
          <w:szCs w:val="27"/>
        </w:rPr>
        <w:t xml:space="preserve">организационным отделом администрации </w:t>
      </w:r>
      <w:r w:rsidRPr="008501C8">
        <w:rPr>
          <w:rFonts w:ascii="Times New Roman" w:hAnsi="Times New Roman"/>
          <w:sz w:val="27"/>
          <w:szCs w:val="27"/>
        </w:rPr>
        <w:t>Тимашевского городско</w:t>
      </w:r>
      <w:r w:rsidRPr="008501C8">
        <w:rPr>
          <w:rFonts w:ascii="Times New Roman" w:hAnsi="Times New Roman"/>
          <w:sz w:val="27"/>
          <w:szCs w:val="27"/>
        </w:rPr>
        <w:t>го поселения Тимашевского района</w:t>
      </w:r>
      <w:r w:rsidRPr="008501C8">
        <w:rPr>
          <w:rFonts w:ascii="Times New Roman" w:hAnsi="Times New Roman"/>
          <w:sz w:val="27"/>
          <w:szCs w:val="27"/>
        </w:rPr>
        <w:t>.</w:t>
      </w:r>
    </w:p>
    <w:p w:rsidR="009C0B9A" w:rsidRPr="008501C8" w:rsidRDefault="00C82AAE">
      <w:pPr>
        <w:pStyle w:val="a4"/>
        <w:jc w:val="both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8501C8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ab/>
      </w:r>
      <w:proofErr w:type="gramStart"/>
      <w:r w:rsidRPr="008501C8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Представленным на экспертизу проектом постановления предлагается внести изменения в постановление в целях приведения его в соответствие с абзацем вторым пункта 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 xml:space="preserve">38 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 xml:space="preserve">Правил предоставления молодым семьям социальных выплат на приобретение 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>(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>строительство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 xml:space="preserve">) 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 xml:space="preserve">жилья и их использования 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>(</w:t>
      </w:r>
      <w:r w:rsidRPr="008501C8">
        <w:rPr>
          <w:rFonts w:ascii="Times New Roman" w:hAnsi="Times New Roman"/>
          <w:color w:val="26272E"/>
          <w:sz w:val="27"/>
          <w:szCs w:val="27"/>
          <w:shd w:val="clear" w:color="auto" w:fill="FFFFFF"/>
        </w:rPr>
        <w:t>Приложение № </w:t>
      </w:r>
      <w:r w:rsidRPr="008501C8">
        <w:rPr>
          <w:rFonts w:ascii="Times New Roman" w:hAnsi="Times New Roman"/>
          <w:color w:val="26272E"/>
          <w:sz w:val="27"/>
          <w:szCs w:val="27"/>
          <w:shd w:val="clear" w:color="auto" w:fill="FFFFFF"/>
        </w:rPr>
        <w:t xml:space="preserve">1 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 xml:space="preserve">к </w:t>
      </w:r>
      <w:r w:rsidRPr="008501C8">
        <w:rPr>
          <w:rFonts w:ascii="Times New Roman" w:hAnsi="Times New Roman"/>
          <w:color w:val="0000ED"/>
          <w:sz w:val="27"/>
          <w:szCs w:val="27"/>
          <w:u w:val="single"/>
          <w:shd w:val="clear" w:color="auto" w:fill="FFFFFF"/>
        </w:rPr>
        <w:t>особенностям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 xml:space="preserve"> реализации отдельных мероприятий государственной программы Российской Федерации «Обеспечение доступным и комфортн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>ым жильем и коммунальными услугами граждан Российской Федерации»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 xml:space="preserve">, 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 xml:space="preserve">утвержденным </w:t>
      </w:r>
      <w:hyperlink r:id="rId6" w:history="1">
        <w:r w:rsidRPr="008501C8">
          <w:rPr>
            <w:rStyle w:val="Hyperlink0"/>
            <w:rFonts w:ascii="Times New Roman" w:hAnsi="Times New Roman"/>
            <w:sz w:val="27"/>
            <w:szCs w:val="27"/>
            <w:shd w:val="clear" w:color="auto" w:fill="FFFFFF"/>
          </w:rPr>
          <w:t>постановлением</w:t>
        </w:r>
      </w:hyperlink>
      <w:r w:rsidRPr="008501C8">
        <w:rPr>
          <w:rFonts w:ascii="Times New Roman" w:hAnsi="Times New Roman"/>
          <w:sz w:val="27"/>
          <w:szCs w:val="27"/>
          <w:shd w:val="clear" w:color="auto" w:fill="FFFFFF"/>
        </w:rPr>
        <w:t xml:space="preserve"> Правительства Российской</w:t>
      </w:r>
      <w:proofErr w:type="gramEnd"/>
      <w:r w:rsidRPr="008501C8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proofErr w:type="gramStart"/>
      <w:r w:rsidRPr="008501C8">
        <w:rPr>
          <w:rFonts w:ascii="Times New Roman" w:hAnsi="Times New Roman"/>
          <w:sz w:val="27"/>
          <w:szCs w:val="27"/>
          <w:shd w:val="clear" w:color="auto" w:fill="FFFFFF"/>
        </w:rPr>
        <w:t xml:space="preserve">Федерации от 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>17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 xml:space="preserve"> декабря 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>2010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> г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>.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> 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>N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> 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>1050 "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 xml:space="preserve">О реализации отдельных мероприятий государственной программы Российской Федерации 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>"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>Обеспечение доступным и комфортным жильем и коммунальными услугами граждан Российской Федерации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 xml:space="preserve">"), 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 xml:space="preserve">согласно которому приобретаемое жилое помещение 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>(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>в том числе являющееся об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>ъектом долевого строительства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 xml:space="preserve">) 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>должно находиться или строительство жилого дома должно осуществляться на территории субъекта Российской Федерации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 xml:space="preserve">, 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 xml:space="preserve">орган исполнительной власти которого включил молодую семью 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 xml:space="preserve">- 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>участницу</w:t>
      </w:r>
      <w:proofErr w:type="gramEnd"/>
      <w:r w:rsidRPr="008501C8">
        <w:rPr>
          <w:rFonts w:ascii="Times New Roman" w:hAnsi="Times New Roman"/>
          <w:sz w:val="27"/>
          <w:szCs w:val="27"/>
          <w:shd w:val="clear" w:color="auto" w:fill="FFFFFF"/>
        </w:rPr>
        <w:t xml:space="preserve"> мероприятий ведомственной целевой прогр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>аммы в список претендентов на получение социальной выплаты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>.</w:t>
      </w:r>
    </w:p>
    <w:p w:rsidR="009C0B9A" w:rsidRPr="008501C8" w:rsidRDefault="00C82AAE">
      <w:pPr>
        <w:pStyle w:val="a4"/>
        <w:jc w:val="both"/>
        <w:rPr>
          <w:rStyle w:val="a5"/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8501C8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ab/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>Проект постановления был размещен на официальном сайте администрации Тимашевского городского поселения Тимашевского района в информационно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>-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>телекоммуникационной сети «Интернет» для проведения неза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>висимой экспертизы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 xml:space="preserve">. 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>В установленный срок от независимых экспертов заключения не поступали</w:t>
      </w:r>
      <w:r w:rsidRPr="008501C8">
        <w:rPr>
          <w:rFonts w:ascii="Times New Roman" w:hAnsi="Times New Roman"/>
          <w:sz w:val="27"/>
          <w:szCs w:val="27"/>
          <w:shd w:val="clear" w:color="auto" w:fill="FFFFFF"/>
        </w:rPr>
        <w:t>.</w:t>
      </w:r>
    </w:p>
    <w:p w:rsidR="009C0B9A" w:rsidRPr="008501C8" w:rsidRDefault="00C82AAE">
      <w:pPr>
        <w:pStyle w:val="a4"/>
        <w:ind w:firstLine="560"/>
        <w:jc w:val="both"/>
        <w:rPr>
          <w:rStyle w:val="a5"/>
          <w:rFonts w:ascii="Times New Roman" w:eastAsia="Times New Roman" w:hAnsi="Times New Roman" w:cs="Times New Roman"/>
          <w:sz w:val="27"/>
          <w:szCs w:val="27"/>
        </w:rPr>
      </w:pPr>
      <w:r w:rsidRPr="008501C8">
        <w:rPr>
          <w:rFonts w:ascii="Times New Roman" w:hAnsi="Times New Roman"/>
          <w:sz w:val="27"/>
          <w:szCs w:val="27"/>
        </w:rPr>
        <w:t xml:space="preserve">В ходе </w:t>
      </w:r>
      <w:proofErr w:type="spellStart"/>
      <w:r w:rsidRPr="008501C8">
        <w:rPr>
          <w:rFonts w:ascii="Times New Roman" w:hAnsi="Times New Roman"/>
          <w:sz w:val="27"/>
          <w:szCs w:val="27"/>
        </w:rPr>
        <w:t>антикоррупционной</w:t>
      </w:r>
      <w:proofErr w:type="spellEnd"/>
      <w:r w:rsidRPr="008501C8">
        <w:rPr>
          <w:rFonts w:ascii="Times New Roman" w:hAnsi="Times New Roman"/>
          <w:sz w:val="27"/>
          <w:szCs w:val="27"/>
        </w:rPr>
        <w:t xml:space="preserve"> экспертизы </w:t>
      </w:r>
      <w:proofErr w:type="spellStart"/>
      <w:r w:rsidRPr="008501C8">
        <w:rPr>
          <w:rFonts w:ascii="Times New Roman" w:hAnsi="Times New Roman"/>
          <w:sz w:val="27"/>
          <w:szCs w:val="27"/>
        </w:rPr>
        <w:t>коррупциогенные</w:t>
      </w:r>
      <w:proofErr w:type="spellEnd"/>
      <w:r w:rsidRPr="008501C8">
        <w:rPr>
          <w:rFonts w:ascii="Times New Roman" w:hAnsi="Times New Roman"/>
          <w:sz w:val="27"/>
          <w:szCs w:val="27"/>
        </w:rPr>
        <w:t xml:space="preserve"> факторы в проекте муниципального нормативного правового акта не обнаружены</w:t>
      </w:r>
      <w:r w:rsidRPr="008501C8">
        <w:rPr>
          <w:rFonts w:ascii="Times New Roman" w:hAnsi="Times New Roman"/>
          <w:sz w:val="27"/>
          <w:szCs w:val="27"/>
        </w:rPr>
        <w:t xml:space="preserve">, </w:t>
      </w:r>
      <w:r w:rsidRPr="008501C8">
        <w:rPr>
          <w:rFonts w:ascii="Times New Roman" w:hAnsi="Times New Roman"/>
          <w:sz w:val="27"/>
          <w:szCs w:val="27"/>
        </w:rPr>
        <w:t>положения проекта постановления соотв</w:t>
      </w:r>
      <w:r w:rsidRPr="008501C8">
        <w:rPr>
          <w:rFonts w:ascii="Times New Roman" w:hAnsi="Times New Roman"/>
          <w:sz w:val="27"/>
          <w:szCs w:val="27"/>
        </w:rPr>
        <w:t>етствуют требованиям законодательства</w:t>
      </w:r>
      <w:r w:rsidRPr="008501C8">
        <w:rPr>
          <w:rFonts w:ascii="Times New Roman" w:hAnsi="Times New Roman"/>
          <w:sz w:val="27"/>
          <w:szCs w:val="27"/>
        </w:rPr>
        <w:t xml:space="preserve">, </w:t>
      </w:r>
      <w:r w:rsidRPr="008501C8">
        <w:rPr>
          <w:rFonts w:ascii="Times New Roman" w:hAnsi="Times New Roman"/>
          <w:sz w:val="27"/>
          <w:szCs w:val="27"/>
        </w:rPr>
        <w:t>не содержат внутренних противоречий</w:t>
      </w:r>
      <w:r w:rsidRPr="008501C8">
        <w:rPr>
          <w:rFonts w:ascii="Times New Roman" w:hAnsi="Times New Roman"/>
          <w:sz w:val="27"/>
          <w:szCs w:val="27"/>
        </w:rPr>
        <w:t xml:space="preserve">, </w:t>
      </w:r>
      <w:r w:rsidRPr="008501C8">
        <w:rPr>
          <w:rFonts w:ascii="Times New Roman" w:hAnsi="Times New Roman"/>
          <w:sz w:val="27"/>
          <w:szCs w:val="27"/>
        </w:rPr>
        <w:t>оформление представленного проекта соответствует правилам юридической техники</w:t>
      </w:r>
      <w:r w:rsidRPr="008501C8">
        <w:rPr>
          <w:rFonts w:ascii="Times New Roman" w:hAnsi="Times New Roman"/>
          <w:sz w:val="27"/>
          <w:szCs w:val="27"/>
        </w:rPr>
        <w:t>.</w:t>
      </w:r>
    </w:p>
    <w:p w:rsidR="009C0B9A" w:rsidRPr="008501C8" w:rsidRDefault="00C82AAE">
      <w:pPr>
        <w:pStyle w:val="a4"/>
        <w:ind w:firstLine="720"/>
        <w:jc w:val="both"/>
        <w:rPr>
          <w:rStyle w:val="a5"/>
          <w:rFonts w:ascii="Times New Roman" w:eastAsia="Times New Roman" w:hAnsi="Times New Roman" w:cs="Times New Roman"/>
          <w:sz w:val="27"/>
          <w:szCs w:val="27"/>
        </w:rPr>
      </w:pPr>
      <w:r w:rsidRPr="008501C8">
        <w:rPr>
          <w:rFonts w:ascii="Times New Roman" w:hAnsi="Times New Roman"/>
          <w:sz w:val="27"/>
          <w:szCs w:val="27"/>
        </w:rPr>
        <w:t xml:space="preserve">Порядок вступления в силу постановления соответствует статье </w:t>
      </w:r>
      <w:r w:rsidRPr="008501C8">
        <w:rPr>
          <w:rFonts w:ascii="Times New Roman" w:hAnsi="Times New Roman"/>
          <w:sz w:val="27"/>
          <w:szCs w:val="27"/>
        </w:rPr>
        <w:t xml:space="preserve">47 </w:t>
      </w:r>
      <w:r w:rsidRPr="008501C8">
        <w:rPr>
          <w:rFonts w:ascii="Times New Roman" w:hAnsi="Times New Roman"/>
          <w:sz w:val="27"/>
          <w:szCs w:val="27"/>
        </w:rPr>
        <w:t xml:space="preserve">Федерального закона от </w:t>
      </w:r>
      <w:r w:rsidRPr="008501C8">
        <w:rPr>
          <w:rFonts w:ascii="Times New Roman" w:hAnsi="Times New Roman"/>
          <w:sz w:val="27"/>
          <w:szCs w:val="27"/>
        </w:rPr>
        <w:t xml:space="preserve">06.10.2003 </w:t>
      </w:r>
      <w:r w:rsidRPr="008501C8">
        <w:rPr>
          <w:rFonts w:ascii="Times New Roman" w:hAnsi="Times New Roman"/>
          <w:sz w:val="27"/>
          <w:szCs w:val="27"/>
        </w:rPr>
        <w:t>№</w:t>
      </w:r>
      <w:r w:rsidRPr="008501C8">
        <w:rPr>
          <w:rFonts w:ascii="Times New Roman" w:hAnsi="Times New Roman"/>
          <w:sz w:val="27"/>
          <w:szCs w:val="27"/>
        </w:rPr>
        <w:t>131-</w:t>
      </w:r>
      <w:r w:rsidRPr="008501C8">
        <w:rPr>
          <w:rFonts w:ascii="Times New Roman" w:hAnsi="Times New Roman"/>
          <w:sz w:val="27"/>
          <w:szCs w:val="27"/>
        </w:rPr>
        <w:t>ФЗ «Об общих принципах организации местного самоуправления в Российской Федерации»</w:t>
      </w:r>
      <w:r w:rsidRPr="008501C8">
        <w:rPr>
          <w:rFonts w:ascii="Times New Roman" w:hAnsi="Times New Roman"/>
          <w:sz w:val="27"/>
          <w:szCs w:val="27"/>
        </w:rPr>
        <w:t>.</w:t>
      </w:r>
    </w:p>
    <w:p w:rsidR="009C0B9A" w:rsidRPr="008501C8" w:rsidRDefault="00C82AAE">
      <w:pPr>
        <w:pStyle w:val="a4"/>
        <w:ind w:firstLine="72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501C8">
        <w:rPr>
          <w:rFonts w:ascii="Times New Roman" w:hAnsi="Times New Roman"/>
          <w:sz w:val="27"/>
          <w:szCs w:val="27"/>
        </w:rPr>
        <w:t> </w:t>
      </w:r>
    </w:p>
    <w:p w:rsidR="009C0B9A" w:rsidRPr="008501C8" w:rsidRDefault="00C82AAE">
      <w:pPr>
        <w:pStyle w:val="a4"/>
        <w:jc w:val="both"/>
        <w:rPr>
          <w:rStyle w:val="a5"/>
          <w:rFonts w:ascii="Times New Roman" w:eastAsia="Times New Roman" w:hAnsi="Times New Roman" w:cs="Times New Roman"/>
          <w:sz w:val="27"/>
          <w:szCs w:val="27"/>
        </w:rPr>
      </w:pPr>
      <w:r w:rsidRPr="008501C8">
        <w:rPr>
          <w:rFonts w:ascii="Times New Roman" w:hAnsi="Times New Roman"/>
          <w:sz w:val="27"/>
          <w:szCs w:val="27"/>
        </w:rPr>
        <w:t>Начальник юридического отдела</w:t>
      </w:r>
    </w:p>
    <w:p w:rsidR="009C0B9A" w:rsidRPr="008501C8" w:rsidRDefault="00C82AAE">
      <w:pPr>
        <w:pStyle w:val="a4"/>
        <w:jc w:val="both"/>
        <w:rPr>
          <w:rStyle w:val="a5"/>
          <w:rFonts w:ascii="Times New Roman" w:eastAsia="Times New Roman" w:hAnsi="Times New Roman" w:cs="Times New Roman"/>
          <w:sz w:val="27"/>
          <w:szCs w:val="27"/>
        </w:rPr>
      </w:pPr>
      <w:r w:rsidRPr="008501C8">
        <w:rPr>
          <w:rFonts w:ascii="Times New Roman" w:hAnsi="Times New Roman"/>
          <w:sz w:val="27"/>
          <w:szCs w:val="27"/>
        </w:rPr>
        <w:t>администрации Тимашевского</w:t>
      </w:r>
    </w:p>
    <w:p w:rsidR="009C0B9A" w:rsidRPr="008501C8" w:rsidRDefault="00C82AAE">
      <w:pPr>
        <w:pStyle w:val="a4"/>
        <w:jc w:val="both"/>
        <w:rPr>
          <w:rStyle w:val="a5"/>
          <w:rFonts w:ascii="Times New Roman" w:eastAsia="Times New Roman" w:hAnsi="Times New Roman" w:cs="Times New Roman"/>
          <w:sz w:val="27"/>
          <w:szCs w:val="27"/>
        </w:rPr>
      </w:pPr>
      <w:r w:rsidRPr="008501C8">
        <w:rPr>
          <w:rFonts w:ascii="Times New Roman" w:hAnsi="Times New Roman"/>
          <w:sz w:val="27"/>
          <w:szCs w:val="27"/>
        </w:rPr>
        <w:t>городского поселения Тимашевского района                                  </w:t>
      </w:r>
      <w:r w:rsidRPr="008501C8">
        <w:rPr>
          <w:rFonts w:ascii="Times New Roman" w:hAnsi="Times New Roman"/>
          <w:sz w:val="27"/>
          <w:szCs w:val="27"/>
        </w:rPr>
        <w:t xml:space="preserve">     </w:t>
      </w:r>
      <w:proofErr w:type="spellStart"/>
      <w:r w:rsidRPr="008501C8">
        <w:rPr>
          <w:rFonts w:ascii="Times New Roman" w:hAnsi="Times New Roman"/>
          <w:sz w:val="27"/>
          <w:szCs w:val="27"/>
        </w:rPr>
        <w:t>Ю</w:t>
      </w:r>
      <w:r w:rsidRPr="008501C8">
        <w:rPr>
          <w:rFonts w:ascii="Times New Roman" w:hAnsi="Times New Roman"/>
          <w:sz w:val="27"/>
          <w:szCs w:val="27"/>
        </w:rPr>
        <w:t>.</w:t>
      </w:r>
      <w:r w:rsidRPr="008501C8">
        <w:rPr>
          <w:rFonts w:ascii="Times New Roman" w:hAnsi="Times New Roman"/>
          <w:sz w:val="27"/>
          <w:szCs w:val="27"/>
        </w:rPr>
        <w:t>Ю</w:t>
      </w:r>
      <w:r w:rsidRPr="008501C8">
        <w:rPr>
          <w:rFonts w:ascii="Times New Roman" w:hAnsi="Times New Roman"/>
          <w:sz w:val="27"/>
          <w:szCs w:val="27"/>
        </w:rPr>
        <w:t>.</w:t>
      </w:r>
      <w:r w:rsidRPr="008501C8">
        <w:rPr>
          <w:rFonts w:ascii="Times New Roman" w:hAnsi="Times New Roman"/>
          <w:sz w:val="27"/>
          <w:szCs w:val="27"/>
        </w:rPr>
        <w:t>Кроква</w:t>
      </w:r>
      <w:proofErr w:type="spellEnd"/>
    </w:p>
    <w:p w:rsidR="009C0B9A" w:rsidRPr="008501C8" w:rsidRDefault="008501C8">
      <w:pPr>
        <w:pStyle w:val="a4"/>
        <w:jc w:val="both"/>
        <w:rPr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 </w:t>
      </w:r>
      <w:r>
        <w:rPr>
          <w:rFonts w:ascii="Times New Roman" w:hAnsi="Times New Roman"/>
          <w:sz w:val="27"/>
          <w:szCs w:val="27"/>
        </w:rPr>
        <w:tab/>
        <w:t xml:space="preserve">  </w:t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  <w:t xml:space="preserve">                    </w:t>
      </w:r>
      <w:r w:rsidR="00C82AAE" w:rsidRPr="008501C8">
        <w:rPr>
          <w:rFonts w:ascii="Times New Roman" w:hAnsi="Times New Roman"/>
          <w:sz w:val="27"/>
          <w:szCs w:val="27"/>
        </w:rPr>
        <w:t>29</w:t>
      </w:r>
      <w:r w:rsidR="00C82AAE" w:rsidRPr="008501C8">
        <w:rPr>
          <w:rFonts w:ascii="Times New Roman" w:hAnsi="Times New Roman"/>
          <w:sz w:val="27"/>
          <w:szCs w:val="27"/>
        </w:rPr>
        <w:t>.</w:t>
      </w:r>
      <w:r w:rsidR="00C82AAE" w:rsidRPr="008501C8">
        <w:rPr>
          <w:rFonts w:ascii="Times New Roman" w:hAnsi="Times New Roman"/>
          <w:sz w:val="27"/>
          <w:szCs w:val="27"/>
        </w:rPr>
        <w:t>11</w:t>
      </w:r>
      <w:r w:rsidR="00C82AAE" w:rsidRPr="008501C8">
        <w:rPr>
          <w:rFonts w:ascii="Times New Roman" w:hAnsi="Times New Roman"/>
          <w:sz w:val="27"/>
          <w:szCs w:val="27"/>
        </w:rPr>
        <w:t xml:space="preserve">.2019 </w:t>
      </w:r>
      <w:r w:rsidR="00C82AAE" w:rsidRPr="008501C8">
        <w:rPr>
          <w:rFonts w:ascii="Times New Roman" w:hAnsi="Times New Roman"/>
          <w:sz w:val="27"/>
          <w:szCs w:val="27"/>
        </w:rPr>
        <w:t xml:space="preserve">    </w:t>
      </w:r>
    </w:p>
    <w:sectPr w:rsidR="009C0B9A" w:rsidRPr="008501C8" w:rsidSect="00DA1572">
      <w:headerReference w:type="default" r:id="rId7"/>
      <w:footerReference w:type="default" r:id="rId8"/>
      <w:pgSz w:w="11906" w:h="16838"/>
      <w:pgMar w:top="709" w:right="567" w:bottom="284" w:left="1701" w:header="709" w:footer="8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AAE" w:rsidRDefault="00C82AAE" w:rsidP="009C0B9A">
      <w:r>
        <w:separator/>
      </w:r>
    </w:p>
  </w:endnote>
  <w:endnote w:type="continuationSeparator" w:id="0">
    <w:p w:rsidR="00C82AAE" w:rsidRDefault="00C82AAE" w:rsidP="009C0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B9A" w:rsidRDefault="009C0B9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AAE" w:rsidRDefault="00C82AAE" w:rsidP="009C0B9A">
      <w:r>
        <w:separator/>
      </w:r>
    </w:p>
  </w:footnote>
  <w:footnote w:type="continuationSeparator" w:id="0">
    <w:p w:rsidR="00C82AAE" w:rsidRDefault="00C82AAE" w:rsidP="009C0B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B9A" w:rsidRDefault="009C0B9A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C0B9A"/>
    <w:rsid w:val="008501C8"/>
    <w:rsid w:val="009C0B9A"/>
    <w:rsid w:val="00C82AAE"/>
    <w:rsid w:val="00DA1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0B9A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C0B9A"/>
    <w:rPr>
      <w:u w:val="single"/>
    </w:rPr>
  </w:style>
  <w:style w:type="table" w:customStyle="1" w:styleId="TableNormal">
    <w:name w:val="Table Normal"/>
    <w:rsid w:val="009C0B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9C0B9A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9C0B9A"/>
    <w:rPr>
      <w:rFonts w:ascii="Helvetica Neue" w:hAnsi="Helvetica Neue" w:cs="Arial Unicode MS"/>
      <w:color w:val="000000"/>
    </w:rPr>
  </w:style>
  <w:style w:type="character" w:customStyle="1" w:styleId="a5">
    <w:name w:val="Нет"/>
    <w:rsid w:val="009C0B9A"/>
  </w:style>
  <w:style w:type="character" w:customStyle="1" w:styleId="Hyperlink0">
    <w:name w:val="Hyperlink.0"/>
    <w:basedOn w:val="a5"/>
    <w:rsid w:val="009C0B9A"/>
    <w:rPr>
      <w:outline w:val="0"/>
      <w:color w:val="0000ED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82235.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424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Finansoviy</cp:lastModifiedBy>
  <cp:revision>3</cp:revision>
  <dcterms:created xsi:type="dcterms:W3CDTF">2019-11-29T10:12:00Z</dcterms:created>
  <dcterms:modified xsi:type="dcterms:W3CDTF">2019-11-29T10:15:00Z</dcterms:modified>
</cp:coreProperties>
</file>