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26" w:rsidRPr="00B220DD" w:rsidRDefault="006A5226" w:rsidP="00B220DD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220DD">
        <w:rPr>
          <w:rFonts w:cs="Arial"/>
          <w:b w:val="0"/>
          <w:sz w:val="24"/>
          <w:szCs w:val="24"/>
        </w:rPr>
        <w:t>КРАСНОДАРСКИЙ КРАЙ</w:t>
      </w:r>
    </w:p>
    <w:p w:rsidR="006A5226" w:rsidRPr="00B220DD" w:rsidRDefault="006A5226" w:rsidP="00B220DD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220DD">
        <w:rPr>
          <w:rFonts w:cs="Arial"/>
          <w:b w:val="0"/>
          <w:sz w:val="24"/>
          <w:szCs w:val="24"/>
        </w:rPr>
        <w:t>ТИМАШЕВСКИЙ РАЙОН</w:t>
      </w:r>
    </w:p>
    <w:p w:rsidR="006A5226" w:rsidRPr="00B220DD" w:rsidRDefault="006A5226" w:rsidP="00B220DD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220DD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6A5226" w:rsidRPr="00B220DD" w:rsidRDefault="006A5226" w:rsidP="00B220DD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6A5226" w:rsidRPr="00B220DD" w:rsidRDefault="006A5226" w:rsidP="00B220DD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220DD">
        <w:rPr>
          <w:rFonts w:cs="Arial"/>
          <w:b w:val="0"/>
          <w:sz w:val="24"/>
          <w:szCs w:val="24"/>
        </w:rPr>
        <w:t>ПОСТАНОВЛЕНИЕ</w:t>
      </w:r>
    </w:p>
    <w:p w:rsidR="006A5226" w:rsidRPr="00B220DD" w:rsidRDefault="006A5226" w:rsidP="00B220DD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6A5226" w:rsidRPr="00B220DD" w:rsidRDefault="006A5226" w:rsidP="00B220DD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B220DD">
        <w:rPr>
          <w:rFonts w:cs="Arial"/>
          <w:b w:val="0"/>
          <w:sz w:val="24"/>
          <w:szCs w:val="24"/>
        </w:rPr>
        <w:t>2 апреля 2015 года                                    № 211                                            г.Тимашевск</w:t>
      </w:r>
    </w:p>
    <w:p w:rsidR="006A5226" w:rsidRPr="00B220DD" w:rsidRDefault="006A5226" w:rsidP="00B220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A5226" w:rsidRPr="00B220DD" w:rsidRDefault="006A5226" w:rsidP="00B220DD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20DD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6A5226" w:rsidRPr="00B220DD" w:rsidRDefault="006A5226" w:rsidP="00B220DD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20DD">
        <w:rPr>
          <w:rFonts w:ascii="Arial" w:hAnsi="Arial" w:cs="Arial"/>
          <w:b/>
          <w:sz w:val="32"/>
          <w:szCs w:val="32"/>
        </w:rPr>
        <w:t>Тимашевского г</w:t>
      </w:r>
      <w:r w:rsidRPr="00B220DD">
        <w:rPr>
          <w:rFonts w:ascii="Arial" w:hAnsi="Arial" w:cs="Arial"/>
          <w:b/>
          <w:sz w:val="32"/>
          <w:szCs w:val="32"/>
        </w:rPr>
        <w:t>о</w:t>
      </w:r>
      <w:r w:rsidRPr="00B220DD">
        <w:rPr>
          <w:rFonts w:ascii="Arial" w:hAnsi="Arial" w:cs="Arial"/>
          <w:b/>
          <w:sz w:val="32"/>
          <w:szCs w:val="32"/>
        </w:rPr>
        <w:t xml:space="preserve">родского поселения Тимашевского района </w:t>
      </w:r>
    </w:p>
    <w:p w:rsidR="006A5226" w:rsidRPr="00B220DD" w:rsidRDefault="006A5226" w:rsidP="00B220DD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20DD">
        <w:rPr>
          <w:rFonts w:ascii="Arial" w:hAnsi="Arial" w:cs="Arial"/>
          <w:b/>
          <w:sz w:val="32"/>
          <w:szCs w:val="32"/>
        </w:rPr>
        <w:t xml:space="preserve">от 24.02.2015 № 76 «Об утверждении квалификационных </w:t>
      </w:r>
    </w:p>
    <w:p w:rsidR="006A5226" w:rsidRPr="00B220DD" w:rsidRDefault="006A5226" w:rsidP="00B220DD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20DD">
        <w:rPr>
          <w:rFonts w:ascii="Arial" w:hAnsi="Arial" w:cs="Arial"/>
          <w:b/>
          <w:sz w:val="32"/>
          <w:szCs w:val="32"/>
        </w:rPr>
        <w:t xml:space="preserve">требований для замещения должностей муниципальной </w:t>
      </w:r>
    </w:p>
    <w:p w:rsidR="006A5226" w:rsidRPr="00B220DD" w:rsidRDefault="006A5226" w:rsidP="00B220DD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20DD">
        <w:rPr>
          <w:rFonts w:ascii="Arial" w:hAnsi="Arial" w:cs="Arial"/>
          <w:b/>
          <w:sz w:val="32"/>
          <w:szCs w:val="32"/>
        </w:rPr>
        <w:t xml:space="preserve">службы в администрации Тимашевского городского </w:t>
      </w:r>
    </w:p>
    <w:p w:rsidR="006A5226" w:rsidRPr="00B220DD" w:rsidRDefault="006A5226" w:rsidP="00B220DD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20DD">
        <w:rPr>
          <w:rFonts w:ascii="Arial" w:hAnsi="Arial" w:cs="Arial"/>
          <w:b/>
          <w:sz w:val="32"/>
          <w:szCs w:val="32"/>
        </w:rPr>
        <w:t>поселения Тимашевского ра</w:t>
      </w:r>
      <w:r w:rsidRPr="00B220DD">
        <w:rPr>
          <w:rFonts w:ascii="Arial" w:hAnsi="Arial" w:cs="Arial"/>
          <w:b/>
          <w:sz w:val="32"/>
          <w:szCs w:val="32"/>
        </w:rPr>
        <w:t>й</w:t>
      </w:r>
      <w:r w:rsidRPr="00B220DD">
        <w:rPr>
          <w:rFonts w:ascii="Arial" w:hAnsi="Arial" w:cs="Arial"/>
          <w:b/>
          <w:sz w:val="32"/>
          <w:szCs w:val="32"/>
        </w:rPr>
        <w:t>она»</w:t>
      </w:r>
    </w:p>
    <w:p w:rsidR="006A5226" w:rsidRDefault="006A5226" w:rsidP="00B220DD">
      <w:pPr>
        <w:pStyle w:val="ConsPlusNormal"/>
        <w:widowControl/>
        <w:ind w:firstLine="540"/>
        <w:jc w:val="both"/>
        <w:rPr>
          <w:b/>
          <w:sz w:val="24"/>
          <w:szCs w:val="24"/>
        </w:rPr>
      </w:pPr>
    </w:p>
    <w:p w:rsidR="006A5226" w:rsidRPr="00B220DD" w:rsidRDefault="006A5226" w:rsidP="00B220D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6A5226" w:rsidRPr="00B220DD" w:rsidRDefault="006A5226" w:rsidP="00B220DD">
      <w:pPr>
        <w:pStyle w:val="Heading1"/>
        <w:spacing w:before="0" w:after="0"/>
        <w:ind w:firstLine="540"/>
        <w:jc w:val="both"/>
        <w:rPr>
          <w:b w:val="0"/>
          <w:sz w:val="24"/>
          <w:szCs w:val="24"/>
        </w:rPr>
      </w:pPr>
      <w:r w:rsidRPr="00B220DD">
        <w:rPr>
          <w:b w:val="0"/>
          <w:sz w:val="24"/>
          <w:szCs w:val="24"/>
        </w:rPr>
        <w:t>В соответствии со статьей 9 Федерального закона от 2 марта 2007 года №25-ФЗ «О муниципальной службе в Российской Федерации», статьей 7 Зак</w:t>
      </w:r>
      <w:r w:rsidRPr="00B220DD">
        <w:rPr>
          <w:b w:val="0"/>
          <w:sz w:val="24"/>
          <w:szCs w:val="24"/>
        </w:rPr>
        <w:t>о</w:t>
      </w:r>
      <w:r w:rsidRPr="00B220DD">
        <w:rPr>
          <w:b w:val="0"/>
          <w:sz w:val="24"/>
          <w:szCs w:val="24"/>
        </w:rPr>
        <w:t xml:space="preserve">на Краснодарского края от 8 июня 2007 года № 1244-КЗ «О муниципальной службе в Краснодарском крае», </w:t>
      </w:r>
      <w:hyperlink r:id="rId7" w:history="1">
        <w:r w:rsidRPr="00B220DD">
          <w:rPr>
            <w:rStyle w:val="ab"/>
            <w:rFonts w:cs="Arial"/>
            <w:b w:val="0"/>
            <w:color w:val="auto"/>
            <w:sz w:val="24"/>
            <w:szCs w:val="24"/>
          </w:rPr>
          <w:t>Законом Краснодарского края от 3 мая 2012 года № 2490-КЗ «О типовых квалификационных требованиях для замещ</w:t>
        </w:r>
        <w:r w:rsidRPr="00B220DD">
          <w:rPr>
            <w:rStyle w:val="ab"/>
            <w:rFonts w:cs="Arial"/>
            <w:b w:val="0"/>
            <w:color w:val="auto"/>
            <w:sz w:val="24"/>
            <w:szCs w:val="24"/>
          </w:rPr>
          <w:t>е</w:t>
        </w:r>
        <w:r w:rsidRPr="00B220DD">
          <w:rPr>
            <w:rStyle w:val="ab"/>
            <w:rFonts w:cs="Arial"/>
            <w:b w:val="0"/>
            <w:color w:val="auto"/>
            <w:sz w:val="24"/>
            <w:szCs w:val="24"/>
          </w:rPr>
          <w:t>ния должностей муниципальной службы в Краснодарском крае</w:t>
        </w:r>
      </w:hyperlink>
      <w:r w:rsidRPr="00B220DD">
        <w:rPr>
          <w:b w:val="0"/>
          <w:sz w:val="24"/>
          <w:szCs w:val="24"/>
        </w:rPr>
        <w:t>», структурой администрации Тимашевского городского поселения Тимашевского района, у</w:t>
      </w:r>
      <w:r w:rsidRPr="00B220DD">
        <w:rPr>
          <w:b w:val="0"/>
          <w:sz w:val="24"/>
          <w:szCs w:val="24"/>
        </w:rPr>
        <w:t>т</w:t>
      </w:r>
      <w:r w:rsidRPr="00B220DD">
        <w:rPr>
          <w:b w:val="0"/>
          <w:sz w:val="24"/>
          <w:szCs w:val="24"/>
        </w:rPr>
        <w:t>вержденной решением Совета Тимашевского городского поселения Тимаше</w:t>
      </w:r>
      <w:r w:rsidRPr="00B220DD">
        <w:rPr>
          <w:b w:val="0"/>
          <w:sz w:val="24"/>
          <w:szCs w:val="24"/>
        </w:rPr>
        <w:t>в</w:t>
      </w:r>
      <w:r w:rsidRPr="00B220DD">
        <w:rPr>
          <w:b w:val="0"/>
          <w:sz w:val="24"/>
          <w:szCs w:val="24"/>
        </w:rPr>
        <w:t>ского района от 28 января 2015 года № 30, постановлением администрации Т</w:t>
      </w:r>
      <w:r w:rsidRPr="00B220DD">
        <w:rPr>
          <w:b w:val="0"/>
          <w:sz w:val="24"/>
          <w:szCs w:val="24"/>
        </w:rPr>
        <w:t>и</w:t>
      </w:r>
      <w:r w:rsidRPr="00B220DD">
        <w:rPr>
          <w:b w:val="0"/>
          <w:sz w:val="24"/>
          <w:szCs w:val="24"/>
        </w:rPr>
        <w:t>машевского городского поселения Тимашевского района от 29 января 2015 года № 28 «Об утверждении штатного расписания администрации Тимашевского городского поселения Тимашевского района», Уставом Тимашевского горо</w:t>
      </w:r>
      <w:r w:rsidRPr="00B220DD">
        <w:rPr>
          <w:b w:val="0"/>
          <w:sz w:val="24"/>
          <w:szCs w:val="24"/>
        </w:rPr>
        <w:t>д</w:t>
      </w:r>
      <w:r w:rsidRPr="00B220DD">
        <w:rPr>
          <w:b w:val="0"/>
          <w:sz w:val="24"/>
          <w:szCs w:val="24"/>
        </w:rPr>
        <w:t>ского поселения Тимашевского района, п</w:t>
      </w:r>
      <w:r>
        <w:rPr>
          <w:b w:val="0"/>
          <w:sz w:val="24"/>
          <w:szCs w:val="24"/>
        </w:rPr>
        <w:t>остановля</w:t>
      </w:r>
      <w:r w:rsidRPr="00B220DD">
        <w:rPr>
          <w:b w:val="0"/>
          <w:sz w:val="24"/>
          <w:szCs w:val="24"/>
        </w:rPr>
        <w:t>ю:</w:t>
      </w:r>
    </w:p>
    <w:p w:rsidR="006A5226" w:rsidRPr="00B220DD" w:rsidRDefault="006A5226" w:rsidP="00B220DD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20DD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</w:t>
      </w:r>
      <w:r w:rsidRPr="00B220DD">
        <w:rPr>
          <w:rFonts w:ascii="Arial" w:hAnsi="Arial" w:cs="Arial"/>
          <w:sz w:val="24"/>
          <w:szCs w:val="24"/>
        </w:rPr>
        <w:t>о</w:t>
      </w:r>
      <w:r w:rsidRPr="00B220DD">
        <w:rPr>
          <w:rFonts w:ascii="Arial" w:hAnsi="Arial" w:cs="Arial"/>
          <w:sz w:val="24"/>
          <w:szCs w:val="24"/>
        </w:rPr>
        <w:t>родского поселения Тимашевского района от 24 февраля 2015 года № 76 «Об утверждении квалификационных требований для замещения должностей мун</w:t>
      </w:r>
      <w:r w:rsidRPr="00B220DD">
        <w:rPr>
          <w:rFonts w:ascii="Arial" w:hAnsi="Arial" w:cs="Arial"/>
          <w:sz w:val="24"/>
          <w:szCs w:val="24"/>
        </w:rPr>
        <w:t>и</w:t>
      </w:r>
      <w:r w:rsidRPr="00B220DD">
        <w:rPr>
          <w:rFonts w:ascii="Arial" w:hAnsi="Arial" w:cs="Arial"/>
          <w:sz w:val="24"/>
          <w:szCs w:val="24"/>
        </w:rPr>
        <w:t>ципальной службы в администрации Тимашевского городского поселения Т</w:t>
      </w:r>
      <w:r w:rsidRPr="00B220DD">
        <w:rPr>
          <w:rFonts w:ascii="Arial" w:hAnsi="Arial" w:cs="Arial"/>
          <w:sz w:val="24"/>
          <w:szCs w:val="24"/>
        </w:rPr>
        <w:t>и</w:t>
      </w:r>
      <w:r w:rsidRPr="00B220DD">
        <w:rPr>
          <w:rFonts w:ascii="Arial" w:hAnsi="Arial" w:cs="Arial"/>
          <w:sz w:val="24"/>
          <w:szCs w:val="24"/>
        </w:rPr>
        <w:t>машевского района» изложив в приложении № 2 квалификационные требов</w:t>
      </w:r>
      <w:r w:rsidRPr="00B220DD">
        <w:rPr>
          <w:rFonts w:ascii="Arial" w:hAnsi="Arial" w:cs="Arial"/>
          <w:sz w:val="24"/>
          <w:szCs w:val="24"/>
        </w:rPr>
        <w:t>а</w:t>
      </w:r>
      <w:r w:rsidRPr="00B220DD">
        <w:rPr>
          <w:rFonts w:ascii="Arial" w:hAnsi="Arial" w:cs="Arial"/>
          <w:sz w:val="24"/>
          <w:szCs w:val="24"/>
        </w:rPr>
        <w:t>ния к уровню, направлению и квалифик</w:t>
      </w:r>
      <w:r w:rsidRPr="00B220DD">
        <w:rPr>
          <w:rFonts w:ascii="Arial" w:hAnsi="Arial" w:cs="Arial"/>
          <w:sz w:val="24"/>
          <w:szCs w:val="24"/>
        </w:rPr>
        <w:t>а</w:t>
      </w:r>
      <w:r w:rsidRPr="00B220DD">
        <w:rPr>
          <w:rFonts w:ascii="Arial" w:hAnsi="Arial" w:cs="Arial"/>
          <w:sz w:val="24"/>
          <w:szCs w:val="24"/>
        </w:rPr>
        <w:t>ции профессионального образования, стажу муниципальной службы (госуда</w:t>
      </w:r>
      <w:r w:rsidRPr="00B220DD">
        <w:rPr>
          <w:rFonts w:ascii="Arial" w:hAnsi="Arial" w:cs="Arial"/>
          <w:sz w:val="24"/>
          <w:szCs w:val="24"/>
        </w:rPr>
        <w:t>р</w:t>
      </w:r>
      <w:r w:rsidRPr="00B220DD">
        <w:rPr>
          <w:rFonts w:ascii="Arial" w:hAnsi="Arial" w:cs="Arial"/>
          <w:sz w:val="24"/>
          <w:szCs w:val="24"/>
        </w:rPr>
        <w:t>ственной службы) или стажу (опыту) работы по специальности, необходимым для исполнения должностных обяза</w:t>
      </w:r>
      <w:r w:rsidRPr="00B220DD">
        <w:rPr>
          <w:rFonts w:ascii="Arial" w:hAnsi="Arial" w:cs="Arial"/>
          <w:sz w:val="24"/>
          <w:szCs w:val="24"/>
        </w:rPr>
        <w:t>н</w:t>
      </w:r>
      <w:r w:rsidRPr="00B220DD">
        <w:rPr>
          <w:rFonts w:ascii="Arial" w:hAnsi="Arial" w:cs="Arial"/>
          <w:sz w:val="24"/>
          <w:szCs w:val="24"/>
        </w:rPr>
        <w:t>ностей муниципальными служащими, замещающими должности муниципал</w:t>
      </w:r>
      <w:r w:rsidRPr="00B220DD">
        <w:rPr>
          <w:rFonts w:ascii="Arial" w:hAnsi="Arial" w:cs="Arial"/>
          <w:sz w:val="24"/>
          <w:szCs w:val="24"/>
        </w:rPr>
        <w:t>ь</w:t>
      </w:r>
      <w:r w:rsidRPr="00B220DD">
        <w:rPr>
          <w:rFonts w:ascii="Arial" w:hAnsi="Arial" w:cs="Arial"/>
          <w:sz w:val="24"/>
          <w:szCs w:val="24"/>
        </w:rPr>
        <w:t>ной службы в администрации Тимашевского городского поселения</w:t>
      </w:r>
      <w:r w:rsidRPr="00B220DD">
        <w:rPr>
          <w:rFonts w:ascii="Arial" w:hAnsi="Arial" w:cs="Arial"/>
          <w:b/>
          <w:sz w:val="24"/>
          <w:szCs w:val="24"/>
        </w:rPr>
        <w:t xml:space="preserve"> </w:t>
      </w:r>
      <w:r w:rsidRPr="00B220DD">
        <w:rPr>
          <w:rFonts w:ascii="Arial" w:hAnsi="Arial" w:cs="Arial"/>
          <w:sz w:val="24"/>
          <w:szCs w:val="24"/>
        </w:rPr>
        <w:t>Тимаше</w:t>
      </w:r>
      <w:r w:rsidRPr="00B220DD">
        <w:rPr>
          <w:rFonts w:ascii="Arial" w:hAnsi="Arial" w:cs="Arial"/>
          <w:sz w:val="24"/>
          <w:szCs w:val="24"/>
        </w:rPr>
        <w:t>в</w:t>
      </w:r>
      <w:r w:rsidRPr="00B220DD">
        <w:rPr>
          <w:rFonts w:ascii="Arial" w:hAnsi="Arial" w:cs="Arial"/>
          <w:sz w:val="24"/>
          <w:szCs w:val="24"/>
        </w:rPr>
        <w:t>ского района по старшей должности муниципальной службы – ведущий сп</w:t>
      </w:r>
      <w:r w:rsidRPr="00B220DD">
        <w:rPr>
          <w:rFonts w:ascii="Arial" w:hAnsi="Arial" w:cs="Arial"/>
          <w:sz w:val="24"/>
          <w:szCs w:val="24"/>
        </w:rPr>
        <w:t>е</w:t>
      </w:r>
      <w:r w:rsidRPr="00B220DD">
        <w:rPr>
          <w:rFonts w:ascii="Arial" w:hAnsi="Arial" w:cs="Arial"/>
          <w:sz w:val="24"/>
          <w:szCs w:val="24"/>
        </w:rPr>
        <w:t>циалист отдела экономики и прогнозирования в новой редакции:</w:t>
      </w:r>
    </w:p>
    <w:tbl>
      <w:tblPr>
        <w:tblW w:w="9782" w:type="dxa"/>
        <w:tblInd w:w="-5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042"/>
        <w:gridCol w:w="4140"/>
        <w:gridCol w:w="3600"/>
      </w:tblGrid>
      <w:tr w:rsidR="006A5226" w:rsidRPr="00B220DD" w:rsidTr="00C86098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5226" w:rsidRPr="00B220DD" w:rsidRDefault="006A5226" w:rsidP="00B220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 xml:space="preserve">Ведущий </w:t>
            </w:r>
          </w:p>
          <w:p w:rsidR="006A5226" w:rsidRPr="00B220DD" w:rsidRDefault="006A5226" w:rsidP="00B220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 xml:space="preserve">специалист </w:t>
            </w:r>
          </w:p>
          <w:p w:rsidR="006A5226" w:rsidRPr="00B220DD" w:rsidRDefault="006A5226" w:rsidP="00B220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 xml:space="preserve">отдела </w:t>
            </w:r>
          </w:p>
          <w:p w:rsidR="006A5226" w:rsidRPr="00B220DD" w:rsidRDefault="006A5226" w:rsidP="00B220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>экон</w:t>
            </w:r>
            <w:r w:rsidRPr="00B220DD">
              <w:rPr>
                <w:rFonts w:ascii="Arial" w:hAnsi="Arial" w:cs="Arial"/>
                <w:sz w:val="24"/>
                <w:szCs w:val="24"/>
              </w:rPr>
              <w:t>о</w:t>
            </w:r>
            <w:r w:rsidRPr="00B220DD">
              <w:rPr>
                <w:rFonts w:ascii="Arial" w:hAnsi="Arial" w:cs="Arial"/>
                <w:sz w:val="24"/>
                <w:szCs w:val="24"/>
              </w:rPr>
              <w:t>мики и прогнозиров</w:t>
            </w:r>
            <w:r w:rsidRPr="00B220DD">
              <w:rPr>
                <w:rFonts w:ascii="Arial" w:hAnsi="Arial" w:cs="Arial"/>
                <w:sz w:val="24"/>
                <w:szCs w:val="24"/>
              </w:rPr>
              <w:t>а</w:t>
            </w:r>
            <w:r w:rsidRPr="00B220DD">
              <w:rPr>
                <w:rFonts w:ascii="Arial" w:hAnsi="Arial" w:cs="Arial"/>
                <w:sz w:val="24"/>
                <w:szCs w:val="24"/>
              </w:rPr>
              <w:t>ния</w:t>
            </w:r>
          </w:p>
          <w:p w:rsidR="006A5226" w:rsidRPr="00B220DD" w:rsidRDefault="006A5226" w:rsidP="00B220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A5226" w:rsidRPr="00B220DD" w:rsidRDefault="006A5226" w:rsidP="00B220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5226" w:rsidRPr="00B220DD" w:rsidRDefault="006A5226" w:rsidP="00B220D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>среднее профессиональное обр</w:t>
            </w:r>
            <w:r w:rsidRPr="00B220DD">
              <w:rPr>
                <w:rFonts w:ascii="Arial" w:hAnsi="Arial" w:cs="Arial"/>
                <w:sz w:val="24"/>
                <w:szCs w:val="24"/>
              </w:rPr>
              <w:t>а</w:t>
            </w:r>
            <w:r w:rsidRPr="00B220DD">
              <w:rPr>
                <w:rFonts w:ascii="Arial" w:hAnsi="Arial" w:cs="Arial"/>
                <w:sz w:val="24"/>
                <w:szCs w:val="24"/>
              </w:rPr>
              <w:t xml:space="preserve">зование </w:t>
            </w:r>
          </w:p>
          <w:p w:rsidR="006A5226" w:rsidRPr="00B220DD" w:rsidRDefault="006A5226" w:rsidP="00B220D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>направление (специальность): «Планирование», «Бухгалте</w:t>
            </w:r>
            <w:r w:rsidRPr="00B220DD">
              <w:rPr>
                <w:rFonts w:ascii="Arial" w:hAnsi="Arial" w:cs="Arial"/>
                <w:sz w:val="24"/>
                <w:szCs w:val="24"/>
              </w:rPr>
              <w:t>р</w:t>
            </w:r>
            <w:r w:rsidRPr="00B220DD">
              <w:rPr>
                <w:rFonts w:ascii="Arial" w:hAnsi="Arial" w:cs="Arial"/>
                <w:sz w:val="24"/>
                <w:szCs w:val="24"/>
              </w:rPr>
              <w:t>ский учет и аудит», «Финансы и кр</w:t>
            </w:r>
            <w:r w:rsidRPr="00B220DD">
              <w:rPr>
                <w:rFonts w:ascii="Arial" w:hAnsi="Arial" w:cs="Arial"/>
                <w:sz w:val="24"/>
                <w:szCs w:val="24"/>
              </w:rPr>
              <w:t>е</w:t>
            </w:r>
            <w:r w:rsidRPr="00B220DD">
              <w:rPr>
                <w:rFonts w:ascii="Arial" w:hAnsi="Arial" w:cs="Arial"/>
                <w:sz w:val="24"/>
                <w:szCs w:val="24"/>
              </w:rPr>
              <w:t>дит», «Бухгалтерский учет и анализ хозяйственной деятельн</w:t>
            </w:r>
            <w:r w:rsidRPr="00B220DD">
              <w:rPr>
                <w:rFonts w:ascii="Arial" w:hAnsi="Arial" w:cs="Arial"/>
                <w:sz w:val="24"/>
                <w:szCs w:val="24"/>
              </w:rPr>
              <w:t>о</w:t>
            </w:r>
            <w:r w:rsidRPr="00B220DD">
              <w:rPr>
                <w:rFonts w:ascii="Arial" w:hAnsi="Arial" w:cs="Arial"/>
                <w:sz w:val="24"/>
                <w:szCs w:val="24"/>
              </w:rPr>
              <w:t>сти», «Экономика и управление на предприятиях АПК», «Экон</w:t>
            </w:r>
            <w:r w:rsidRPr="00B220DD">
              <w:rPr>
                <w:rFonts w:ascii="Arial" w:hAnsi="Arial" w:cs="Arial"/>
                <w:sz w:val="24"/>
                <w:szCs w:val="24"/>
              </w:rPr>
              <w:t>о</w:t>
            </w:r>
            <w:r w:rsidRPr="00B220DD">
              <w:rPr>
                <w:rFonts w:ascii="Arial" w:hAnsi="Arial" w:cs="Arial"/>
                <w:sz w:val="24"/>
                <w:szCs w:val="24"/>
              </w:rPr>
              <w:t>мика и управление аграрным производством», «Юриспруде</w:t>
            </w:r>
            <w:r w:rsidRPr="00B220DD">
              <w:rPr>
                <w:rFonts w:ascii="Arial" w:hAnsi="Arial" w:cs="Arial"/>
                <w:sz w:val="24"/>
                <w:szCs w:val="24"/>
              </w:rPr>
              <w:t>н</w:t>
            </w:r>
            <w:r w:rsidRPr="00B220DD">
              <w:rPr>
                <w:rFonts w:ascii="Arial" w:hAnsi="Arial" w:cs="Arial"/>
                <w:sz w:val="24"/>
                <w:szCs w:val="24"/>
              </w:rPr>
              <w:t>ция»</w:t>
            </w:r>
          </w:p>
          <w:p w:rsidR="006A5226" w:rsidRPr="00B220DD" w:rsidRDefault="006A5226" w:rsidP="00B220D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>квалификация: «экономист», «финансист», «бу</w:t>
            </w:r>
            <w:r w:rsidRPr="00B220DD">
              <w:rPr>
                <w:rFonts w:ascii="Arial" w:hAnsi="Arial" w:cs="Arial"/>
                <w:sz w:val="24"/>
                <w:szCs w:val="24"/>
              </w:rPr>
              <w:t>х</w:t>
            </w:r>
            <w:r w:rsidRPr="00B220DD">
              <w:rPr>
                <w:rFonts w:ascii="Arial" w:hAnsi="Arial" w:cs="Arial"/>
                <w:sz w:val="24"/>
                <w:szCs w:val="24"/>
              </w:rPr>
              <w:t>галтер-аудитор», «юрист»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226" w:rsidRPr="00B220DD" w:rsidRDefault="006A5226" w:rsidP="00B220D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20DD">
              <w:rPr>
                <w:rFonts w:ascii="Arial" w:hAnsi="Arial" w:cs="Arial"/>
                <w:sz w:val="24"/>
                <w:szCs w:val="24"/>
              </w:rPr>
              <w:t>требования к стажу (опыту) работы по специальности не пред</w:t>
            </w:r>
            <w:r w:rsidRPr="00B220DD">
              <w:rPr>
                <w:rFonts w:ascii="Arial" w:hAnsi="Arial" w:cs="Arial"/>
                <w:sz w:val="24"/>
                <w:szCs w:val="24"/>
              </w:rPr>
              <w:t>ъ</w:t>
            </w:r>
            <w:r w:rsidRPr="00B220DD">
              <w:rPr>
                <w:rFonts w:ascii="Arial" w:hAnsi="Arial" w:cs="Arial"/>
                <w:sz w:val="24"/>
                <w:szCs w:val="24"/>
              </w:rPr>
              <w:t>являются</w:t>
            </w:r>
          </w:p>
          <w:p w:rsidR="006A5226" w:rsidRPr="00B220DD" w:rsidRDefault="006A5226" w:rsidP="00B220D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5226" w:rsidRPr="00B220DD" w:rsidRDefault="006A5226" w:rsidP="00B220D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20DD">
        <w:rPr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 настоящее пост</w:t>
      </w:r>
      <w:r w:rsidRPr="00B220DD">
        <w:rPr>
          <w:sz w:val="24"/>
          <w:szCs w:val="24"/>
        </w:rPr>
        <w:t>а</w:t>
      </w:r>
      <w:r w:rsidRPr="00B220DD">
        <w:rPr>
          <w:sz w:val="24"/>
          <w:szCs w:val="24"/>
        </w:rPr>
        <w:t>новление в газете «Мой Тимашевск» и разместить на официальном сайте адм</w:t>
      </w:r>
      <w:r w:rsidRPr="00B220DD">
        <w:rPr>
          <w:sz w:val="24"/>
          <w:szCs w:val="24"/>
        </w:rPr>
        <w:t>и</w:t>
      </w:r>
      <w:r w:rsidRPr="00B220DD">
        <w:rPr>
          <w:sz w:val="24"/>
          <w:szCs w:val="24"/>
        </w:rPr>
        <w:t>нистрации Тимашевского городского поселения Тимашевского района в и</w:t>
      </w:r>
      <w:r w:rsidRPr="00B220DD">
        <w:rPr>
          <w:sz w:val="24"/>
          <w:szCs w:val="24"/>
        </w:rPr>
        <w:t>н</w:t>
      </w:r>
      <w:r w:rsidRPr="00B220DD">
        <w:rPr>
          <w:sz w:val="24"/>
          <w:szCs w:val="24"/>
        </w:rPr>
        <w:t>формационно-телекоммуникационной сети «Интернет».</w:t>
      </w:r>
    </w:p>
    <w:p w:rsidR="006A5226" w:rsidRDefault="006A5226" w:rsidP="00B220D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20DD">
        <w:rPr>
          <w:sz w:val="24"/>
          <w:szCs w:val="24"/>
        </w:rPr>
        <w:t>3. Постановление вступает в силу после дня его официального опублик</w:t>
      </w:r>
      <w:r w:rsidRPr="00B220DD">
        <w:rPr>
          <w:sz w:val="24"/>
          <w:szCs w:val="24"/>
        </w:rPr>
        <w:t>о</w:t>
      </w:r>
      <w:r w:rsidRPr="00B220DD">
        <w:rPr>
          <w:sz w:val="24"/>
          <w:szCs w:val="24"/>
        </w:rPr>
        <w:t>вания, и распространяется на правоотношения, возникшие с 1 апреля 2015 года.</w:t>
      </w:r>
    </w:p>
    <w:p w:rsidR="006A5226" w:rsidRDefault="006A5226" w:rsidP="00B220D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6A5226" w:rsidRDefault="006A5226" w:rsidP="00B220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A5226" w:rsidRDefault="006A5226" w:rsidP="00B220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A5226" w:rsidRPr="00B220DD" w:rsidRDefault="006A5226" w:rsidP="00B220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20DD">
        <w:rPr>
          <w:rFonts w:ascii="Arial" w:hAnsi="Arial" w:cs="Arial"/>
          <w:sz w:val="24"/>
          <w:szCs w:val="24"/>
        </w:rPr>
        <w:t>Глава</w:t>
      </w:r>
    </w:p>
    <w:p w:rsidR="006A5226" w:rsidRPr="00B220DD" w:rsidRDefault="006A5226" w:rsidP="00B220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20DD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6A5226" w:rsidRPr="00B220DD" w:rsidRDefault="006A5226" w:rsidP="00B220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20DD">
        <w:rPr>
          <w:rFonts w:ascii="Arial" w:hAnsi="Arial" w:cs="Arial"/>
          <w:sz w:val="24"/>
          <w:szCs w:val="24"/>
        </w:rPr>
        <w:t>Тимашевского района</w:t>
      </w:r>
    </w:p>
    <w:p w:rsidR="006A5226" w:rsidRPr="00B220DD" w:rsidRDefault="006A5226" w:rsidP="00B220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20DD">
        <w:rPr>
          <w:rFonts w:ascii="Arial" w:hAnsi="Arial" w:cs="Arial"/>
          <w:sz w:val="24"/>
          <w:szCs w:val="24"/>
        </w:rPr>
        <w:t>А.Н.Нестеров</w:t>
      </w:r>
    </w:p>
    <w:sectPr w:rsidR="006A5226" w:rsidRPr="00B220DD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226" w:rsidRDefault="006A5226" w:rsidP="008E5021">
      <w:pPr>
        <w:pStyle w:val="Style30"/>
      </w:pPr>
      <w:r>
        <w:separator/>
      </w:r>
    </w:p>
  </w:endnote>
  <w:endnote w:type="continuationSeparator" w:id="1">
    <w:p w:rsidR="006A5226" w:rsidRDefault="006A5226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226" w:rsidRDefault="006A5226" w:rsidP="008E5021">
      <w:pPr>
        <w:pStyle w:val="Style30"/>
      </w:pPr>
      <w:r>
        <w:separator/>
      </w:r>
    </w:p>
  </w:footnote>
  <w:footnote w:type="continuationSeparator" w:id="1">
    <w:p w:rsidR="006A5226" w:rsidRDefault="006A5226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0829"/>
    <w:rsid w:val="000C73D8"/>
    <w:rsid w:val="001071E1"/>
    <w:rsid w:val="00145850"/>
    <w:rsid w:val="00163851"/>
    <w:rsid w:val="001641A2"/>
    <w:rsid w:val="00187601"/>
    <w:rsid w:val="00192459"/>
    <w:rsid w:val="00194627"/>
    <w:rsid w:val="001A10E4"/>
    <w:rsid w:val="001F527C"/>
    <w:rsid w:val="00235F2D"/>
    <w:rsid w:val="00291E9B"/>
    <w:rsid w:val="002D1312"/>
    <w:rsid w:val="002D45A5"/>
    <w:rsid w:val="002F69FA"/>
    <w:rsid w:val="003246CD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F6C62"/>
    <w:rsid w:val="00D2090C"/>
    <w:rsid w:val="00D41221"/>
    <w:rsid w:val="00D641FD"/>
    <w:rsid w:val="00D6444B"/>
    <w:rsid w:val="00D86F70"/>
    <w:rsid w:val="00DD1647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3686839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164</TotalTime>
  <Pages>2</Pages>
  <Words>495</Words>
  <Characters>2824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58</cp:revision>
  <dcterms:created xsi:type="dcterms:W3CDTF">2013-11-27T05:54:00Z</dcterms:created>
  <dcterms:modified xsi:type="dcterms:W3CDTF">2015-04-30T06:30:00Z</dcterms:modified>
</cp:coreProperties>
</file>