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775" w:rsidRDefault="002C6775" w:rsidP="00745B4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A80" w:rsidRDefault="00296A80" w:rsidP="00745B4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A80" w:rsidRDefault="00296A80" w:rsidP="00745B4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A80" w:rsidRDefault="00296A80" w:rsidP="00745B4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14402" w:rsidRDefault="00814402" w:rsidP="00745B4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D68" w:rsidRDefault="00247D68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</w:t>
      </w:r>
      <w:proofErr w:type="spellStart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6775" w:rsidRPr="002C6775" w:rsidRDefault="002C6775" w:rsidP="002C6775">
      <w:pPr>
        <w:tabs>
          <w:tab w:val="left" w:pos="851"/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земельного налога на территории </w:t>
      </w:r>
      <w:proofErr w:type="spellStart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4402" w:rsidRPr="002C6775" w:rsidRDefault="00814402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P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В соответствии с главой 31 Налогового кодекса Российской Федерации, Федеральным законом от 29 сентября 2019 г. № 325-ФЗ «О внесении изменений в части первую и вторую Налогового кодекса Российской Федерации», руководствуясь Уставом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района, Совет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         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2C6775" w:rsidRPr="002C6775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Внести в решение Совета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от 21 ноября 2018 г. № 343 «Об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установлении земельного налога на территории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района» (с изменениями от 28 августа 2019 г. № 393) следующие изменения:</w:t>
      </w:r>
    </w:p>
    <w:p w:rsidR="002C6775" w:rsidRPr="002C6775" w:rsidRDefault="002C6775" w:rsidP="002C677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Пункт 1 решения изложить в новой редакции:</w:t>
      </w:r>
    </w:p>
    <w:p w:rsidR="002C6775" w:rsidRP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«1. Установить и ввести на территории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земельный налог, определить налоговые ставки, порядок уплаты налога в отношении налогоплательщиков-организаций, установить налоговые льготы, ос</w:t>
      </w:r>
      <w:r w:rsidR="00D4404E">
        <w:rPr>
          <w:rFonts w:ascii="Times New Roman" w:eastAsia="Times New Roman" w:hAnsi="Times New Roman" w:cs="Times New Roman"/>
          <w:bCs/>
          <w:sz w:val="28"/>
          <w:szCs w:val="28"/>
        </w:rPr>
        <w:t>нования и порядок их применения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.»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2C6775" w:rsidRPr="002C6775" w:rsidRDefault="002C6775" w:rsidP="002C677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Пункт 2 решения изложить в новой редакции:</w:t>
      </w:r>
    </w:p>
    <w:p w:rsidR="00BF201D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«</w:t>
      </w:r>
      <w:r w:rsidR="00BF201D" w:rsidRPr="00BF201D">
        <w:rPr>
          <w:rFonts w:ascii="Times New Roman" w:eastAsia="Times New Roman" w:hAnsi="Times New Roman" w:cs="Times New Roman"/>
          <w:bCs/>
          <w:sz w:val="28"/>
          <w:szCs w:val="24"/>
        </w:rPr>
        <w:t>2. Установить налоговые ставки от кадастровой стоимости земельных участков в следующих размерах:</w:t>
      </w:r>
    </w:p>
    <w:p w:rsidR="002C6775" w:rsidRP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1) 0,15% в отношении земельных участков:</w:t>
      </w:r>
    </w:p>
    <w:p w:rsidR="002C6775" w:rsidRP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строительства     (за    исключением    земельных    участков,    приобретенных 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2C6775" w:rsidRP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г. № 217-ФЗ          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2C6775" w:rsidRP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2) 0,3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%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в отношении земельных участков:</w:t>
      </w:r>
    </w:p>
    <w:p w:rsidR="002C6775" w:rsidRP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C6775" w:rsidRDefault="002C6775" w:rsidP="00FD2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814402" w:rsidRPr="000A18C9" w:rsidRDefault="00814402" w:rsidP="00814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0A18C9">
        <w:rPr>
          <w:rFonts w:ascii="Times New Roman" w:eastAsia="Times New Roman" w:hAnsi="Times New Roman" w:cs="Times New Roman"/>
          <w:bCs/>
          <w:sz w:val="28"/>
          <w:szCs w:val="24"/>
        </w:rPr>
        <w:t>приобретенных</w:t>
      </w:r>
      <w:proofErr w:type="gramEnd"/>
      <w:r w:rsidRPr="000A18C9">
        <w:rPr>
          <w:rFonts w:ascii="Times New Roman" w:eastAsia="Times New Roman" w:hAnsi="Times New Roman" w:cs="Times New Roman"/>
          <w:bCs/>
          <w:sz w:val="28"/>
          <w:szCs w:val="24"/>
        </w:rPr>
        <w:t xml:space="preserve"> (предоставленных) для индивидуального жилищного строительства, используемых в предпринимательской деятельности;</w:t>
      </w:r>
    </w:p>
    <w:p w:rsidR="00814402" w:rsidRDefault="00814402" w:rsidP="00814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A18C9">
        <w:rPr>
          <w:rFonts w:ascii="Times New Roman" w:eastAsia="Times New Roman" w:hAnsi="Times New Roman" w:cs="Times New Roman"/>
          <w:bCs/>
          <w:sz w:val="28"/>
          <w:szCs w:val="24"/>
        </w:rPr>
        <w:t>используемых в предпринимательской деятельности земельных участков, приобретенных (предоставленных) для ведения личного подсобного хозяйства,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садоводства или огородничества;</w:t>
      </w:r>
    </w:p>
    <w:p w:rsidR="002C6775" w:rsidRPr="002C6775" w:rsidRDefault="002C6775" w:rsidP="008144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3) 1,5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%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в отношении</w:t>
      </w:r>
      <w:r w:rsidR="00814402">
        <w:rPr>
          <w:rFonts w:ascii="Times New Roman" w:eastAsia="Times New Roman" w:hAnsi="Times New Roman" w:cs="Times New Roman"/>
          <w:bCs/>
          <w:sz w:val="28"/>
          <w:szCs w:val="24"/>
        </w:rPr>
        <w:t xml:space="preserve"> прочих</w:t>
      </w:r>
      <w:r w:rsidR="00D4404E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земельных участков</w:t>
      </w:r>
      <w:proofErr w:type="gramStart"/>
      <w:r w:rsidR="000A18C9"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».</w:t>
      </w:r>
      <w:proofErr w:type="gramEnd"/>
    </w:p>
    <w:p w:rsidR="002C6775" w:rsidRDefault="002C6775" w:rsidP="002C677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Пункт 5 решения исключить.</w:t>
      </w:r>
    </w:p>
    <w:p w:rsidR="00472DB8" w:rsidRDefault="00472DB8" w:rsidP="00472DB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Абзац второй пункта 6 решения изложить в следующей редакции:</w:t>
      </w:r>
    </w:p>
    <w:p w:rsidR="00472DB8" w:rsidRDefault="00472DB8" w:rsidP="0047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«</w:t>
      </w:r>
      <w:r w:rsidRPr="00472DB8">
        <w:rPr>
          <w:rFonts w:ascii="Times New Roman" w:eastAsia="Times New Roman" w:hAnsi="Times New Roman" w:cs="Times New Roman"/>
          <w:bCs/>
          <w:sz w:val="28"/>
          <w:szCs w:val="24"/>
        </w:rPr>
        <w:t xml:space="preserve">Представление заявления о предоставлении налоговой льготы,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пунктом 3 статьи 361.1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алогового </w:t>
      </w:r>
      <w:r w:rsidRPr="00472DB8">
        <w:rPr>
          <w:rFonts w:ascii="Times New Roman" w:eastAsia="Times New Roman" w:hAnsi="Times New Roman" w:cs="Times New Roman"/>
          <w:bCs/>
          <w:sz w:val="28"/>
          <w:szCs w:val="24"/>
        </w:rPr>
        <w:t>К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одекса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Р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оссийской Федерации</w:t>
      </w:r>
      <w:proofErr w:type="gramStart"/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».</w:t>
      </w:r>
      <w:proofErr w:type="gramEnd"/>
    </w:p>
    <w:p w:rsidR="00BA279A" w:rsidRDefault="00472DB8" w:rsidP="002C677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Абзац третий пункта 6 решения изложить в следующей редакции:</w:t>
      </w:r>
    </w:p>
    <w:p w:rsidR="00472DB8" w:rsidRPr="002C6775" w:rsidRDefault="00472DB8" w:rsidP="0047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«</w:t>
      </w:r>
      <w:r w:rsidRPr="00472DB8">
        <w:rPr>
          <w:rFonts w:ascii="Times New Roman" w:eastAsia="Times New Roman" w:hAnsi="Times New Roman" w:cs="Times New Roman"/>
          <w:bCs/>
          <w:sz w:val="28"/>
          <w:szCs w:val="24"/>
        </w:rPr>
        <w:t>Формы заявлений налогоплательщиков - организаций и физических лиц о предоставлении налоговых льгот, порядок их заполнения, форматы представления таких заявлений в электронной форме, формы уведомления о предоставлении налоговой льготы, сообщения об отказе от предоставления налоговой льготы утверждаются федеральным органом исполнительной власти, уполномоченным по контролю и надзору в области налогов и сборов</w:t>
      </w:r>
      <w:proofErr w:type="gramStart"/>
      <w:r w:rsidRPr="00472DB8"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».</w:t>
      </w:r>
      <w:proofErr w:type="gramEnd"/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Организационному отделу администрации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городского поселения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</w:t>
      </w:r>
      <w:r w:rsidRPr="002C67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C6775" w:rsidRPr="002C6775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Подпункт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>ы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1.1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>, 1.3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пун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кта 1 настоящего решения вступаю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т в силу по истечении одного месяца со дня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 его официального опубликования,</w:t>
      </w:r>
      <w:r w:rsidR="00955D20" w:rsidRP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но не ранее 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1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>января 2021 г.</w:t>
      </w:r>
    </w:p>
    <w:p w:rsidR="002C6775" w:rsidRPr="002C6775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Подпункты 1.2, 1.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>4, 1.5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пункта 1 настоящего решения вступают в силу по истечении одного месяца со дня его официального опубликования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r w:rsidR="00955D20" w:rsidRP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>но не ранее 1 января 2020 г.</w:t>
      </w:r>
    </w:p>
    <w:p w:rsidR="002B28BC" w:rsidRPr="002C6775" w:rsidRDefault="002B28BC" w:rsidP="002B28B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Пункт 2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астояще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 решения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вступает в силу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дня 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подписания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C6775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F061E" w:rsidRPr="002C6775" w:rsidRDefault="005F061E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С.Г. Качанов</w:t>
      </w: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2C677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C677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Н.Н. Панин</w:t>
      </w: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4402" w:rsidRDefault="00814402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Pr="002C6775" w:rsidRDefault="00562913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Pr="00562913" w:rsidRDefault="00562913" w:rsidP="00562913">
      <w:pPr>
        <w:tabs>
          <w:tab w:val="left" w:pos="6435"/>
          <w:tab w:val="left" w:pos="6930"/>
        </w:tabs>
        <w:spacing w:after="0" w:line="240" w:lineRule="auto"/>
        <w:ind w:left="2835" w:right="-2" w:hanging="283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2913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562913" w:rsidRPr="00562913" w:rsidRDefault="00562913" w:rsidP="0056291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291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проекта решения Совета </w:t>
      </w:r>
      <w:proofErr w:type="spellStart"/>
      <w:r w:rsidRPr="00562913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56291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поселения </w:t>
      </w:r>
    </w:p>
    <w:p w:rsidR="00562913" w:rsidRPr="00562913" w:rsidRDefault="00562913" w:rsidP="0056291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62913">
        <w:rPr>
          <w:rFonts w:ascii="Times New Roman" w:eastAsia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56291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proofErr w:type="gramStart"/>
      <w:r w:rsidRPr="00562913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proofErr w:type="gramEnd"/>
      <w:r w:rsidRPr="00562913">
        <w:rPr>
          <w:rFonts w:ascii="Times New Roman" w:eastAsia="Times New Roman" w:hAnsi="Times New Roman" w:cs="Times New Roman"/>
          <w:bCs/>
          <w:sz w:val="28"/>
          <w:szCs w:val="28"/>
        </w:rPr>
        <w:t xml:space="preserve"> ______________ № ________</w:t>
      </w:r>
    </w:p>
    <w:p w:rsidR="00562913" w:rsidRPr="00562913" w:rsidRDefault="00562913" w:rsidP="00562913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решение Совета </w:t>
      </w:r>
      <w:proofErr w:type="spellStart"/>
      <w:r w:rsidRPr="00562913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2913" w:rsidRPr="00562913" w:rsidRDefault="00562913" w:rsidP="00562913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562913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562913" w:rsidRPr="00562913" w:rsidRDefault="00562913" w:rsidP="00562913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913">
        <w:rPr>
          <w:rFonts w:ascii="Times New Roman" w:eastAsia="Times New Roman" w:hAnsi="Times New Roman" w:cs="Times New Roman"/>
          <w:sz w:val="28"/>
          <w:szCs w:val="28"/>
        </w:rPr>
        <w:t>от 21 ноября 2018 г. № 343 «Об установлении земельного</w:t>
      </w:r>
    </w:p>
    <w:p w:rsidR="00562913" w:rsidRPr="00562913" w:rsidRDefault="00562913" w:rsidP="00562913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налога на территории </w:t>
      </w:r>
      <w:proofErr w:type="spellStart"/>
      <w:r w:rsidRPr="00562913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 городского </w:t>
      </w:r>
    </w:p>
    <w:p w:rsidR="00562913" w:rsidRPr="00562913" w:rsidRDefault="00562913" w:rsidP="00562913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562913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562913"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</w:p>
    <w:p w:rsidR="00562913" w:rsidRPr="00562913" w:rsidRDefault="00562913" w:rsidP="00562913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13" w:rsidRPr="00562913" w:rsidRDefault="00562913" w:rsidP="00562913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091"/>
      </w:tblGrid>
      <w:tr w:rsidR="00814402" w:rsidTr="00B82AF2">
        <w:tc>
          <w:tcPr>
            <w:tcW w:w="7763" w:type="dxa"/>
          </w:tcPr>
          <w:p w:rsidR="00814402" w:rsidRPr="0071438E" w:rsidRDefault="00814402" w:rsidP="00B82AF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 внесен:</w:t>
            </w:r>
          </w:p>
          <w:p w:rsidR="00814402" w:rsidRPr="0071438E" w:rsidRDefault="00814402" w:rsidP="00B82AF2">
            <w:pPr>
              <w:tabs>
                <w:tab w:val="left" w:pos="7938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городского</w:t>
            </w:r>
            <w:proofErr w:type="gram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поселения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Составитель проекта:</w:t>
            </w:r>
          </w:p>
          <w:p w:rsidR="00814402" w:rsidRPr="0071438E" w:rsidRDefault="00814402" w:rsidP="00B82AF2">
            <w:pPr>
              <w:tabs>
                <w:tab w:val="left" w:pos="7371"/>
                <w:tab w:val="left" w:pos="7560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Главный специалист </w:t>
            </w:r>
          </w:p>
          <w:p w:rsidR="00814402" w:rsidRPr="0071438E" w:rsidRDefault="00814402" w:rsidP="00B82AF2">
            <w:pPr>
              <w:tabs>
                <w:tab w:val="left" w:pos="7371"/>
                <w:tab w:val="left" w:pos="7560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финансового отдела администрации </w:t>
            </w:r>
          </w:p>
          <w:p w:rsidR="00814402" w:rsidRPr="0071438E" w:rsidRDefault="00814402" w:rsidP="00B82AF2">
            <w:pPr>
              <w:tabs>
                <w:tab w:val="left" w:pos="7371"/>
                <w:tab w:val="left" w:pos="7560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городского поселения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 согласован:</w:t>
            </w: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Заместитель главы</w:t>
            </w: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городского поселения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Начальник юридического отдела </w:t>
            </w: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администрации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городского поселения 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района</w:t>
            </w: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общего отдела</w:t>
            </w: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городского поселения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</w:t>
            </w:r>
          </w:p>
          <w:p w:rsidR="00814402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финансового отдела</w:t>
            </w: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городского поселения </w:t>
            </w: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4402" w:rsidRPr="0071438E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экономики</w:t>
            </w:r>
          </w:p>
          <w:p w:rsidR="00814402" w:rsidRPr="0071438E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>и прогнозирования администрации</w:t>
            </w:r>
          </w:p>
          <w:p w:rsidR="00814402" w:rsidRPr="0071438E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</w:t>
            </w: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091" w:type="dxa"/>
          </w:tcPr>
          <w:p w:rsidR="00814402" w:rsidRDefault="00814402" w:rsidP="00B82AF2">
            <w:pPr>
              <w:shd w:val="clear" w:color="auto" w:fill="FFFFFF"/>
              <w:tabs>
                <w:tab w:val="left" w:pos="36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shd w:val="clear" w:color="auto" w:fill="FFFFFF"/>
              <w:tabs>
                <w:tab w:val="left" w:pos="360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shd w:val="clear" w:color="auto" w:fill="FFFFFF"/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Н.Н. Панин</w:t>
            </w:r>
          </w:p>
          <w:p w:rsidR="00814402" w:rsidRPr="0071438E" w:rsidRDefault="00814402" w:rsidP="00B82AF2">
            <w:pPr>
              <w:tabs>
                <w:tab w:val="left" w:pos="7371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Н.И. Фисенко</w:t>
            </w:r>
          </w:p>
          <w:p w:rsidR="00814402" w:rsidRPr="0071438E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Е.В.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Туринцева</w:t>
            </w:r>
            <w:proofErr w:type="spellEnd"/>
          </w:p>
          <w:p w:rsidR="00814402" w:rsidRPr="0071438E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Ю.Ю. </w:t>
            </w:r>
            <w:proofErr w:type="spellStart"/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Кроква</w:t>
            </w:r>
            <w:proofErr w:type="spellEnd"/>
          </w:p>
          <w:p w:rsidR="00814402" w:rsidRPr="0071438E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О.А. Мороз</w:t>
            </w:r>
          </w:p>
          <w:p w:rsidR="00814402" w:rsidRPr="0071438E" w:rsidRDefault="00814402" w:rsidP="00B82AF2">
            <w:pPr>
              <w:tabs>
                <w:tab w:val="left" w:pos="7371"/>
              </w:tabs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14402" w:rsidRPr="0071438E" w:rsidRDefault="00814402" w:rsidP="00B82AF2">
            <w:pPr>
              <w:ind w:right="-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Е.С. Панкова</w:t>
            </w: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4402" w:rsidRDefault="00814402" w:rsidP="00B82AF2">
            <w:pPr>
              <w:tabs>
                <w:tab w:val="left" w:pos="779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38E">
              <w:rPr>
                <w:rFonts w:ascii="Times New Roman" w:eastAsia="Times New Roman" w:hAnsi="Times New Roman" w:cs="Times New Roman"/>
                <w:sz w:val="28"/>
                <w:szCs w:val="28"/>
              </w:rPr>
              <w:t>Е.А. Проценко</w:t>
            </w:r>
          </w:p>
        </w:tc>
      </w:tr>
    </w:tbl>
    <w:p w:rsidR="00E7133D" w:rsidRDefault="00E7133D"/>
    <w:sectPr w:rsidR="00E7133D" w:rsidSect="00745B4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D7B" w:rsidRDefault="00705D7B" w:rsidP="00745B4C">
      <w:pPr>
        <w:spacing w:after="0" w:line="240" w:lineRule="auto"/>
      </w:pPr>
      <w:r>
        <w:separator/>
      </w:r>
    </w:p>
  </w:endnote>
  <w:endnote w:type="continuationSeparator" w:id="0">
    <w:p w:rsidR="00705D7B" w:rsidRDefault="00705D7B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D7B" w:rsidRDefault="00705D7B" w:rsidP="00745B4C">
      <w:pPr>
        <w:spacing w:after="0" w:line="240" w:lineRule="auto"/>
      </w:pPr>
      <w:r>
        <w:separator/>
      </w:r>
    </w:p>
  </w:footnote>
  <w:footnote w:type="continuationSeparator" w:id="0">
    <w:p w:rsidR="00705D7B" w:rsidRDefault="00705D7B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745B4C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6A8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2"/>
    <w:rsid w:val="000914AD"/>
    <w:rsid w:val="000A18C9"/>
    <w:rsid w:val="000A6B68"/>
    <w:rsid w:val="000D6473"/>
    <w:rsid w:val="00247D68"/>
    <w:rsid w:val="00255362"/>
    <w:rsid w:val="00296A80"/>
    <w:rsid w:val="002B28BC"/>
    <w:rsid w:val="002C6775"/>
    <w:rsid w:val="004066A7"/>
    <w:rsid w:val="00472DB8"/>
    <w:rsid w:val="00562913"/>
    <w:rsid w:val="005B57A5"/>
    <w:rsid w:val="005F061E"/>
    <w:rsid w:val="00630F67"/>
    <w:rsid w:val="00641EEE"/>
    <w:rsid w:val="00705D7B"/>
    <w:rsid w:val="00745B4C"/>
    <w:rsid w:val="00781941"/>
    <w:rsid w:val="00814402"/>
    <w:rsid w:val="008D5048"/>
    <w:rsid w:val="00955D20"/>
    <w:rsid w:val="009A43A8"/>
    <w:rsid w:val="009D2B4D"/>
    <w:rsid w:val="00B160E7"/>
    <w:rsid w:val="00BA279A"/>
    <w:rsid w:val="00BF201D"/>
    <w:rsid w:val="00C704E3"/>
    <w:rsid w:val="00D4404E"/>
    <w:rsid w:val="00E349AE"/>
    <w:rsid w:val="00E66437"/>
    <w:rsid w:val="00E7133D"/>
    <w:rsid w:val="00F155FE"/>
    <w:rsid w:val="00FA5660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0D949-5F4B-4399-BD9E-E7E06877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2019-11-26T10:20:00Z</cp:lastPrinted>
  <dcterms:created xsi:type="dcterms:W3CDTF">2019-11-12T06:57:00Z</dcterms:created>
  <dcterms:modified xsi:type="dcterms:W3CDTF">2019-11-26T10:33:00Z</dcterms:modified>
</cp:coreProperties>
</file>